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9FF3B" w14:textId="5EA892F8" w:rsidR="000B2687" w:rsidRPr="001542E3" w:rsidRDefault="000B2687" w:rsidP="0065448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542E3">
        <w:rPr>
          <w:rFonts w:ascii="Times New Roman" w:hAnsi="Times New Roman" w:cs="Times New Roman"/>
          <w:b/>
          <w:bCs/>
        </w:rPr>
        <w:t>Supplementary material</w:t>
      </w:r>
    </w:p>
    <w:p w14:paraId="041B20F8" w14:textId="33F3B8A7" w:rsidR="000B2687" w:rsidRPr="001542E3" w:rsidRDefault="000B2687" w:rsidP="0065448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49E55A8" w14:textId="6AC1A677" w:rsidR="00C257DA" w:rsidRPr="001542E3" w:rsidRDefault="00E740C0" w:rsidP="00CA36D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542E3">
        <w:rPr>
          <w:rFonts w:ascii="Times New Roman" w:hAnsi="Times New Roman" w:cs="Times New Roman"/>
          <w:b/>
          <w:bCs/>
        </w:rPr>
        <w:t>SI Table 1.</w:t>
      </w:r>
      <w:r w:rsidR="0067295C" w:rsidRPr="001542E3">
        <w:rPr>
          <w:rFonts w:ascii="Times New Roman" w:hAnsi="Times New Roman" w:cs="Times New Roman"/>
          <w:b/>
          <w:bCs/>
        </w:rPr>
        <w:t xml:space="preserve"> </w:t>
      </w:r>
      <w:r w:rsidR="0067295C" w:rsidRPr="001542E3">
        <w:rPr>
          <w:rFonts w:ascii="Times New Roman" w:hAnsi="Times New Roman" w:cs="Times New Roman"/>
        </w:rPr>
        <w:t>Mammal, bird and reptile species recorded with the cam</w:t>
      </w:r>
      <w:r w:rsidR="009B1646">
        <w:rPr>
          <w:rFonts w:ascii="Times New Roman" w:hAnsi="Times New Roman" w:cs="Times New Roman"/>
        </w:rPr>
        <w:t>e</w:t>
      </w:r>
      <w:r w:rsidR="0067295C" w:rsidRPr="001542E3">
        <w:rPr>
          <w:rFonts w:ascii="Times New Roman" w:hAnsi="Times New Roman" w:cs="Times New Roman"/>
        </w:rPr>
        <w:t>ra traps in each of the three</w:t>
      </w:r>
      <w:r w:rsidR="006A67BA" w:rsidRPr="001542E3">
        <w:rPr>
          <w:rFonts w:ascii="Times New Roman" w:hAnsi="Times New Roman" w:cs="Times New Roman"/>
        </w:rPr>
        <w:t xml:space="preserve"> sites (Casanare, Meta and </w:t>
      </w:r>
      <w:proofErr w:type="spellStart"/>
      <w:r w:rsidR="006A67BA" w:rsidRPr="001542E3">
        <w:rPr>
          <w:rFonts w:ascii="Times New Roman" w:hAnsi="Times New Roman" w:cs="Times New Roman"/>
        </w:rPr>
        <w:t>Tillava</w:t>
      </w:r>
      <w:proofErr w:type="spellEnd"/>
      <w:r w:rsidR="006A67BA" w:rsidRPr="001542E3">
        <w:rPr>
          <w:rFonts w:ascii="Times New Roman" w:hAnsi="Times New Roman" w:cs="Times New Roman"/>
        </w:rPr>
        <w:t xml:space="preserve">) in the </w:t>
      </w:r>
      <w:r w:rsidR="009B1646">
        <w:rPr>
          <w:rFonts w:ascii="Times New Roman" w:hAnsi="Times New Roman" w:cs="Times New Roman"/>
        </w:rPr>
        <w:t>L</w:t>
      </w:r>
      <w:r w:rsidR="006A67BA" w:rsidRPr="001542E3">
        <w:rPr>
          <w:rFonts w:ascii="Times New Roman" w:hAnsi="Times New Roman" w:cs="Times New Roman"/>
        </w:rPr>
        <w:t>lanos region in Colombia.</w:t>
      </w:r>
      <w:r w:rsidR="0067295C" w:rsidRPr="001542E3">
        <w:rPr>
          <w:rFonts w:ascii="Times New Roman" w:hAnsi="Times New Roman" w:cs="Times New Roman"/>
        </w:rPr>
        <w:t xml:space="preserve"> </w:t>
      </w:r>
    </w:p>
    <w:p w14:paraId="61B41DDB" w14:textId="77777777" w:rsidR="00961E39" w:rsidRPr="001542E3" w:rsidRDefault="00961E39" w:rsidP="0065448B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tbl>
      <w:tblPr>
        <w:tblW w:w="8400" w:type="dxa"/>
        <w:tblLook w:val="04A0" w:firstRow="1" w:lastRow="0" w:firstColumn="1" w:lastColumn="0" w:noHBand="0" w:noVBand="1"/>
      </w:tblPr>
      <w:tblGrid>
        <w:gridCol w:w="3060"/>
        <w:gridCol w:w="1173"/>
        <w:gridCol w:w="1054"/>
        <w:gridCol w:w="840"/>
        <w:gridCol w:w="920"/>
        <w:gridCol w:w="1600"/>
      </w:tblGrid>
      <w:tr w:rsidR="00CE75A5" w:rsidRPr="00CE75A5" w14:paraId="025B267D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21EA" w14:textId="77777777" w:rsidR="00CE75A5" w:rsidRPr="00CE75A5" w:rsidRDefault="00CE75A5" w:rsidP="00CE7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E42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D1867D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869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1BCF0E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872ACC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E75A5" w:rsidRPr="00CE75A5" w14:paraId="2F59401E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34DD" w14:textId="47313EDD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S</w:t>
            </w:r>
            <w:proofErr w:type="spellStart"/>
            <w:r w:rsidRPr="00CE75A5">
              <w:rPr>
                <w:rFonts w:ascii="Calibri" w:eastAsia="Times New Roman" w:hAnsi="Calibri" w:cs="Calibri"/>
                <w:b/>
                <w:bCs/>
                <w:color w:val="000000"/>
              </w:rPr>
              <w:t>pecies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0FF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E75A5">
              <w:rPr>
                <w:rFonts w:ascii="Calibri" w:eastAsia="Times New Roman" w:hAnsi="Calibri" w:cs="Calibri"/>
                <w:b/>
                <w:bCs/>
                <w:color w:val="000000"/>
              </w:rPr>
              <w:t>Class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CC6C6C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E75A5">
              <w:rPr>
                <w:rFonts w:ascii="Calibri" w:eastAsia="Times New Roman" w:hAnsi="Calibri" w:cs="Calibri"/>
                <w:b/>
                <w:bCs/>
                <w:color w:val="000000"/>
              </w:rPr>
              <w:t>Casanare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B6A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E75A5">
              <w:rPr>
                <w:rFonts w:ascii="Calibri" w:eastAsia="Times New Roman" w:hAnsi="Calibri" w:cs="Calibri"/>
                <w:b/>
                <w:bCs/>
                <w:color w:val="000000"/>
              </w:rPr>
              <w:t>Meta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BFC50F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b/>
                <w:bCs/>
                <w:color w:val="000000"/>
              </w:rPr>
              <w:t>Tillava</w:t>
            </w:r>
            <w:proofErr w:type="spellEnd"/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9BB3E7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E75A5">
              <w:rPr>
                <w:rFonts w:ascii="Calibri" w:eastAsia="Times New Roman" w:hAnsi="Calibri" w:cs="Calibri"/>
                <w:b/>
                <w:bCs/>
                <w:color w:val="000000"/>
              </w:rPr>
              <w:t>Total Records</w:t>
            </w:r>
          </w:p>
        </w:tc>
      </w:tr>
      <w:tr w:rsidR="00CE75A5" w:rsidRPr="00CE75A5" w14:paraId="5DC87FD2" w14:textId="77777777" w:rsidTr="00CE75A5">
        <w:trPr>
          <w:trHeight w:val="220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DFD784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E75A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FFFFFF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FCB45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E75A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C9EE79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E75A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28377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E75A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CE5C53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E75A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5CBFD7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E75A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CE75A5" w:rsidRPr="00CE75A5" w14:paraId="032F76FC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FDC8C3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Anabacerthia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striaticollis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AFB9CD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1BC474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F068B8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92306F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FCE2A0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E75A5" w:rsidRPr="00CE75A5" w14:paraId="13629611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619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Anas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platyrhynchos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domesticus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832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220513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AF1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FC1750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BB32A1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CE75A5" w:rsidRPr="00CE75A5" w14:paraId="3F55326F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823B84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Aramides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cajaneus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D608AA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BB3F7D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279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238D94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771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9F3C27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7785B5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1053</w:t>
            </w:r>
          </w:p>
        </w:tc>
      </w:tr>
      <w:tr w:rsidR="00CE75A5" w:rsidRPr="00CE75A5" w14:paraId="24041B17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27CA2A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Ardea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alba</w:t>
            </w:r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278510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CC894F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60890E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1AB52A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48E594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E75A5" w:rsidRPr="00CE75A5" w14:paraId="47798335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C90057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Arremon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axillaris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845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F97DCD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F8C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9F7A78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CE20F8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</w:tr>
      <w:tr w:rsidR="00CE75A5" w:rsidRPr="00CE75A5" w14:paraId="17E51179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BAB5CB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Arremon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brunneinucha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8100DB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AEA819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17A577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D7A79B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E9C93F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CE75A5" w:rsidRPr="00CE75A5" w14:paraId="316B97B8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9DBFEE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Arremon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taciturnus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141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E41F82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463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7C56A0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B82510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</w:tr>
      <w:tr w:rsidR="00CE75A5" w:rsidRPr="00CE75A5" w14:paraId="51514C50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7A8325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Arremonops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conirostris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A9F9B1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80E257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1BF103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9DE796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6E459A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CE75A5" w:rsidRPr="00CE75A5" w14:paraId="5FE025F0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6E98CA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 xml:space="preserve">Athene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cunicularia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8C6AD1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8EB99A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171B7D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2A7753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D48E0A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CE75A5" w:rsidRPr="00CE75A5" w14:paraId="7CA6F413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40E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Atlapetes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semirufus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BA2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5DC5B0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4AB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3EA68E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4DE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E75A5" w:rsidRPr="00CE75A5" w14:paraId="63F9717E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BEE6B5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Basileuterus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culicivorus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499054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D6C6DB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3BA590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EF54C7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3822CB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CE75A5" w:rsidRPr="00CE75A5" w14:paraId="74890A2E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383DDE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Bubulcus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ibis</w:t>
            </w:r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4E45BF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7A9723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A9087F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5BE027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570D43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</w:tr>
      <w:tr w:rsidR="00CE75A5" w:rsidRPr="00CE75A5" w14:paraId="5807EE45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714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Burhinus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bistriatus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D63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C0F71F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F75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C28188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940DA6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</w:tr>
      <w:tr w:rsidR="00CE75A5" w:rsidRPr="00CE75A5" w14:paraId="2AE694BB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34CBE2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Buteogallus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meridionalis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226FBD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C991B2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8B2DD1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0D7965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9B048D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CE75A5" w:rsidRPr="00CE75A5" w14:paraId="04CFBBB1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AE4933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Buteogallus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schistaceus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DF0712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C32E79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7EAC18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40F2AB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4E5894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E75A5" w:rsidRPr="00CE75A5" w14:paraId="26E0D248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0601B7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Cacicus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cela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20982F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1F2DB9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CDEBB7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7CACA6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9C49DA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E75A5" w:rsidRPr="00CE75A5" w14:paraId="20770CE9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9EFD9F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Cantorchilus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leucotis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18AA3D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EBC3C4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661737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396955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2ECC61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CE75A5" w:rsidRPr="00CE75A5" w14:paraId="3B8E2595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09D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 xml:space="preserve">Caracara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cheriway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EDC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78BAF4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20C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929A67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DE52A2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CE75A5" w:rsidRPr="00CE75A5" w14:paraId="66912C9F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74486B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Catharus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aurantiirostris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AF00BA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5FC710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08894D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2C22B7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E0AFCC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CE75A5" w:rsidRPr="00CE75A5" w14:paraId="0830AE7D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BC0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Catharus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dryas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6AC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89129E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ED9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2A6901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AF1C57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CE75A5" w:rsidRPr="00CE75A5" w14:paraId="6FC6874A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9F7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Catharus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minimus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737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7D2D1F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3D7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C17AE7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38C7DE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CE75A5" w:rsidRPr="00CE75A5" w14:paraId="03FAF833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E411EA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Catharus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ustulatus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3413DB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8E8670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187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6C6169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85D99E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9E57D0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546</w:t>
            </w:r>
          </w:p>
        </w:tc>
      </w:tr>
      <w:tr w:rsidR="00CE75A5" w:rsidRPr="00CE75A5" w14:paraId="67ECCA32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70E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Ceratopipra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erythrocephala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267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479315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F60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0FA3EF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B4D84C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CE75A5" w:rsidRPr="00CE75A5" w14:paraId="6ADCCCB4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215C7A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Cercomacroides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tyrannina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898B28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5049CC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CFEC18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45325F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4E4715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E75A5" w:rsidRPr="00CE75A5" w14:paraId="1B896C9E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3A5F4C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Chamaepetes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goudotii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0AC329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91E6CF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F4798A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8B7F7D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4ABBD4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E75A5" w:rsidRPr="00CE75A5" w14:paraId="649A4D2B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ADB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Chamaeza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campanisona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D1F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DFC2A2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E09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059E80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427595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</w:tr>
      <w:tr w:rsidR="00CE75A5" w:rsidRPr="00CE75A5" w14:paraId="3E18641B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552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Chamaeza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turdina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37B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B3CA92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9F1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7B2486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D90264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E75A5" w:rsidRPr="00CE75A5" w14:paraId="6E6E6D10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8C5272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Chordeiles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pusillus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E7B66E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F28333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441A9C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61A5D2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C748DB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E75A5" w:rsidRPr="00CE75A5" w14:paraId="1FE67D0C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D5B041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Cochlearius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cochlearius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7B9856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33FBB7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F070E5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CBEA24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86398B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E75A5" w:rsidRPr="00CE75A5" w14:paraId="5DF2DCBF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85803C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Coereba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flaveola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396FCD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26F438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17EC0C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6B65C4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CFDC17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E75A5" w:rsidRPr="00CE75A5" w14:paraId="0BFA704D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7D5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Coragyps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atratus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CA1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65A0A3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670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2EB2E0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3512B6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CE75A5" w:rsidRPr="00CE75A5" w14:paraId="7F52A73D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ECD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Crotophaga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ani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277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A38940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353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BCAB3A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A5A253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CE75A5" w:rsidRPr="00CE75A5" w14:paraId="59CA737C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0E6BD7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Crotophaga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major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EFEF35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5CB2A0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E180FF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C28F36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A0FC37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</w:tr>
      <w:tr w:rsidR="00CE75A5" w:rsidRPr="00CE75A5" w14:paraId="59067FB7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6BD524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Crypturellus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cinereus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80A861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6C837A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A0C5DE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343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77A7AF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0CB79A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445</w:t>
            </w:r>
          </w:p>
        </w:tc>
      </w:tr>
      <w:tr w:rsidR="00CE75A5" w:rsidRPr="00CE75A5" w14:paraId="1D46621E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61F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Crypturellus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soui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8D2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BF03EF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A65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C75D67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FB2111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188</w:t>
            </w:r>
          </w:p>
        </w:tc>
      </w:tr>
      <w:tr w:rsidR="00CE75A5" w:rsidRPr="00CE75A5" w14:paraId="47574059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ECB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Cyanocorax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violaceus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18A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9E8950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911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62F387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C96917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CE75A5" w:rsidRPr="00CE75A5" w14:paraId="4B349907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94C600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Cyanocorax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yncas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20E157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15A2D0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B7D50B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18F374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E47953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CE75A5" w:rsidRPr="00CE75A5" w14:paraId="2DF42DC9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878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lastRenderedPageBreak/>
              <w:t>Dendrocincla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fuliginosa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DB5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710C91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F55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B74C17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92F7DA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CE75A5" w:rsidRPr="00CE75A5" w14:paraId="6FA5D953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B8D41D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Dendroplex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picus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523124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D80BA0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E6CA98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9AF9E7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1601F8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E75A5" w:rsidRPr="00CE75A5" w14:paraId="08AE80BC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453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Diglossa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cyanea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C61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DE13C6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77D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91E2C7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59C4FC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E75A5" w:rsidRPr="00CE75A5" w14:paraId="532E34FD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98D592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Dromococcyx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pavoninus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EA30BF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00F86F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EB938A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2BE20E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300078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E75A5" w:rsidRPr="00CE75A5" w14:paraId="5FDF3DEB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B16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Dryocopus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lineatus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11B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D775E8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EC8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88B090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8E6F8A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E75A5" w:rsidRPr="00CE75A5" w14:paraId="0D511EE4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257533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Dysithamnus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mentalis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B21101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E7346C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76E326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98F8C2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3018B7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E75A5" w:rsidRPr="00CE75A5" w14:paraId="5CB90CC2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DA8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Egretta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caerulea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6F9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5A91DB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ED3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6CA3B0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746A87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E75A5" w:rsidRPr="00CE75A5" w14:paraId="397C61AB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22B452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Eudocimus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ruber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109628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015C21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DC2C4A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3FF9A5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FD069E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E75A5" w:rsidRPr="00CE75A5" w14:paraId="3D02C87A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BC4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Eurypyga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helias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E3D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F5C305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1CA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1D3CC9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55DDD6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E75A5" w:rsidRPr="00CE75A5" w14:paraId="0C7778E8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ED1BBE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Florisuga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mellivora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F23312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420F4D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F5DAFE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831011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B0290B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E75A5" w:rsidRPr="00CE75A5" w14:paraId="5A81C15B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E66126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 xml:space="preserve">Gallus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gallus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CDBF2A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CF7A05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2D0117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460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33BAC1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345094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460</w:t>
            </w:r>
          </w:p>
        </w:tc>
      </w:tr>
      <w:tr w:rsidR="00CE75A5" w:rsidRPr="00CE75A5" w14:paraId="189AA701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B4B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 xml:space="preserve">Gallus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gallus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domesticus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EFE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639455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15A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FBDAB9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A6BE77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</w:tr>
      <w:tr w:rsidR="00CE75A5" w:rsidRPr="00CE75A5" w14:paraId="00D6D201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99D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Geothlypis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philadelphia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D99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9A9661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926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DA79A9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1E387A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E75A5" w:rsidRPr="00CE75A5" w14:paraId="01678C6E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C4331C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Geotrygon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montana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8D968B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79366C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CDBF8B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DE1D62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BE092A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</w:tr>
      <w:tr w:rsidR="00CE75A5" w:rsidRPr="00CE75A5" w14:paraId="4560A181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C83176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Gymnomystax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mexicanus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C2684A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CBC71D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468C15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1CD037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10B9BB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CE75A5" w:rsidRPr="00CE75A5" w14:paraId="480C213F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720A14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Leptotila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rufaxilla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9D85C0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C4FC26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1234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AE1A9E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229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E40F86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D87A68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1466</w:t>
            </w:r>
          </w:p>
        </w:tc>
      </w:tr>
      <w:tr w:rsidR="00CE75A5" w:rsidRPr="00CE75A5" w14:paraId="5ED44F4F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4643B1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Leptotila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verreauxi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43AB21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ACF486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601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D18FFF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320863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1C8C90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671</w:t>
            </w:r>
          </w:p>
        </w:tc>
      </w:tr>
      <w:tr w:rsidR="00CE75A5" w:rsidRPr="00CE75A5" w14:paraId="1261230B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1F364A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Malacoptila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mystacalis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16994D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A80CA9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9E8B05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EC1B6E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8925F5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E75A5" w:rsidRPr="00CE75A5" w14:paraId="1794F236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0F9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Manacus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manacus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452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75EDA3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538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4C2580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EB8EE2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E75A5" w:rsidRPr="00CE75A5" w14:paraId="18A2E067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81CC35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Megascops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choliba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27E52D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33C0BF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1A30B9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700A76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F22E47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CE75A5" w:rsidRPr="00CE75A5" w14:paraId="31DFE3C6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B8793F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Meleagris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gallopavo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B44BF6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76EB2B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CCC204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E001EC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5A9E5C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E75A5" w:rsidRPr="00CE75A5" w14:paraId="1378A67B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E16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Mesembrinibis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cayennensis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B27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7477A8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995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8EA46B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EA88EB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</w:tr>
      <w:tr w:rsidR="00CE75A5" w:rsidRPr="00CE75A5" w14:paraId="4DF700AA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6976A8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Micrastur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semitorquatus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9DF104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D7FDC4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D31F53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098468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CD54CF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E75A5" w:rsidRPr="00CE75A5" w14:paraId="2B8EB087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6A1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Microcerculus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marginatus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3F7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7223C3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626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408804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52F1D9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E75A5" w:rsidRPr="00CE75A5" w14:paraId="4B7C142B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C16E4F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Milvago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chimachima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55A9AD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FF406E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FB96DA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7AFD62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FB7DBE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CE75A5" w:rsidRPr="00CE75A5" w14:paraId="4393B19A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21E9B2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Mitu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tomentosum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B32DF5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9AFD59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9A2D84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74FF96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21ED30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CE75A5" w:rsidRPr="00CE75A5" w14:paraId="046564A0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41141E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Momotus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momota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51A166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4DA654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96D2CC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C5C17D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40BD13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177</w:t>
            </w:r>
          </w:p>
        </w:tc>
      </w:tr>
      <w:tr w:rsidR="00CE75A5" w:rsidRPr="00CE75A5" w14:paraId="56F5F331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128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Myioborus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miniatus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E56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3F5FC1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616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4AAB4D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3E7996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E75A5" w:rsidRPr="00CE75A5" w14:paraId="71F31A59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47F7DA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Myiothlypis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fulvicauda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A04949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CC5105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F0FB46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888265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A3297B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E75A5" w:rsidRPr="00CE75A5" w14:paraId="08DEBF32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646C47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Myrmeciza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longipes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3ECC88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DD4AF3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352AD3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5CC07D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F54F24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CE75A5" w:rsidRPr="00CE75A5" w14:paraId="26984790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459A63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Myrmoborus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leucophrys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E4BAAD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7E689F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246E27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46A584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ECA6BD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CE75A5" w:rsidRPr="00CE75A5" w14:paraId="15903A1C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AFE301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Myrmoborus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myotherinus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4878E7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F722AB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9DDE8D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139DCE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3DBE29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CE75A5" w:rsidRPr="00CE75A5" w14:paraId="1AA7A5FA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911FEB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Myrmophylax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atrothorax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264A0D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97A6DF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8D834E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9725BE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33CB2E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CE75A5" w:rsidRPr="00CE75A5" w14:paraId="7DFDEB5A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36C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Numida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meleagris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F4D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845E56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1E8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3C1EC2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18DF50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CE75A5" w:rsidRPr="00CE75A5" w14:paraId="3FD07647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13AC56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Nycticorax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nycticorax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6B47F1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57CCB2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F89A42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E6B4CF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574E06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E75A5" w:rsidRPr="00CE75A5" w14:paraId="39D20BCF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4C7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Nyctidromus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albicollis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81A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2978B2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4CE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B0C3B4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F4B60E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319</w:t>
            </w:r>
          </w:p>
        </w:tc>
      </w:tr>
      <w:tr w:rsidR="00CE75A5" w:rsidRPr="00CE75A5" w14:paraId="2F7EECD9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A1BE88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Odontophorus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gujanensis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BB4653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29B2D6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62A3E2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DA0628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CF0732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CE75A5" w:rsidRPr="00CE75A5" w14:paraId="6166C3D7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0B8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Odontophorus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strophium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644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FF7EC0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D80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7DC589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B3F2B2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E75A5" w:rsidRPr="00CE75A5" w14:paraId="55B3F0B0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FF0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Ortalis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guttata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577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B8322A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442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A471F1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5818AB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</w:tr>
      <w:tr w:rsidR="00CE75A5" w:rsidRPr="00CE75A5" w14:paraId="257DFBA5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325781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Ortalis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ruficauda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F7CD04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24E864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9837B2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418B47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2D08B5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</w:tr>
      <w:tr w:rsidR="00CE75A5" w:rsidRPr="00CE75A5" w14:paraId="274D83A1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D2BB28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Pachyramphus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rufus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06C806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D8661B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75F2D6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95CA6C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277C1A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E75A5" w:rsidRPr="00CE75A5" w14:paraId="4017336D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8E6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Patagioenas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speciosa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FA3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A7A8A1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7A5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531F0E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7F2FE6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E75A5" w:rsidRPr="00CE75A5" w14:paraId="2651D227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51CAD7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 xml:space="preserve">Penelope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argyrotis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836C7E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89ED7E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0CEB37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4C75BD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F1BBDE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E75A5" w:rsidRPr="00CE75A5" w14:paraId="23B5CED9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E20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 xml:space="preserve">Penelope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jacquacu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374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6A35C6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014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169ED4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7C10A5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</w:tr>
      <w:tr w:rsidR="00CE75A5" w:rsidRPr="00CE75A5" w14:paraId="078B69AE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0CD1EB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Phaethornis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atrimentalis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820420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892B1F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EC1D78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D77041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9E4548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CE75A5" w:rsidRPr="00CE75A5" w14:paraId="7D9688DE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F94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lastRenderedPageBreak/>
              <w:t>Phaethornis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griseogularis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D93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7D0684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0AE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DD78EE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19288C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CE75A5" w:rsidRPr="00CE75A5" w14:paraId="4BDCB864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A48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Pheugopedius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rutilus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E73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C4C4C2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255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78CC0B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DCA103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CE75A5" w:rsidRPr="00CE75A5" w14:paraId="33419A5B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D9AA6F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Phimosus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infuscatus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10485B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58A564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71CE6B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ACBDD2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9F0503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CE75A5" w:rsidRPr="00CE75A5" w14:paraId="79F91862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6CB692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Piaya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cayana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48CE92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CDA93F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86AD66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5B0E4D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E47223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CE75A5" w:rsidRPr="00CE75A5" w14:paraId="26FBEC57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577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Piranga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rubra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77C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CB8D75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504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DFAD9A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B7C34A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E75A5" w:rsidRPr="00CE75A5" w14:paraId="2A3E40E2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9A6960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Pitangus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sulphuratus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6D57A6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6C4C92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665EF5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F9C383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725A52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CE75A5" w:rsidRPr="00CE75A5" w14:paraId="7350678C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E4E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Psarocolius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angustifrons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8B1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87915D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C7C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B2601B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C1D18E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E75A5" w:rsidRPr="00CE75A5" w14:paraId="742670F8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50B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Psarocolius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decumanus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0A7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C795C6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23C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FF857E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550B46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</w:tr>
      <w:tr w:rsidR="00CE75A5" w:rsidRPr="00CE75A5" w14:paraId="531F1447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1C8BCD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Pteroglossus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castanotis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D01BA4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6533F4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2AEAA2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1C3377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933610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E75A5" w:rsidRPr="00CE75A5" w14:paraId="0530FE3A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A59B87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Quiscalus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lugubris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F07854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E91B86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75C5B0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D1CEEF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A074D6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CE75A5" w:rsidRPr="00CE75A5" w14:paraId="6CE864CB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A52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Ramphocelus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carbo</w:t>
            </w:r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97D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BE708A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61B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F664C6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28ED75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CE75A5" w:rsidRPr="00CE75A5" w14:paraId="249CF2C8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BC8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Rupornis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magnirostris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64F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CF1829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D3E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E10665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631EEA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</w:tr>
      <w:tr w:rsidR="00CE75A5" w:rsidRPr="00CE75A5" w14:paraId="3C56A39F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41A970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Saltator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maximus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B20E67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8367E4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D967CC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13D86C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067774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CE75A5" w:rsidRPr="00CE75A5" w14:paraId="24BC0FFC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2CFEEA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Setophaga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ruticilla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E02E84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096292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BB4FDC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978A1D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3E6B50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E75A5" w:rsidRPr="00CE75A5" w14:paraId="7A771F18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F7B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Spinus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psaltria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C22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2876B9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D2D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242BC2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537D86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E75A5" w:rsidRPr="00CE75A5" w14:paraId="34877AB2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D6D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Sporophila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intermedia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474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1B1347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035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786E97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DB7F03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E75A5" w:rsidRPr="00CE75A5" w14:paraId="09C6866D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C7ADD2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Sturnella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magna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082D68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66C6C6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886AAB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14F1FE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38754A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E75A5" w:rsidRPr="00CE75A5" w14:paraId="31CAFBB8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01FABB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Synallaxis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albescens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A0A393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542726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12C083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1446A1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8A5F59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E75A5" w:rsidRPr="00CE75A5" w14:paraId="493D4817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8A3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Syrigma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sibilatrix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986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2589BC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FEC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049CC9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A3AB4F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CE75A5" w:rsidRPr="00CE75A5" w14:paraId="7089408F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F03647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Tachyphonus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rufus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031CEF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1DED51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CA1C5F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5359E0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4FC5D0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E75A5" w:rsidRPr="00CE75A5" w14:paraId="16310829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B38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Tangara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episcopus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D69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1C7BC7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12D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CBB104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F6D7BB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E75A5" w:rsidRPr="00CE75A5" w14:paraId="46CE1C98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212C21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Tangara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palmarum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4ACEB3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8C83E0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50049F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72358A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20C240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E75A5" w:rsidRPr="00CE75A5" w14:paraId="0C90606E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D21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Taraba major</w:t>
            </w:r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217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03B576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D25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B56888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1C1A2D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E75A5" w:rsidRPr="00CE75A5" w14:paraId="619F7770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256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Tersina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viridis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477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0BD8DC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D43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57D784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97B134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E75A5" w:rsidRPr="00CE75A5" w14:paraId="676FF864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DB5EC1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Thryophilus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rufalbus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72DFCA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A4165A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9E5CE9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032B07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3A9E2D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CE75A5" w:rsidRPr="00CE75A5" w14:paraId="7492BB29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D990D9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Tigrisoma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lineatum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3AA231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1119BD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B93BF6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E228C6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E71889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E75A5" w:rsidRPr="00CE75A5" w14:paraId="146FD7A7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02B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Tinamus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guttatus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F2D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F0FB2B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E2F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F36E8C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88D011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CE75A5" w:rsidRPr="00CE75A5" w14:paraId="614648D4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1B0E4A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Tinamus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major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A40C35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192D74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95A274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2A25A4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96E8DE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E75A5" w:rsidRPr="00CE75A5" w14:paraId="6A5AA720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E78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Tinamus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tao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D8D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015B62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CE4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96B915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EB4D4F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CE75A5" w:rsidRPr="00CE75A5" w14:paraId="16439C1B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2CA549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 xml:space="preserve">Troglodytes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aedon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71BCFC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0FF554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E78011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CCE262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B9A372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E75A5" w:rsidRPr="00CE75A5" w14:paraId="2A59F281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7AD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Turdus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albicollis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864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612B77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863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96D410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F65402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CE75A5" w:rsidRPr="00CE75A5" w14:paraId="66E5A202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7B9016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Turdus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debilis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F778B4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827323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2BDE83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A8201A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8858FA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E75A5" w:rsidRPr="00CE75A5" w14:paraId="0FC204E3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0F7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Turdus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ignobilis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929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B985BF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DEC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BCB868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9F3F9C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CE75A5" w:rsidRPr="00CE75A5" w14:paraId="0600BB30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14237C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Turdus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leucomelas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462B9C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A7E54D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B88DF5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CED11C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DCEEA5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133</w:t>
            </w:r>
          </w:p>
        </w:tc>
      </w:tr>
      <w:tr w:rsidR="00CE75A5" w:rsidRPr="00CE75A5" w14:paraId="365CF56F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E11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Turdus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nudigenis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72E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68E7E5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52D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F8187A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73EFC2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</w:tr>
      <w:tr w:rsidR="00CE75A5" w:rsidRPr="00CE75A5" w14:paraId="5F8F3511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74067C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Vanellus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chilensis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CDB4AC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3D0F20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1E133A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7869FD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2AE30B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CE75A5" w:rsidRPr="00CE75A5" w14:paraId="0C601BA7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3F3B88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Veniliornis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passerinus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7FBB7D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EC96D6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077EE1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3F7214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AC5ABE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E75A5" w:rsidRPr="00CE75A5" w14:paraId="61CA7888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96A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Zentrygon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linearis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8AD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Aves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8F7003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35D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30A975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85C237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207</w:t>
            </w:r>
          </w:p>
        </w:tc>
      </w:tr>
      <w:tr w:rsidR="00CE75A5" w:rsidRPr="00CE75A5" w14:paraId="76406435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F7ED87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Bos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taurus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044208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Mammalia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09FE0A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207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07B820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1574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D3801F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8B015C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1808</w:t>
            </w:r>
          </w:p>
        </w:tc>
      </w:tr>
      <w:tr w:rsidR="00CE75A5" w:rsidRPr="00CE75A5" w14:paraId="47AC9153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3B3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Cabassous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unicinctus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9D0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Mammalia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48D8B7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E6E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045751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3A90EE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CE75A5" w:rsidRPr="00CE75A5" w14:paraId="6BA0FA62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F0D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Caluromys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lanatus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8A8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Mammalia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AEB154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CDF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F3829C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8A8B7D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CE75A5" w:rsidRPr="00CE75A5" w14:paraId="45989DA6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9B26E8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Canis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familiaris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D47CEE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Mammalia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6D8FF7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192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DCD047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181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D30544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21DA03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CE75A5" w:rsidRPr="00CE75A5" w14:paraId="1CF0C2D8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B53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Cerdocyon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thous</w:t>
            </w:r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A32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Mammalia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D689E8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AA0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213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2634D8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6A1EC3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305</w:t>
            </w:r>
          </w:p>
        </w:tc>
      </w:tr>
      <w:tr w:rsidR="00CE75A5" w:rsidRPr="00CE75A5" w14:paraId="1C4F2456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B6F946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Choloepus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didactylus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29D65F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Mammalia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B5DD58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9D56E3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BF2FDF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405C47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CE75A5" w:rsidRPr="00CE75A5" w14:paraId="47FA3437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331AAB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Coendou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prehensilis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36F268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Mammalia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A256F5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92D513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A90B6E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CC6215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CE75A5" w:rsidRPr="00CE75A5" w14:paraId="2727F4CA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4B1F67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lastRenderedPageBreak/>
              <w:t>Cuniculus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paca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622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Mammalia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2A3F08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F84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175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E98A7F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16FC01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623</w:t>
            </w:r>
          </w:p>
        </w:tc>
      </w:tr>
      <w:tr w:rsidR="00CE75A5" w:rsidRPr="00CE75A5" w14:paraId="76BBBD41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2E6AE1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Dasyprocta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fuliginosa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97D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Mammalia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61B447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235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3A8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5B8612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108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D74D92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CE75A5" w:rsidRPr="00CE75A5" w14:paraId="221D70B6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B584BC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Dasypus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kappleri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55F807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Mammalia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BCF012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F6D404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D47428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1CFF60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CE75A5" w:rsidRPr="00CE75A5" w14:paraId="17FC72F7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C29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Dasypus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novemcinctus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29B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Mammalia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9488CF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425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EBB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289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E4125A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44F0EE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716</w:t>
            </w:r>
          </w:p>
        </w:tc>
      </w:tr>
      <w:tr w:rsidR="00CE75A5" w:rsidRPr="00CE75A5" w14:paraId="47CD5846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AD331B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 xml:space="preserve">Didelphis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marsupialis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326237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Mammalia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92BC07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482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E82363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523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467D32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E1C1E8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1030</w:t>
            </w:r>
          </w:p>
        </w:tc>
      </w:tr>
      <w:tr w:rsidR="00CE75A5" w:rsidRPr="00CE75A5" w14:paraId="03C7C4B0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46E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Eira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barbara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EA3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Mammalia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905674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993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4FB8FB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1C4BE5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197</w:t>
            </w:r>
          </w:p>
        </w:tc>
      </w:tr>
      <w:tr w:rsidR="00CE75A5" w:rsidRPr="00CE75A5" w14:paraId="7A0E9729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1D151A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Equus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caballus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6374D7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Mammalia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2A38C1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7435C9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223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E44438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BDF8C1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245</w:t>
            </w:r>
          </w:p>
        </w:tc>
      </w:tr>
      <w:tr w:rsidR="00CE75A5" w:rsidRPr="00CE75A5" w14:paraId="5C968D87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F84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Equus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mulus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9E4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Mammalia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58FF0B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98E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0DD43F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384113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CE75A5" w:rsidRPr="00CE75A5" w14:paraId="5E584690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6C0669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Felis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catus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E2D3E1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Mammalia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8B40D3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E6CB40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B4251D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A4AB03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164</w:t>
            </w:r>
          </w:p>
        </w:tc>
      </w:tr>
      <w:tr w:rsidR="00CE75A5" w:rsidRPr="00CE75A5" w14:paraId="5299F5E2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EEC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Galictis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vittata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55A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Mammalia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42F315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E2B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1FAA04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6E4CD0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CE75A5" w:rsidRPr="00CE75A5" w14:paraId="57730215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77ABA5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Herpailurus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yagouaroundi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A4C64C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Mammalia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FC28B1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55EF40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6C4A85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17B6F8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CE75A5" w:rsidRPr="00CE75A5" w14:paraId="6A094BEE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D09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Homo sapiens</w:t>
            </w:r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3A4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Mammalia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754946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259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497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888609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2EDDB7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715</w:t>
            </w:r>
          </w:p>
        </w:tc>
      </w:tr>
      <w:tr w:rsidR="00CE75A5" w:rsidRPr="00CE75A5" w14:paraId="04B1F7E9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1B2D24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Hydrochoerus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hydrochaeris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43A18C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Mammalia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3D5777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F54F3A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91475A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0F2910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E75A5" w:rsidRPr="00CE75A5" w14:paraId="5302E301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54A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Leopardus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pardalis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53B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Mammalia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70697C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650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4A60FD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1BB8C5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</w:tr>
      <w:tr w:rsidR="00CE75A5" w:rsidRPr="00CE75A5" w14:paraId="2E2DCBFE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0CB869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Leopardus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wiedii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AF61D0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Mammalia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EC5544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33F693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2B302C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87F13F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CE75A5" w:rsidRPr="00CE75A5" w14:paraId="0F4CAA31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90E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Lontra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longicaudis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18F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Mammalia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FEE22F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FFA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9C04E3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184661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E75A5" w:rsidRPr="00CE75A5" w14:paraId="32D800CA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B29D1A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Marmosa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robinsoni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E5BA6F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Mammalia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D21224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B2CE1B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3DD423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A420C2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CE75A5" w:rsidRPr="00CE75A5" w14:paraId="550EF0DC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251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Mazama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americana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D54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Mammalia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0F0691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CF8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AB25A0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7341B7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</w:tr>
      <w:tr w:rsidR="00CE75A5" w:rsidRPr="00CE75A5" w14:paraId="69D6E913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93B041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Metachirus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nudicaudatus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818838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Mammalia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F79B89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BAB52B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690485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833E4A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</w:tr>
      <w:tr w:rsidR="00CE75A5" w:rsidRPr="00CE75A5" w14:paraId="2A58DA96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700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Myrmecophaga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tridactyla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3BC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Mammalia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138BBC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A3C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201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CFECA2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59E05F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285</w:t>
            </w:r>
          </w:p>
        </w:tc>
      </w:tr>
      <w:tr w:rsidR="00CE75A5" w:rsidRPr="00CE75A5" w14:paraId="7C76773F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DC662E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Nasua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nasua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ECC99B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Mammalia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A32205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00F135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D663FA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6A3FEE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</w:tr>
      <w:tr w:rsidR="00CE75A5" w:rsidRPr="00CE75A5" w14:paraId="07043E97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7C9A6D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Odocoileus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hemionus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E12892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Mammalia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824917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DED0BB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9E87AD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6BDB63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E75A5" w:rsidRPr="00CE75A5" w14:paraId="130E6DCA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DBD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Odocoileus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virginianus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3DF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Mammalia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945006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2B5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140947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58CBBD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</w:tr>
      <w:tr w:rsidR="00CE75A5" w:rsidRPr="00CE75A5" w14:paraId="6A334A48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939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Pecari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tajacu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939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Mammalia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034021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299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CE440C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B96908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</w:tr>
      <w:tr w:rsidR="00CE75A5" w:rsidRPr="00CE75A5" w14:paraId="7BD8B685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91A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Philander opossum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C52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Mammalia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B718C0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F14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481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AD66A5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EB9756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481</w:t>
            </w:r>
          </w:p>
        </w:tc>
      </w:tr>
      <w:tr w:rsidR="00CE75A5" w:rsidRPr="00CE75A5" w14:paraId="7AAEE3AF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F39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Plecturocebus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ornatus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E73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Mammalia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ADC947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E27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9F784C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7AEDF0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CE75A5" w:rsidRPr="00CE75A5" w14:paraId="0F73C02E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B01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Priodontes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maximus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B54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Mammalia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B104AD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297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F86C03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F8A15D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CE75A5" w:rsidRPr="00CE75A5" w14:paraId="5E56FA67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6A0629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 xml:space="preserve">Procyon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cancrivorus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1F3892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Mammalia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6E0B95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63400B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40C8E2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0B72D7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CE75A5" w:rsidRPr="00CE75A5" w14:paraId="6E92A6D5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9D11DA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Proechimys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canicollis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66B808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Mammalia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52DEA3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D7E5A7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360E94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7E1700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E75A5" w:rsidRPr="00CE75A5" w14:paraId="40178131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3CB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Proechimys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oconnelli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957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Mammalia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74F032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55E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544EA0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FD3816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CE75A5" w:rsidRPr="00CE75A5" w14:paraId="52D49939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008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 xml:space="preserve">Puma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concolor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139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Mammalia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3395C3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BEA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AAA153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9FCD06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CE75A5" w:rsidRPr="00CE75A5" w14:paraId="6B3CF2CF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FF5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Saimiri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sciureus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979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Mammalia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12CB16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9AF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B4E256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FFDEB6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</w:tr>
      <w:tr w:rsidR="00CE75A5" w:rsidRPr="00CE75A5" w14:paraId="1729B638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C3BDCF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Sapajus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apella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F98F3F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Mammalia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9D4AE8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F37B8A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7B28E3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806C7B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</w:tr>
      <w:tr w:rsidR="00CE75A5" w:rsidRPr="00CE75A5" w14:paraId="3677DB8B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6402EE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Sciurus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granatensis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75516D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Mammalia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65ACAD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423860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1DA573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04FF50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</w:tr>
      <w:tr w:rsidR="00CE75A5" w:rsidRPr="00CE75A5" w14:paraId="6180AC98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40B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Sciurus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igniventris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381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Mammalia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7F5D07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B768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FC7D78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0A3A86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CE75A5" w:rsidRPr="00CE75A5" w14:paraId="112E9F16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250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 xml:space="preserve">Tamandua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tetradactyla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4C6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Mammalia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2F2491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179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BA62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156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8A03E0F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67993F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</w:tr>
      <w:tr w:rsidR="00CE75A5" w:rsidRPr="00CE75A5" w14:paraId="66DCD67D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499CA7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Tapirus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terrestris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AF9D96D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Mammalia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E17176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6E94DA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F545F2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2D3151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CE75A5" w:rsidRPr="00CE75A5" w14:paraId="3AB464CF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7006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Urocyon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cinereoargenteus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5E4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Mammalia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2B00023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29B7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F0713A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D896355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E75A5" w:rsidRPr="00CE75A5" w14:paraId="0D532F61" w14:textId="77777777" w:rsidTr="00CE75A5">
        <w:trPr>
          <w:trHeight w:val="295"/>
        </w:trPr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58C242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Ameiva</w:t>
            </w:r>
            <w:proofErr w:type="spellEnd"/>
            <w:r w:rsidRPr="00CE75A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ameiva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C52D20A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Reptilia</w:t>
            </w:r>
            <w:proofErr w:type="spellEnd"/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050B17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2B5B27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F8B9581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8F36AC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CE75A5" w:rsidRPr="00CE75A5" w14:paraId="06E3D1B9" w14:textId="77777777" w:rsidTr="00CE75A5">
        <w:trPr>
          <w:trHeight w:val="295"/>
        </w:trPr>
        <w:tc>
          <w:tcPr>
            <w:tcW w:w="30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B4D57BB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 xml:space="preserve">Iguana </w:t>
            </w: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iguana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12B8350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E75A5">
              <w:rPr>
                <w:rFonts w:ascii="Calibri" w:eastAsia="Times New Roman" w:hAnsi="Calibri" w:cs="Calibri"/>
                <w:color w:val="000000"/>
              </w:rPr>
              <w:t>Reptilia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D5980DC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DB147DE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51F0894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2991C69" w14:textId="77777777" w:rsidR="00CE75A5" w:rsidRPr="00CE75A5" w:rsidRDefault="00CE75A5" w:rsidP="00C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E75A5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</w:tbl>
    <w:p w14:paraId="6F352FFF" w14:textId="77777777" w:rsidR="00961E39" w:rsidRPr="001542E3" w:rsidRDefault="00961E39" w:rsidP="0065448B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118E98FB" w14:textId="77777777" w:rsidR="00961E39" w:rsidRPr="001542E3" w:rsidRDefault="00961E39" w:rsidP="0065448B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40E8CB0" w14:textId="34902D2F" w:rsidR="00BB6C83" w:rsidRPr="001542E3" w:rsidRDefault="00BB6C83" w:rsidP="0065448B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1542E3">
        <w:rPr>
          <w:rFonts w:ascii="Times New Roman" w:hAnsi="Times New Roman" w:cs="Times New Roman"/>
          <w:b/>
          <w:bCs/>
        </w:rPr>
        <w:br w:type="page"/>
      </w:r>
    </w:p>
    <w:p w14:paraId="7CBD420F" w14:textId="77777777" w:rsidR="00BB6C83" w:rsidRPr="001542E3" w:rsidRDefault="00BB6C83" w:rsidP="0065448B">
      <w:pPr>
        <w:spacing w:after="0" w:line="360" w:lineRule="auto"/>
        <w:rPr>
          <w:rFonts w:ascii="Times New Roman" w:hAnsi="Times New Roman" w:cs="Times New Roman"/>
          <w:b/>
          <w:bCs/>
        </w:rPr>
        <w:sectPr w:rsidR="00BB6C83" w:rsidRPr="001542E3" w:rsidSect="0049053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9" w:footer="709" w:gutter="0"/>
          <w:lnNumType w:countBy="1" w:restart="continuous"/>
          <w:cols w:space="708"/>
          <w:docGrid w:linePitch="360"/>
        </w:sectPr>
      </w:pPr>
    </w:p>
    <w:p w14:paraId="0318DC50" w14:textId="79DFA79F" w:rsidR="00677030" w:rsidRDefault="00B3492C" w:rsidP="00765E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2E3">
        <w:rPr>
          <w:rFonts w:ascii="Times New Roman" w:hAnsi="Times New Roman" w:cs="Times New Roman"/>
          <w:b/>
          <w:bCs/>
        </w:rPr>
        <w:lastRenderedPageBreak/>
        <w:t xml:space="preserve">SI Table 2. </w:t>
      </w:r>
      <w:r w:rsidRPr="001542E3">
        <w:rPr>
          <w:rFonts w:ascii="Times New Roman" w:hAnsi="Times New Roman" w:cs="Times New Roman"/>
        </w:rPr>
        <w:t>Diel activity patterns</w:t>
      </w:r>
      <w:r w:rsidR="00E658DC">
        <w:rPr>
          <w:rFonts w:ascii="Times New Roman" w:hAnsi="Times New Roman" w:cs="Times New Roman"/>
        </w:rPr>
        <w:t>, diet, body size and hunting pressure</w:t>
      </w:r>
      <w:r w:rsidRPr="001542E3">
        <w:rPr>
          <w:rFonts w:ascii="Times New Roman" w:hAnsi="Times New Roman" w:cs="Times New Roman"/>
        </w:rPr>
        <w:t xml:space="preserve"> of the 15 </w:t>
      </w:r>
      <w:r w:rsidR="00BD0FC0">
        <w:rPr>
          <w:rFonts w:ascii="Times New Roman" w:hAnsi="Times New Roman" w:cs="Times New Roman"/>
        </w:rPr>
        <w:t xml:space="preserve">understory </w:t>
      </w:r>
      <w:r w:rsidRPr="001542E3">
        <w:rPr>
          <w:rFonts w:ascii="Times New Roman" w:hAnsi="Times New Roman" w:cs="Times New Roman"/>
        </w:rPr>
        <w:t>mammals and 11</w:t>
      </w:r>
      <w:r w:rsidR="00BD0FC0">
        <w:rPr>
          <w:rFonts w:ascii="Times New Roman" w:hAnsi="Times New Roman" w:cs="Times New Roman"/>
        </w:rPr>
        <w:t>understory</w:t>
      </w:r>
      <w:r w:rsidRPr="001542E3">
        <w:rPr>
          <w:rFonts w:ascii="Times New Roman" w:hAnsi="Times New Roman" w:cs="Times New Roman"/>
        </w:rPr>
        <w:t xml:space="preserve"> bird species</w:t>
      </w:r>
      <w:r w:rsidR="00331DBC">
        <w:rPr>
          <w:rFonts w:ascii="Times New Roman" w:hAnsi="Times New Roman" w:cs="Times New Roman"/>
        </w:rPr>
        <w:t xml:space="preserve"> assessed</w:t>
      </w:r>
      <w:r w:rsidRPr="001542E3">
        <w:rPr>
          <w:rFonts w:ascii="Times New Roman" w:hAnsi="Times New Roman" w:cs="Times New Roman"/>
        </w:rPr>
        <w:t xml:space="preserve">. The mean activity time is a circular statistics version of the arithmetic mean, while the Rho is a circular statistics descriptor of dispersion. Activity is abbreviated as “D” for diurnal species, “N” for nocturnal and “C” for </w:t>
      </w:r>
      <w:proofErr w:type="spellStart"/>
      <w:r w:rsidRPr="001542E3">
        <w:rPr>
          <w:rFonts w:ascii="Times New Roman" w:hAnsi="Times New Roman" w:cs="Times New Roman"/>
        </w:rPr>
        <w:t>Cathemeral</w:t>
      </w:r>
      <w:proofErr w:type="spellEnd"/>
      <w:r w:rsidRPr="001542E3">
        <w:rPr>
          <w:rFonts w:ascii="Times New Roman" w:hAnsi="Times New Roman" w:cs="Times New Roman"/>
        </w:rPr>
        <w:t xml:space="preserve">. </w:t>
      </w:r>
      <w:r w:rsidR="00192706">
        <w:rPr>
          <w:rFonts w:ascii="Times New Roman" w:hAnsi="Times New Roman" w:cs="Times New Roman"/>
        </w:rPr>
        <w:t>The Ocelots</w:t>
      </w:r>
      <w:r w:rsidRPr="001542E3">
        <w:rPr>
          <w:rFonts w:ascii="Times New Roman" w:hAnsi="Times New Roman" w:cs="Times New Roman"/>
        </w:rPr>
        <w:t xml:space="preserve"> </w:t>
      </w:r>
      <w:r w:rsidR="00192706">
        <w:rPr>
          <w:rFonts w:ascii="Times New Roman" w:hAnsi="Times New Roman" w:cs="Times New Roman"/>
        </w:rPr>
        <w:t>are</w:t>
      </w:r>
      <w:r w:rsidRPr="001542E3">
        <w:rPr>
          <w:rFonts w:ascii="Times New Roman" w:hAnsi="Times New Roman" w:cs="Times New Roman"/>
        </w:rPr>
        <w:t xml:space="preserve"> hunted not for </w:t>
      </w:r>
      <w:r w:rsidR="00786C0D">
        <w:rPr>
          <w:rFonts w:ascii="Times New Roman" w:hAnsi="Times New Roman" w:cs="Times New Roman"/>
        </w:rPr>
        <w:t>their</w:t>
      </w:r>
      <w:r w:rsidRPr="001542E3">
        <w:rPr>
          <w:rFonts w:ascii="Times New Roman" w:hAnsi="Times New Roman" w:cs="Times New Roman"/>
        </w:rPr>
        <w:t xml:space="preserve"> meat </w:t>
      </w:r>
      <w:r w:rsidR="00192706">
        <w:rPr>
          <w:rFonts w:ascii="Times New Roman" w:hAnsi="Times New Roman" w:cs="Times New Roman"/>
        </w:rPr>
        <w:t xml:space="preserve">but </w:t>
      </w:r>
      <w:r w:rsidR="00786C0D">
        <w:rPr>
          <w:rFonts w:ascii="Times New Roman" w:hAnsi="Times New Roman" w:cs="Times New Roman"/>
        </w:rPr>
        <w:t xml:space="preserve">for their fur or </w:t>
      </w:r>
      <w:r w:rsidRPr="001542E3">
        <w:rPr>
          <w:rFonts w:ascii="Times New Roman" w:hAnsi="Times New Roman" w:cs="Times New Roman"/>
        </w:rPr>
        <w:t xml:space="preserve">as </w:t>
      </w:r>
      <w:r w:rsidR="00192706">
        <w:rPr>
          <w:rFonts w:ascii="Times New Roman" w:hAnsi="Times New Roman" w:cs="Times New Roman"/>
        </w:rPr>
        <w:t>retaliation due to killing of</w:t>
      </w:r>
      <w:r w:rsidRPr="001542E3">
        <w:rPr>
          <w:rFonts w:ascii="Times New Roman" w:hAnsi="Times New Roman" w:cs="Times New Roman"/>
        </w:rPr>
        <w:t xml:space="preserve"> </w:t>
      </w:r>
      <w:r w:rsidR="00470E22">
        <w:rPr>
          <w:rFonts w:ascii="Times New Roman" w:hAnsi="Times New Roman" w:cs="Times New Roman"/>
        </w:rPr>
        <w:t>domestic animals</w:t>
      </w:r>
      <w:r w:rsidR="002C5532">
        <w:rPr>
          <w:rFonts w:ascii="Times New Roman" w:hAnsi="Times New Roman" w:cs="Times New Roman"/>
        </w:rPr>
        <w:t xml:space="preserve"> </w:t>
      </w:r>
      <w:r w:rsidRPr="001542E3">
        <w:rPr>
          <w:rFonts w:ascii="Times New Roman" w:hAnsi="Times New Roman" w:cs="Times New Roman"/>
        </w:rPr>
        <w:t>“*”.</w:t>
      </w:r>
      <w:r w:rsidR="00CA36D3">
        <w:rPr>
          <w:rFonts w:ascii="Times New Roman" w:hAnsi="Times New Roman" w:cs="Times New Roman"/>
        </w:rPr>
        <w:t xml:space="preserve"> </w:t>
      </w:r>
      <w:r w:rsidR="005F5741">
        <w:rPr>
          <w:rFonts w:ascii="Times New Roman" w:hAnsi="Times New Roman" w:cs="Times New Roman"/>
        </w:rPr>
        <w:t>Tinamous</w:t>
      </w:r>
      <w:r w:rsidR="00FF0CDF">
        <w:rPr>
          <w:rFonts w:ascii="Times New Roman" w:hAnsi="Times New Roman" w:cs="Times New Roman"/>
        </w:rPr>
        <w:t>, the giant ant eater</w:t>
      </w:r>
      <w:r w:rsidR="00BA4430">
        <w:rPr>
          <w:rFonts w:ascii="Times New Roman" w:hAnsi="Times New Roman" w:cs="Times New Roman"/>
        </w:rPr>
        <w:t xml:space="preserve"> and the common </w:t>
      </w:r>
      <w:r w:rsidR="00470E22">
        <w:rPr>
          <w:rFonts w:ascii="Times New Roman" w:hAnsi="Times New Roman" w:cs="Times New Roman"/>
        </w:rPr>
        <w:t>opossum</w:t>
      </w:r>
      <w:r w:rsidR="005F5741">
        <w:rPr>
          <w:rFonts w:ascii="Times New Roman" w:hAnsi="Times New Roman" w:cs="Times New Roman"/>
        </w:rPr>
        <w:t xml:space="preserve"> can be opportunistically hunted but are not heavily persecuted “**”.</w:t>
      </w:r>
    </w:p>
    <w:tbl>
      <w:tblPr>
        <w:tblW w:w="15341" w:type="dxa"/>
        <w:tblInd w:w="-10" w:type="dxa"/>
        <w:tblLook w:val="04A0" w:firstRow="1" w:lastRow="0" w:firstColumn="1" w:lastColumn="0" w:noHBand="0" w:noVBand="1"/>
      </w:tblPr>
      <w:tblGrid>
        <w:gridCol w:w="901"/>
        <w:gridCol w:w="2000"/>
        <w:gridCol w:w="2040"/>
        <w:gridCol w:w="927"/>
        <w:gridCol w:w="1140"/>
        <w:gridCol w:w="1220"/>
        <w:gridCol w:w="1300"/>
        <w:gridCol w:w="714"/>
        <w:gridCol w:w="759"/>
        <w:gridCol w:w="1000"/>
        <w:gridCol w:w="1180"/>
        <w:gridCol w:w="520"/>
        <w:gridCol w:w="940"/>
        <w:gridCol w:w="700"/>
      </w:tblGrid>
      <w:tr w:rsidR="00677030" w:rsidRPr="008402BF" w14:paraId="01E1879C" w14:textId="77777777" w:rsidTr="00301854">
        <w:trPr>
          <w:trHeight w:val="855"/>
        </w:trPr>
        <w:tc>
          <w:tcPr>
            <w:tcW w:w="901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6BC8AA06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Class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0C2F9488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Species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1861E2A0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Common name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7E3FD6F5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Diet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7226761A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Body size in kg (Animal Diversity Web 2022)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488DC273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Body size in kg (Emmons 1997)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01698B20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Body size in kg (</w:t>
            </w:r>
            <w:proofErr w:type="spellStart"/>
            <w:r w:rsidRPr="00840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Ocampo</w:t>
            </w:r>
            <w:proofErr w:type="spellEnd"/>
            <w:r w:rsidRPr="00840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et al. 2021)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490AF9D4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Game Species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451F247D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Activity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56C7B8FC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Nocturnal records (%)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471072C3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Mean Activity Time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5D0F8D29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Rho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38A7546F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N. Records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065EE771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N. Sites</w:t>
            </w:r>
          </w:p>
        </w:tc>
      </w:tr>
      <w:tr w:rsidR="00677030" w:rsidRPr="008402BF" w14:paraId="6EBA596D" w14:textId="77777777" w:rsidTr="00301854">
        <w:trPr>
          <w:trHeight w:val="259"/>
        </w:trPr>
        <w:tc>
          <w:tcPr>
            <w:tcW w:w="901" w:type="dxa"/>
            <w:vMerge w:val="restart"/>
            <w:tcBorders>
              <w:top w:val="nil"/>
              <w:left w:val="single" w:sz="8" w:space="0" w:color="FFFFFF"/>
              <w:bottom w:val="single" w:sz="8" w:space="0" w:color="AEAAAA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41C2FEE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Mammals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867A983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402B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Cerdocyon</w:t>
            </w:r>
            <w:proofErr w:type="spellEnd"/>
            <w:r w:rsidRPr="008402B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8402B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thous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BDECE3A" w14:textId="163FD109" w:rsidR="00677030" w:rsidRPr="008402BF" w:rsidRDefault="009B1646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C</w:t>
            </w:r>
            <w:r w:rsidR="00677030"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rab-eating fox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D9A2D0E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Omnivore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EBF75D0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5 - 8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2176CA1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3.6 - 7.9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7AF1B94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3.45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3C1D45C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No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C8DDC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CDB12DB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88.1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B6F1E8C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23:43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0F3A32C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79F50" w14:textId="47BF2595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29</w:t>
            </w:r>
            <w:r w:rsidR="007B13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7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E3768C0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56</w:t>
            </w:r>
          </w:p>
        </w:tc>
      </w:tr>
      <w:tr w:rsidR="00677030" w:rsidRPr="008402BF" w14:paraId="039094EB" w14:textId="77777777" w:rsidTr="00301854">
        <w:trPr>
          <w:trHeight w:val="259"/>
        </w:trPr>
        <w:tc>
          <w:tcPr>
            <w:tcW w:w="901" w:type="dxa"/>
            <w:vMerge/>
            <w:tcBorders>
              <w:top w:val="nil"/>
              <w:left w:val="single" w:sz="8" w:space="0" w:color="FFFFFF"/>
              <w:bottom w:val="single" w:sz="8" w:space="0" w:color="AEAAAA"/>
              <w:right w:val="single" w:sz="8" w:space="0" w:color="FFFFFF"/>
            </w:tcBorders>
            <w:vAlign w:val="center"/>
            <w:hideMark/>
          </w:tcPr>
          <w:p w14:paraId="7E0595F7" w14:textId="77777777" w:rsidR="00677030" w:rsidRPr="008402BF" w:rsidRDefault="00677030" w:rsidP="00301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757302C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40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Cuniculus</w:t>
            </w:r>
            <w:proofErr w:type="spellEnd"/>
            <w:r w:rsidRPr="00840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840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paca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6DFE32D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40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Paca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61AEAFE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Herbivore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1B61494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7 - 12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1402072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5 - 13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4299579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6.119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A582E8E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Yes</w:t>
            </w:r>
          </w:p>
        </w:tc>
        <w:tc>
          <w:tcPr>
            <w:tcW w:w="759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3FED123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1A9CD22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93.56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A2F6BA4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23:16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84147B3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0.65</w:t>
            </w:r>
          </w:p>
        </w:tc>
        <w:tc>
          <w:tcPr>
            <w:tcW w:w="9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B685EB1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621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E057CC7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107</w:t>
            </w:r>
          </w:p>
        </w:tc>
      </w:tr>
      <w:tr w:rsidR="00677030" w:rsidRPr="008402BF" w14:paraId="2E04D96F" w14:textId="77777777" w:rsidTr="00301854">
        <w:trPr>
          <w:trHeight w:val="259"/>
        </w:trPr>
        <w:tc>
          <w:tcPr>
            <w:tcW w:w="901" w:type="dxa"/>
            <w:vMerge/>
            <w:tcBorders>
              <w:top w:val="nil"/>
              <w:left w:val="single" w:sz="8" w:space="0" w:color="FFFFFF"/>
              <w:bottom w:val="single" w:sz="8" w:space="0" w:color="AEAAAA"/>
              <w:right w:val="single" w:sz="8" w:space="0" w:color="FFFFFF"/>
            </w:tcBorders>
            <w:vAlign w:val="center"/>
            <w:hideMark/>
          </w:tcPr>
          <w:p w14:paraId="5CADBECE" w14:textId="77777777" w:rsidR="00677030" w:rsidRPr="008402BF" w:rsidRDefault="00677030" w:rsidP="00301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07DD0F6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40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Dasyprocta</w:t>
            </w:r>
            <w:proofErr w:type="spellEnd"/>
            <w:r w:rsidRPr="00840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840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fuliginosa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5C624F7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Agouti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D84E907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Herbivore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EEC8E74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1.3 - 4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421DAF8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3.5 - 6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1DA4C57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3.048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EAF5CD4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Yes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88905D7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BB1C4E6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13.48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DDB8372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12:50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94E88B9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4E01904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371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42C9960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71</w:t>
            </w:r>
          </w:p>
        </w:tc>
      </w:tr>
      <w:tr w:rsidR="00677030" w:rsidRPr="008402BF" w14:paraId="03F5538B" w14:textId="77777777" w:rsidTr="00301854">
        <w:trPr>
          <w:trHeight w:val="259"/>
        </w:trPr>
        <w:tc>
          <w:tcPr>
            <w:tcW w:w="901" w:type="dxa"/>
            <w:vMerge/>
            <w:tcBorders>
              <w:top w:val="nil"/>
              <w:left w:val="single" w:sz="8" w:space="0" w:color="FFFFFF"/>
              <w:bottom w:val="single" w:sz="8" w:space="0" w:color="AEAAAA"/>
              <w:right w:val="single" w:sz="8" w:space="0" w:color="FFFFFF"/>
            </w:tcBorders>
            <w:vAlign w:val="center"/>
            <w:hideMark/>
          </w:tcPr>
          <w:p w14:paraId="0B163DD6" w14:textId="77777777" w:rsidR="00677030" w:rsidRPr="008402BF" w:rsidRDefault="00677030" w:rsidP="00301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F4EEB4B" w14:textId="77777777" w:rsidR="00677030" w:rsidRPr="0034610A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4610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Dasypus</w:t>
            </w:r>
            <w:proofErr w:type="spellEnd"/>
            <w:r w:rsidRPr="0034610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4610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novemcinctus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1A5910F" w14:textId="77777777" w:rsidR="00677030" w:rsidRPr="0034610A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346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Nine-banded armadillo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7BACD2F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Omnivore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45E4AA9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3.6 - 7.7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062ECEA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2.7 - 6.3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E27BDB2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4.73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5A55D0F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Yes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3EFEAFB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616738D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95.94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65BD64C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23:15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C38CE92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A5969EA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715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3411CA9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137</w:t>
            </w:r>
          </w:p>
        </w:tc>
      </w:tr>
      <w:tr w:rsidR="00677030" w:rsidRPr="008402BF" w14:paraId="0093E766" w14:textId="77777777" w:rsidTr="00301854">
        <w:trPr>
          <w:trHeight w:val="259"/>
        </w:trPr>
        <w:tc>
          <w:tcPr>
            <w:tcW w:w="901" w:type="dxa"/>
            <w:vMerge/>
            <w:tcBorders>
              <w:top w:val="nil"/>
              <w:left w:val="single" w:sz="8" w:space="0" w:color="FFFFFF"/>
              <w:bottom w:val="single" w:sz="8" w:space="0" w:color="AEAAAA"/>
              <w:right w:val="single" w:sz="8" w:space="0" w:color="FFFFFF"/>
            </w:tcBorders>
            <w:vAlign w:val="center"/>
            <w:hideMark/>
          </w:tcPr>
          <w:p w14:paraId="7592AE4B" w14:textId="77777777" w:rsidR="00677030" w:rsidRPr="008402BF" w:rsidRDefault="00677030" w:rsidP="00301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735794C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Didelphis </w:t>
            </w:r>
            <w:proofErr w:type="spellStart"/>
            <w:r w:rsidRPr="00840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marsupialis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97B0A6F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Common opossum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04C3C83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Omnivore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7BA2E8E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1.5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C98C393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0.6 - 1.6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B9392EB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778189E" w14:textId="2C311DC6" w:rsidR="00677030" w:rsidRPr="008402BF" w:rsidRDefault="00BA44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Yes**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55530C6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03D11CC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96.8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1E067E0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23:45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8FDA8A8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63C1C48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B15DB89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171</w:t>
            </w:r>
          </w:p>
        </w:tc>
      </w:tr>
      <w:tr w:rsidR="00677030" w:rsidRPr="008402BF" w14:paraId="6D682FE5" w14:textId="77777777" w:rsidTr="00301854">
        <w:trPr>
          <w:trHeight w:val="259"/>
        </w:trPr>
        <w:tc>
          <w:tcPr>
            <w:tcW w:w="901" w:type="dxa"/>
            <w:vMerge/>
            <w:tcBorders>
              <w:top w:val="nil"/>
              <w:left w:val="single" w:sz="8" w:space="0" w:color="FFFFFF"/>
              <w:bottom w:val="single" w:sz="8" w:space="0" w:color="AEAAAA"/>
              <w:right w:val="single" w:sz="8" w:space="0" w:color="FFFFFF"/>
            </w:tcBorders>
            <w:vAlign w:val="center"/>
            <w:hideMark/>
          </w:tcPr>
          <w:p w14:paraId="4520D240" w14:textId="77777777" w:rsidR="00677030" w:rsidRPr="008402BF" w:rsidRDefault="00677030" w:rsidP="00301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72EC2D0" w14:textId="77777777" w:rsidR="00677030" w:rsidRPr="0034610A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4610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Eira</w:t>
            </w:r>
            <w:proofErr w:type="spellEnd"/>
            <w:r w:rsidRPr="0034610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4610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barbara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7F4512B" w14:textId="77777777" w:rsidR="00677030" w:rsidRPr="0034610A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46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Tayra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2DAD3E2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Omnivore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FFF6948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3 - 6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476C374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2.7 - 7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B34F9E1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A63042E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No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3A43194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D0EBE94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11.4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9B1F600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11:37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B374DB8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3AD5F17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D25C7A1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73</w:t>
            </w:r>
          </w:p>
        </w:tc>
      </w:tr>
      <w:tr w:rsidR="00677030" w:rsidRPr="008402BF" w14:paraId="27D4CA2A" w14:textId="77777777" w:rsidTr="00301854">
        <w:trPr>
          <w:trHeight w:val="259"/>
        </w:trPr>
        <w:tc>
          <w:tcPr>
            <w:tcW w:w="901" w:type="dxa"/>
            <w:vMerge/>
            <w:tcBorders>
              <w:top w:val="nil"/>
              <w:left w:val="single" w:sz="8" w:space="0" w:color="FFFFFF"/>
              <w:bottom w:val="single" w:sz="8" w:space="0" w:color="AEAAAA"/>
              <w:right w:val="single" w:sz="8" w:space="0" w:color="FFFFFF"/>
            </w:tcBorders>
            <w:vAlign w:val="center"/>
            <w:hideMark/>
          </w:tcPr>
          <w:p w14:paraId="51025E2D" w14:textId="77777777" w:rsidR="00677030" w:rsidRPr="008402BF" w:rsidRDefault="00677030" w:rsidP="00301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2E3B318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402B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Leopardus</w:t>
            </w:r>
            <w:proofErr w:type="spellEnd"/>
            <w:r w:rsidRPr="008402B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8402B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pardalis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45A9C40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Ocelot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32918BF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Carnivore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AA71487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8.5 - 16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6CB6147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8 - 9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35F994A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13.5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5888413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Yes*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13F9EBA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0B90689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79.52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53C7BC0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00:04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C64679E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2E7DD69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425C3C9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60</w:t>
            </w:r>
          </w:p>
        </w:tc>
      </w:tr>
      <w:tr w:rsidR="00677030" w:rsidRPr="008402BF" w14:paraId="0084C927" w14:textId="77777777" w:rsidTr="00301854">
        <w:trPr>
          <w:trHeight w:val="259"/>
        </w:trPr>
        <w:tc>
          <w:tcPr>
            <w:tcW w:w="901" w:type="dxa"/>
            <w:vMerge/>
            <w:tcBorders>
              <w:top w:val="nil"/>
              <w:left w:val="single" w:sz="8" w:space="0" w:color="FFFFFF"/>
              <w:bottom w:val="single" w:sz="8" w:space="0" w:color="AEAAAA"/>
              <w:right w:val="single" w:sz="8" w:space="0" w:color="FFFFFF"/>
            </w:tcBorders>
            <w:vAlign w:val="center"/>
            <w:hideMark/>
          </w:tcPr>
          <w:p w14:paraId="295C866D" w14:textId="77777777" w:rsidR="00677030" w:rsidRPr="008402BF" w:rsidRDefault="00677030" w:rsidP="00301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D9DBCEB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402B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Mazama</w:t>
            </w:r>
            <w:proofErr w:type="spellEnd"/>
            <w:r w:rsidRPr="008402B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8402B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americana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7655B7E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Red brocket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6739543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Herbivore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B3216CA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20 - 55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BA108FE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24 - 48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BE2C84C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62AE526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Yes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6A5BEF8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F9BF39B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40.17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CDD4E09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11:49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107891C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923C8D9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CDCDFDC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41</w:t>
            </w:r>
          </w:p>
        </w:tc>
      </w:tr>
      <w:tr w:rsidR="00677030" w:rsidRPr="008402BF" w14:paraId="4C3AAB99" w14:textId="77777777" w:rsidTr="00301854">
        <w:trPr>
          <w:trHeight w:val="259"/>
        </w:trPr>
        <w:tc>
          <w:tcPr>
            <w:tcW w:w="901" w:type="dxa"/>
            <w:vMerge/>
            <w:tcBorders>
              <w:top w:val="nil"/>
              <w:left w:val="single" w:sz="8" w:space="0" w:color="FFFFFF"/>
              <w:bottom w:val="single" w:sz="8" w:space="0" w:color="AEAAAA"/>
              <w:right w:val="single" w:sz="8" w:space="0" w:color="FFFFFF"/>
            </w:tcBorders>
            <w:vAlign w:val="center"/>
            <w:hideMark/>
          </w:tcPr>
          <w:p w14:paraId="01258290" w14:textId="77777777" w:rsidR="00677030" w:rsidRPr="008402BF" w:rsidRDefault="00677030" w:rsidP="00301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70E73EE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402B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Myrmecophaga</w:t>
            </w:r>
            <w:proofErr w:type="spellEnd"/>
            <w:r w:rsidRPr="008402B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8402B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tridactyla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082377B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Giant anteater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E9735D9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Insectivore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9F9A4F4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18 - 39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93A0201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22 - 39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16BA048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8F09B4F" w14:textId="2D8508D5" w:rsidR="00677030" w:rsidRPr="008402BF" w:rsidRDefault="00FF0CDF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Yes**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1830588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A781875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70.57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C4F29A0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23:36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3FCD943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62795D1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7AB286E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102</w:t>
            </w:r>
          </w:p>
        </w:tc>
      </w:tr>
      <w:tr w:rsidR="00677030" w:rsidRPr="008402BF" w14:paraId="452B6271" w14:textId="77777777" w:rsidTr="00301854">
        <w:trPr>
          <w:trHeight w:val="259"/>
        </w:trPr>
        <w:tc>
          <w:tcPr>
            <w:tcW w:w="901" w:type="dxa"/>
            <w:vMerge/>
            <w:tcBorders>
              <w:top w:val="nil"/>
              <w:left w:val="single" w:sz="8" w:space="0" w:color="FFFFFF"/>
              <w:bottom w:val="single" w:sz="8" w:space="0" w:color="AEAAAA"/>
              <w:right w:val="single" w:sz="8" w:space="0" w:color="FFFFFF"/>
            </w:tcBorders>
            <w:vAlign w:val="center"/>
            <w:hideMark/>
          </w:tcPr>
          <w:p w14:paraId="01D5E9CC" w14:textId="77777777" w:rsidR="00677030" w:rsidRPr="008402BF" w:rsidRDefault="00677030" w:rsidP="00301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676E917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402B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Nasua</w:t>
            </w:r>
            <w:proofErr w:type="spellEnd"/>
            <w:r w:rsidRPr="008402B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8402B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nasua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AD8D0C1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Ring tailed coati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ACD4BD5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Omnivore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0E2D8CD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3 - 6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9A3E4F6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3 - 7.2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F938134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2.825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8D08EB2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No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3FEFE3C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86C06C9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17.24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34D0F55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13:37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E520033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ADE99F2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8C47E3B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19</w:t>
            </w:r>
          </w:p>
        </w:tc>
      </w:tr>
      <w:tr w:rsidR="00677030" w:rsidRPr="008402BF" w14:paraId="480C12DB" w14:textId="77777777" w:rsidTr="00301854">
        <w:trPr>
          <w:trHeight w:val="259"/>
        </w:trPr>
        <w:tc>
          <w:tcPr>
            <w:tcW w:w="901" w:type="dxa"/>
            <w:vMerge/>
            <w:tcBorders>
              <w:top w:val="nil"/>
              <w:left w:val="single" w:sz="8" w:space="0" w:color="FFFFFF"/>
              <w:bottom w:val="single" w:sz="8" w:space="0" w:color="AEAAAA"/>
              <w:right w:val="single" w:sz="8" w:space="0" w:color="FFFFFF"/>
            </w:tcBorders>
            <w:vAlign w:val="center"/>
            <w:hideMark/>
          </w:tcPr>
          <w:p w14:paraId="2C6C6E0E" w14:textId="77777777" w:rsidR="00677030" w:rsidRPr="008402BF" w:rsidRDefault="00677030" w:rsidP="00301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6C6E33B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402B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Odocoileus</w:t>
            </w:r>
            <w:proofErr w:type="spellEnd"/>
            <w:r w:rsidRPr="008402B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8402B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virginianus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708279A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White-tailed deer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EE3F843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Herbivore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AB820D3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57 - 137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4CFE324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30 - 50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649C786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7784BA7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Yes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CFB15B0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77C00D7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31.58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B391457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10:27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7CE3E72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E3E8A89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0556B8E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35</w:t>
            </w:r>
          </w:p>
        </w:tc>
      </w:tr>
      <w:tr w:rsidR="00677030" w:rsidRPr="008402BF" w14:paraId="0BCA1A89" w14:textId="77777777" w:rsidTr="00301854">
        <w:trPr>
          <w:trHeight w:val="259"/>
        </w:trPr>
        <w:tc>
          <w:tcPr>
            <w:tcW w:w="901" w:type="dxa"/>
            <w:vMerge/>
            <w:tcBorders>
              <w:top w:val="nil"/>
              <w:left w:val="single" w:sz="8" w:space="0" w:color="FFFFFF"/>
              <w:bottom w:val="single" w:sz="8" w:space="0" w:color="AEAAAA"/>
              <w:right w:val="single" w:sz="8" w:space="0" w:color="FFFFFF"/>
            </w:tcBorders>
            <w:vAlign w:val="center"/>
            <w:hideMark/>
          </w:tcPr>
          <w:p w14:paraId="123C4775" w14:textId="77777777" w:rsidR="00677030" w:rsidRPr="008402BF" w:rsidRDefault="00677030" w:rsidP="00301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D8E1C8F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402B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Pecari</w:t>
            </w:r>
            <w:proofErr w:type="spellEnd"/>
            <w:r w:rsidRPr="008402B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8402B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tajacu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FEA779C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Collared peccary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0FB7776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Omnivore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A22B0E6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15 - 25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FE948E3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17 - 35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39E046E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01CD33E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Yes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CE0BEDA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506760E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15.38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3EBCE28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11:09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8508A8F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4E04201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A50E0B9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33</w:t>
            </w:r>
          </w:p>
        </w:tc>
      </w:tr>
      <w:tr w:rsidR="00677030" w:rsidRPr="008402BF" w14:paraId="142BACD1" w14:textId="77777777" w:rsidTr="00301854">
        <w:trPr>
          <w:trHeight w:val="259"/>
        </w:trPr>
        <w:tc>
          <w:tcPr>
            <w:tcW w:w="901" w:type="dxa"/>
            <w:vMerge/>
            <w:tcBorders>
              <w:top w:val="nil"/>
              <w:left w:val="single" w:sz="8" w:space="0" w:color="FFFFFF"/>
              <w:bottom w:val="single" w:sz="8" w:space="0" w:color="AEAAAA"/>
              <w:right w:val="single" w:sz="8" w:space="0" w:color="FFFFFF"/>
            </w:tcBorders>
            <w:vAlign w:val="center"/>
            <w:hideMark/>
          </w:tcPr>
          <w:p w14:paraId="6368C106" w14:textId="77777777" w:rsidR="00677030" w:rsidRPr="008402BF" w:rsidRDefault="00677030" w:rsidP="00301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4C1F96B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Philander opossum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08A4979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40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Gray</w:t>
            </w:r>
            <w:proofErr w:type="spellEnd"/>
            <w:r w:rsidRPr="00840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four-eyed opossum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4318B5D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Omnivore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BBC318B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0.2 - 0.7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DC59BA1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0.2 - 0.6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0F04C54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0.405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DACE803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No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D4DAF75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850D26D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94.36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FA57EE8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23:12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B0265EB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60CC7D4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479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35AF9BD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58</w:t>
            </w:r>
          </w:p>
        </w:tc>
      </w:tr>
      <w:tr w:rsidR="00677030" w:rsidRPr="008402BF" w14:paraId="222261D0" w14:textId="77777777" w:rsidTr="00301854">
        <w:trPr>
          <w:trHeight w:val="259"/>
        </w:trPr>
        <w:tc>
          <w:tcPr>
            <w:tcW w:w="901" w:type="dxa"/>
            <w:vMerge/>
            <w:tcBorders>
              <w:top w:val="nil"/>
              <w:left w:val="single" w:sz="8" w:space="0" w:color="FFFFFF"/>
              <w:bottom w:val="single" w:sz="8" w:space="0" w:color="AEAAAA"/>
              <w:right w:val="single" w:sz="8" w:space="0" w:color="FFFFFF"/>
            </w:tcBorders>
            <w:vAlign w:val="center"/>
            <w:hideMark/>
          </w:tcPr>
          <w:p w14:paraId="6A9189A4" w14:textId="77777777" w:rsidR="00677030" w:rsidRPr="008402BF" w:rsidRDefault="00677030" w:rsidP="00301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C5A4FDD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Tamandua </w:t>
            </w:r>
            <w:proofErr w:type="spellStart"/>
            <w:r w:rsidRPr="00840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tetradactyla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EAAAA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FB6B1B7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Collared anteater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EAAAA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ECCB0FD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Insectivore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EAAAA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DAECF40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4.5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EAAAA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6518F1D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3.6 - 8.4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EAAAA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1EBFC3E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EAAAA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5388C8C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No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EAAAA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574AF46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EAAAA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8750E2A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87.02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EAAAA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DAD0CF1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00:28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EAAAA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2D64F6B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EAAAA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2B19BDC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362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EAAAA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2B4EE2E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164</w:t>
            </w:r>
          </w:p>
        </w:tc>
      </w:tr>
      <w:tr w:rsidR="00677030" w:rsidRPr="008402BF" w14:paraId="741CB3B2" w14:textId="77777777" w:rsidTr="00301854">
        <w:trPr>
          <w:trHeight w:val="259"/>
        </w:trPr>
        <w:tc>
          <w:tcPr>
            <w:tcW w:w="901" w:type="dxa"/>
            <w:vMerge w:val="restart"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C0F1FCA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Birds</w:t>
            </w:r>
          </w:p>
        </w:tc>
        <w:tc>
          <w:tcPr>
            <w:tcW w:w="2000" w:type="dxa"/>
            <w:tcBorders>
              <w:top w:val="single" w:sz="8" w:space="0" w:color="AEAAAA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B4336D8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402B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Aramides</w:t>
            </w:r>
            <w:proofErr w:type="spellEnd"/>
            <w:r w:rsidRPr="008402B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8402B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cajaneus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C9BA143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Grey-necked wood rail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98641EE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Omnivore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E9C494F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CB55396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3546CF2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0.42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8E45662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No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AD2B89C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100E554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11.3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A6AAB3F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11:40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93860A9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2E105E4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1044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DABD524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114</w:t>
            </w:r>
          </w:p>
        </w:tc>
      </w:tr>
      <w:tr w:rsidR="00677030" w:rsidRPr="008402BF" w14:paraId="493C83D5" w14:textId="77777777" w:rsidTr="00301854">
        <w:trPr>
          <w:trHeight w:val="259"/>
        </w:trPr>
        <w:tc>
          <w:tcPr>
            <w:tcW w:w="901" w:type="dxa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0C26A9FB" w14:textId="77777777" w:rsidR="00677030" w:rsidRPr="008402BF" w:rsidRDefault="00677030" w:rsidP="00301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253AE77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402B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Arremon</w:t>
            </w:r>
            <w:proofErr w:type="spellEnd"/>
            <w:r w:rsidRPr="008402B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8402B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taciturnus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F58F27C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Pectoral sparrow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25B3E10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Omnivore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168BC6F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A11D93F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9C82784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EA0E6CC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No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DC2CCB1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5337F10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12.99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39E5DB4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11:41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D7DBAE0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B770035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F4FF37B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23</w:t>
            </w:r>
          </w:p>
        </w:tc>
      </w:tr>
      <w:tr w:rsidR="00677030" w:rsidRPr="008402BF" w14:paraId="376A1029" w14:textId="77777777" w:rsidTr="00301854">
        <w:trPr>
          <w:trHeight w:val="259"/>
        </w:trPr>
        <w:tc>
          <w:tcPr>
            <w:tcW w:w="901" w:type="dxa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319A6D87" w14:textId="77777777" w:rsidR="00677030" w:rsidRPr="008402BF" w:rsidRDefault="00677030" w:rsidP="00301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C68A425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40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Catharus</w:t>
            </w:r>
            <w:proofErr w:type="spellEnd"/>
            <w:r w:rsidRPr="00840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840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ustulatus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56DD996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40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Swainson's</w:t>
            </w:r>
            <w:proofErr w:type="spellEnd"/>
            <w:r w:rsidRPr="00840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thrush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2412789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Omnivore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89676A8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F52D43D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7A50467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0A68788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No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FAA5B5F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5804C16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5F3DC81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11:21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75F2C17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92B1F0F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546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6535ED6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51</w:t>
            </w:r>
          </w:p>
        </w:tc>
      </w:tr>
      <w:tr w:rsidR="00677030" w:rsidRPr="008402BF" w14:paraId="489D97C6" w14:textId="77777777" w:rsidTr="00301854">
        <w:trPr>
          <w:trHeight w:val="259"/>
        </w:trPr>
        <w:tc>
          <w:tcPr>
            <w:tcW w:w="901" w:type="dxa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7AFAB541" w14:textId="77777777" w:rsidR="00677030" w:rsidRPr="008402BF" w:rsidRDefault="00677030" w:rsidP="00301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F087FF0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402B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Crypturellus</w:t>
            </w:r>
            <w:proofErr w:type="spellEnd"/>
            <w:r w:rsidRPr="008402B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8402B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cinereus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42107D0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Cinereous </w:t>
            </w:r>
            <w:proofErr w:type="spellStart"/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tinamou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2356027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Omnivore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4B66460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4359728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6F4DA08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0.49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A5D5287" w14:textId="05243D06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Yes*</w:t>
            </w:r>
            <w:r w:rsidR="00BA44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*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933D4EB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47C06F9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5.37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52462DC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11:06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FF17B0C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E0A4F21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428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C8A81AC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109</w:t>
            </w:r>
          </w:p>
        </w:tc>
      </w:tr>
      <w:tr w:rsidR="00677030" w:rsidRPr="008402BF" w14:paraId="78B07C88" w14:textId="77777777" w:rsidTr="00301854">
        <w:trPr>
          <w:trHeight w:val="259"/>
        </w:trPr>
        <w:tc>
          <w:tcPr>
            <w:tcW w:w="901" w:type="dxa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60D45D2C" w14:textId="77777777" w:rsidR="00677030" w:rsidRPr="008402BF" w:rsidRDefault="00677030" w:rsidP="00301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E073D72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40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Crypturellus</w:t>
            </w:r>
            <w:proofErr w:type="spellEnd"/>
            <w:r w:rsidRPr="00840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840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soui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6CD1DCD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Little </w:t>
            </w:r>
            <w:proofErr w:type="spellStart"/>
            <w:r w:rsidRPr="00840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tinamou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5FCFDB8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Omnivore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59E30D1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0C3ABE0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DA58412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1C87C42" w14:textId="5A45B791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Yes*</w:t>
            </w:r>
            <w:r w:rsidR="00BA44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*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353C205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F47360C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5.32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9F14A7F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11:17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8C39F69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3C75E9A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2852384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48</w:t>
            </w:r>
          </w:p>
        </w:tc>
      </w:tr>
      <w:tr w:rsidR="00677030" w:rsidRPr="008402BF" w14:paraId="6C0F2B0A" w14:textId="77777777" w:rsidTr="00301854">
        <w:trPr>
          <w:trHeight w:val="259"/>
        </w:trPr>
        <w:tc>
          <w:tcPr>
            <w:tcW w:w="901" w:type="dxa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25A657BB" w14:textId="77777777" w:rsidR="00677030" w:rsidRPr="008402BF" w:rsidRDefault="00677030" w:rsidP="00301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980712E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402B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Leptotila</w:t>
            </w:r>
            <w:proofErr w:type="spellEnd"/>
            <w:r w:rsidRPr="008402B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8402B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rufaxilla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F82E028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Grey-fronted dove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ADE2E7A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Herbivore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8A9F741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B7F590B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F87F26F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D6C5454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No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FEC09B6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D3D53E0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2.34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4C77A29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11:25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3A6632B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1372E3B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1451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CF55D74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124</w:t>
            </w:r>
          </w:p>
        </w:tc>
      </w:tr>
      <w:tr w:rsidR="00677030" w:rsidRPr="008402BF" w14:paraId="7FD1C804" w14:textId="77777777" w:rsidTr="00301854">
        <w:trPr>
          <w:trHeight w:val="259"/>
        </w:trPr>
        <w:tc>
          <w:tcPr>
            <w:tcW w:w="901" w:type="dxa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1CF3213C" w14:textId="77777777" w:rsidR="00677030" w:rsidRPr="008402BF" w:rsidRDefault="00677030" w:rsidP="00301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64EC55A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40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Leptotila</w:t>
            </w:r>
            <w:proofErr w:type="spellEnd"/>
            <w:r w:rsidRPr="00840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840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verreauxi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6F5DD46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White-tipped dove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1367629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Herbivore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15FD16B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3F1DD80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0CB32FE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0.13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E701CA7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No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E081F77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8ABE82E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2.01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5F6FF48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11:05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FAC4D6F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023AB31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647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36B20B0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87</w:t>
            </w:r>
          </w:p>
        </w:tc>
      </w:tr>
      <w:tr w:rsidR="00677030" w:rsidRPr="008402BF" w14:paraId="46963AB6" w14:textId="77777777" w:rsidTr="00301854">
        <w:trPr>
          <w:trHeight w:val="259"/>
        </w:trPr>
        <w:tc>
          <w:tcPr>
            <w:tcW w:w="901" w:type="dxa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2DF3379E" w14:textId="77777777" w:rsidR="00677030" w:rsidRPr="008402BF" w:rsidRDefault="00677030" w:rsidP="00301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6A96D1B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40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Momotus</w:t>
            </w:r>
            <w:proofErr w:type="spellEnd"/>
            <w:r w:rsidRPr="00840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840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momota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CCB944E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Amazonian </w:t>
            </w:r>
            <w:proofErr w:type="spellStart"/>
            <w:r w:rsidRPr="00840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motmot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9053299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Omnivore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773159C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510EF97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5C45F9B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9947893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No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FE2933E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2378478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2.84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6E1CC5A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11:30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F6993F3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05DC9C4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9121AAC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56</w:t>
            </w:r>
          </w:p>
        </w:tc>
      </w:tr>
      <w:tr w:rsidR="00677030" w:rsidRPr="008402BF" w14:paraId="7835DC5C" w14:textId="77777777" w:rsidTr="00301854">
        <w:trPr>
          <w:trHeight w:val="259"/>
        </w:trPr>
        <w:tc>
          <w:tcPr>
            <w:tcW w:w="901" w:type="dxa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0C572645" w14:textId="77777777" w:rsidR="00677030" w:rsidRPr="008402BF" w:rsidRDefault="00677030" w:rsidP="00301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663E9DB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402B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Myrmoborus</w:t>
            </w:r>
            <w:proofErr w:type="spellEnd"/>
            <w:r w:rsidRPr="008402B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8402B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myotherinus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20F204B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Black-faced </w:t>
            </w:r>
            <w:proofErr w:type="spellStart"/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antbird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956BDC1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Insectivore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FBA6D27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DFA5B6A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891E139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F7A413E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No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025B2D3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14A378C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741C91B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13:38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1CCE315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C30610A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7079040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6</w:t>
            </w:r>
          </w:p>
        </w:tc>
      </w:tr>
      <w:tr w:rsidR="00677030" w:rsidRPr="008402BF" w14:paraId="2138D3D7" w14:textId="77777777" w:rsidTr="00301854">
        <w:trPr>
          <w:trHeight w:val="259"/>
        </w:trPr>
        <w:tc>
          <w:tcPr>
            <w:tcW w:w="901" w:type="dxa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4553B207" w14:textId="77777777" w:rsidR="00677030" w:rsidRPr="008402BF" w:rsidRDefault="00677030" w:rsidP="00301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6E19315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40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Nyctidromus</w:t>
            </w:r>
            <w:proofErr w:type="spellEnd"/>
            <w:r w:rsidRPr="00840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840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albicollis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6D44C9F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Pauraque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98C27E3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Insectivore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0E2E4D1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B70E5FE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534005E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6FEC761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No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73394AD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0DB92C7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75.79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29AC5A4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19:49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69D0D41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21246F1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318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238343C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48</w:t>
            </w:r>
          </w:p>
        </w:tc>
      </w:tr>
      <w:tr w:rsidR="00677030" w:rsidRPr="008402BF" w14:paraId="128068E8" w14:textId="77777777" w:rsidTr="00301854">
        <w:trPr>
          <w:trHeight w:val="259"/>
        </w:trPr>
        <w:tc>
          <w:tcPr>
            <w:tcW w:w="901" w:type="dxa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1C23A41E" w14:textId="77777777" w:rsidR="00677030" w:rsidRPr="008402BF" w:rsidRDefault="00677030" w:rsidP="00301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E5BD18A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402B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Vanellus</w:t>
            </w:r>
            <w:proofErr w:type="spellEnd"/>
            <w:r w:rsidRPr="008402B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8402B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chilensis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3826F47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Southern lapwing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DF3CFF4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Omnivore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D7DC9B1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DAF3D21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6C8ECD0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531A886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No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D1B0906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1361E0C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29.41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42B775E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13:26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28F3627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B1D4A4F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DB8B83A" w14:textId="77777777" w:rsidR="00677030" w:rsidRPr="008402BF" w:rsidRDefault="00677030" w:rsidP="003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840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</w:tr>
    </w:tbl>
    <w:p w14:paraId="698B793E" w14:textId="77777777" w:rsidR="004A7452" w:rsidRDefault="004A7452" w:rsidP="0067703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  <w:sectPr w:rsidR="004A7452" w:rsidSect="004A7452">
          <w:pgSz w:w="16838" w:h="11906" w:orient="landscape"/>
          <w:pgMar w:top="1440" w:right="1440" w:bottom="1440" w:left="1440" w:header="709" w:footer="709" w:gutter="0"/>
          <w:lnNumType w:countBy="1" w:restart="continuous"/>
          <w:cols w:space="708"/>
          <w:docGrid w:linePitch="360"/>
        </w:sectPr>
      </w:pPr>
    </w:p>
    <w:p w14:paraId="68B51E5D" w14:textId="77777777" w:rsidR="00BF101B" w:rsidRPr="001542E3" w:rsidRDefault="00BF101B" w:rsidP="00EC511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sectPr w:rsidR="00BF101B" w:rsidRPr="001542E3" w:rsidSect="004A7452">
      <w:pgSz w:w="11906" w:h="16838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D90E7" w14:textId="77777777" w:rsidR="00A607CA" w:rsidRDefault="00A607CA" w:rsidP="00EC4893">
      <w:pPr>
        <w:spacing w:after="0" w:line="240" w:lineRule="auto"/>
      </w:pPr>
      <w:r>
        <w:separator/>
      </w:r>
    </w:p>
  </w:endnote>
  <w:endnote w:type="continuationSeparator" w:id="0">
    <w:p w14:paraId="6C5A1C69" w14:textId="77777777" w:rsidR="00A607CA" w:rsidRDefault="00A607CA" w:rsidP="00EC4893">
      <w:pPr>
        <w:spacing w:after="0" w:line="240" w:lineRule="auto"/>
      </w:pPr>
      <w:r>
        <w:continuationSeparator/>
      </w:r>
    </w:p>
  </w:endnote>
  <w:endnote w:type="continuationNotice" w:id="1">
    <w:p w14:paraId="337D0B7F" w14:textId="77777777" w:rsidR="00A607CA" w:rsidRDefault="00A607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3FA44" w14:textId="77777777" w:rsidR="00527712" w:rsidRDefault="005277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4CD32" w14:textId="77777777" w:rsidR="00527712" w:rsidRDefault="0052771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F963E" w14:textId="77777777" w:rsidR="00527712" w:rsidRDefault="005277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07888" w14:textId="77777777" w:rsidR="00A607CA" w:rsidRDefault="00A607CA" w:rsidP="00EC4893">
      <w:pPr>
        <w:spacing w:after="0" w:line="240" w:lineRule="auto"/>
      </w:pPr>
      <w:r>
        <w:separator/>
      </w:r>
    </w:p>
  </w:footnote>
  <w:footnote w:type="continuationSeparator" w:id="0">
    <w:p w14:paraId="29708E4A" w14:textId="77777777" w:rsidR="00A607CA" w:rsidRDefault="00A607CA" w:rsidP="00EC4893">
      <w:pPr>
        <w:spacing w:after="0" w:line="240" w:lineRule="auto"/>
      </w:pPr>
      <w:r>
        <w:continuationSeparator/>
      </w:r>
    </w:p>
  </w:footnote>
  <w:footnote w:type="continuationNotice" w:id="1">
    <w:p w14:paraId="11CA9A40" w14:textId="77777777" w:rsidR="00A607CA" w:rsidRDefault="00A607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F8FF3" w14:textId="77777777" w:rsidR="00527712" w:rsidRDefault="005277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B0D53" w14:textId="77777777" w:rsidR="00527712" w:rsidRDefault="005277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5A7F1" w14:textId="77777777" w:rsidR="00527712" w:rsidRDefault="005277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90428"/>
    <w:multiLevelType w:val="hybridMultilevel"/>
    <w:tmpl w:val="515C9C0A"/>
    <w:lvl w:ilvl="0" w:tplc="28943C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D3"/>
    <w:rsid w:val="00001C5B"/>
    <w:rsid w:val="00003779"/>
    <w:rsid w:val="00003870"/>
    <w:rsid w:val="00004CF3"/>
    <w:rsid w:val="00010CC0"/>
    <w:rsid w:val="00011972"/>
    <w:rsid w:val="0001323C"/>
    <w:rsid w:val="00015A43"/>
    <w:rsid w:val="0001615D"/>
    <w:rsid w:val="00016C12"/>
    <w:rsid w:val="000210FA"/>
    <w:rsid w:val="000226BE"/>
    <w:rsid w:val="00027924"/>
    <w:rsid w:val="000313D1"/>
    <w:rsid w:val="000315E7"/>
    <w:rsid w:val="00032B77"/>
    <w:rsid w:val="00034D7D"/>
    <w:rsid w:val="000353D7"/>
    <w:rsid w:val="000354C7"/>
    <w:rsid w:val="0003675A"/>
    <w:rsid w:val="00041262"/>
    <w:rsid w:val="000418A3"/>
    <w:rsid w:val="0004291F"/>
    <w:rsid w:val="00042972"/>
    <w:rsid w:val="00042FF5"/>
    <w:rsid w:val="000450C2"/>
    <w:rsid w:val="0004677E"/>
    <w:rsid w:val="00052CC0"/>
    <w:rsid w:val="00054BA4"/>
    <w:rsid w:val="000569C5"/>
    <w:rsid w:val="000609B5"/>
    <w:rsid w:val="0006444F"/>
    <w:rsid w:val="00065619"/>
    <w:rsid w:val="000661D4"/>
    <w:rsid w:val="00067CA9"/>
    <w:rsid w:val="00071D7B"/>
    <w:rsid w:val="00073397"/>
    <w:rsid w:val="000739F5"/>
    <w:rsid w:val="000756E7"/>
    <w:rsid w:val="00075E13"/>
    <w:rsid w:val="00077144"/>
    <w:rsid w:val="00077287"/>
    <w:rsid w:val="0008308A"/>
    <w:rsid w:val="000836DB"/>
    <w:rsid w:val="0008491A"/>
    <w:rsid w:val="000866F4"/>
    <w:rsid w:val="00087F9B"/>
    <w:rsid w:val="000919F0"/>
    <w:rsid w:val="00092EB1"/>
    <w:rsid w:val="000A0E03"/>
    <w:rsid w:val="000A3915"/>
    <w:rsid w:val="000A44B3"/>
    <w:rsid w:val="000A5D71"/>
    <w:rsid w:val="000A6C13"/>
    <w:rsid w:val="000B15C3"/>
    <w:rsid w:val="000B259C"/>
    <w:rsid w:val="000B2687"/>
    <w:rsid w:val="000B5AA1"/>
    <w:rsid w:val="000C1E53"/>
    <w:rsid w:val="000C7D05"/>
    <w:rsid w:val="000E0335"/>
    <w:rsid w:val="000E5BB5"/>
    <w:rsid w:val="000E67E2"/>
    <w:rsid w:val="000F2F75"/>
    <w:rsid w:val="000F52D4"/>
    <w:rsid w:val="000F57E7"/>
    <w:rsid w:val="000F6291"/>
    <w:rsid w:val="0010172F"/>
    <w:rsid w:val="00102520"/>
    <w:rsid w:val="00103C34"/>
    <w:rsid w:val="001043C0"/>
    <w:rsid w:val="0010453A"/>
    <w:rsid w:val="00105236"/>
    <w:rsid w:val="001062CD"/>
    <w:rsid w:val="00107320"/>
    <w:rsid w:val="0011084C"/>
    <w:rsid w:val="001114D8"/>
    <w:rsid w:val="001138D8"/>
    <w:rsid w:val="0011440E"/>
    <w:rsid w:val="001202A5"/>
    <w:rsid w:val="00120DA9"/>
    <w:rsid w:val="001219CD"/>
    <w:rsid w:val="0012421A"/>
    <w:rsid w:val="00125DA4"/>
    <w:rsid w:val="00131966"/>
    <w:rsid w:val="00135C2A"/>
    <w:rsid w:val="00137862"/>
    <w:rsid w:val="001407F2"/>
    <w:rsid w:val="001418A7"/>
    <w:rsid w:val="001436E5"/>
    <w:rsid w:val="00143A61"/>
    <w:rsid w:val="00146E91"/>
    <w:rsid w:val="001502BE"/>
    <w:rsid w:val="001517A0"/>
    <w:rsid w:val="001542E3"/>
    <w:rsid w:val="00156E58"/>
    <w:rsid w:val="001614B7"/>
    <w:rsid w:val="00161BDE"/>
    <w:rsid w:val="00166547"/>
    <w:rsid w:val="00166BD7"/>
    <w:rsid w:val="001671D5"/>
    <w:rsid w:val="00171420"/>
    <w:rsid w:val="00171CEE"/>
    <w:rsid w:val="00173C76"/>
    <w:rsid w:val="00173D88"/>
    <w:rsid w:val="001749EE"/>
    <w:rsid w:val="00180FF3"/>
    <w:rsid w:val="001811E1"/>
    <w:rsid w:val="0018189D"/>
    <w:rsid w:val="00182CB4"/>
    <w:rsid w:val="00182F83"/>
    <w:rsid w:val="00183F62"/>
    <w:rsid w:val="00186DEB"/>
    <w:rsid w:val="001917E9"/>
    <w:rsid w:val="00191EAC"/>
    <w:rsid w:val="00192706"/>
    <w:rsid w:val="00192F57"/>
    <w:rsid w:val="001941E5"/>
    <w:rsid w:val="00195252"/>
    <w:rsid w:val="00195433"/>
    <w:rsid w:val="0019590E"/>
    <w:rsid w:val="00195B52"/>
    <w:rsid w:val="001965F1"/>
    <w:rsid w:val="00197F10"/>
    <w:rsid w:val="001A3B08"/>
    <w:rsid w:val="001A5DA3"/>
    <w:rsid w:val="001A7236"/>
    <w:rsid w:val="001B3522"/>
    <w:rsid w:val="001B3EDD"/>
    <w:rsid w:val="001C2FE5"/>
    <w:rsid w:val="001C4623"/>
    <w:rsid w:val="001C4BBB"/>
    <w:rsid w:val="001C565A"/>
    <w:rsid w:val="001D1235"/>
    <w:rsid w:val="001D528D"/>
    <w:rsid w:val="001D5C4D"/>
    <w:rsid w:val="001D6B66"/>
    <w:rsid w:val="001D700B"/>
    <w:rsid w:val="001E4C70"/>
    <w:rsid w:val="001E6299"/>
    <w:rsid w:val="001E6731"/>
    <w:rsid w:val="001F1787"/>
    <w:rsid w:val="001F3AB7"/>
    <w:rsid w:val="001F4385"/>
    <w:rsid w:val="001F43C2"/>
    <w:rsid w:val="001F62A6"/>
    <w:rsid w:val="001F7523"/>
    <w:rsid w:val="001F7782"/>
    <w:rsid w:val="002007CE"/>
    <w:rsid w:val="00201201"/>
    <w:rsid w:val="00203C62"/>
    <w:rsid w:val="00203F7D"/>
    <w:rsid w:val="002041BB"/>
    <w:rsid w:val="00205F6B"/>
    <w:rsid w:val="0020631D"/>
    <w:rsid w:val="00207E11"/>
    <w:rsid w:val="00212AA8"/>
    <w:rsid w:val="00213201"/>
    <w:rsid w:val="0021383E"/>
    <w:rsid w:val="00216682"/>
    <w:rsid w:val="002176EB"/>
    <w:rsid w:val="00221B15"/>
    <w:rsid w:val="00222830"/>
    <w:rsid w:val="00222B11"/>
    <w:rsid w:val="00223A77"/>
    <w:rsid w:val="00232A57"/>
    <w:rsid w:val="002338F1"/>
    <w:rsid w:val="00234DA9"/>
    <w:rsid w:val="002364CA"/>
    <w:rsid w:val="002406F8"/>
    <w:rsid w:val="002430CC"/>
    <w:rsid w:val="00244B62"/>
    <w:rsid w:val="002454B7"/>
    <w:rsid w:val="00246BFC"/>
    <w:rsid w:val="00247A79"/>
    <w:rsid w:val="002504FD"/>
    <w:rsid w:val="00251C58"/>
    <w:rsid w:val="00251F95"/>
    <w:rsid w:val="0025254E"/>
    <w:rsid w:val="00252F09"/>
    <w:rsid w:val="00255F9A"/>
    <w:rsid w:val="002563FD"/>
    <w:rsid w:val="0026132A"/>
    <w:rsid w:val="0026192E"/>
    <w:rsid w:val="002625E1"/>
    <w:rsid w:val="002635AE"/>
    <w:rsid w:val="00266167"/>
    <w:rsid w:val="0026677E"/>
    <w:rsid w:val="00271D5E"/>
    <w:rsid w:val="00272749"/>
    <w:rsid w:val="00275DE2"/>
    <w:rsid w:val="002774EC"/>
    <w:rsid w:val="0028006B"/>
    <w:rsid w:val="002828CB"/>
    <w:rsid w:val="00283065"/>
    <w:rsid w:val="00285479"/>
    <w:rsid w:val="00286B77"/>
    <w:rsid w:val="00287975"/>
    <w:rsid w:val="00291424"/>
    <w:rsid w:val="00291ECF"/>
    <w:rsid w:val="0029269E"/>
    <w:rsid w:val="0029276C"/>
    <w:rsid w:val="00294E7E"/>
    <w:rsid w:val="00296E66"/>
    <w:rsid w:val="00297058"/>
    <w:rsid w:val="002A04EC"/>
    <w:rsid w:val="002A1293"/>
    <w:rsid w:val="002A1432"/>
    <w:rsid w:val="002A161E"/>
    <w:rsid w:val="002A3473"/>
    <w:rsid w:val="002A492D"/>
    <w:rsid w:val="002A4DDB"/>
    <w:rsid w:val="002A6BDF"/>
    <w:rsid w:val="002B0149"/>
    <w:rsid w:val="002B289B"/>
    <w:rsid w:val="002B2D50"/>
    <w:rsid w:val="002B3698"/>
    <w:rsid w:val="002B3E22"/>
    <w:rsid w:val="002B466A"/>
    <w:rsid w:val="002B53E7"/>
    <w:rsid w:val="002C025D"/>
    <w:rsid w:val="002C0D14"/>
    <w:rsid w:val="002C0D88"/>
    <w:rsid w:val="002C1098"/>
    <w:rsid w:val="002C1269"/>
    <w:rsid w:val="002C223E"/>
    <w:rsid w:val="002C31FD"/>
    <w:rsid w:val="002C5532"/>
    <w:rsid w:val="002C6883"/>
    <w:rsid w:val="002D0D4C"/>
    <w:rsid w:val="002D2C42"/>
    <w:rsid w:val="002D3586"/>
    <w:rsid w:val="002D4E35"/>
    <w:rsid w:val="002D7B21"/>
    <w:rsid w:val="002D7D35"/>
    <w:rsid w:val="002E0164"/>
    <w:rsid w:val="002E0C3A"/>
    <w:rsid w:val="002E0F13"/>
    <w:rsid w:val="002E274B"/>
    <w:rsid w:val="002E2F51"/>
    <w:rsid w:val="002E30E0"/>
    <w:rsid w:val="002E738B"/>
    <w:rsid w:val="002E74F2"/>
    <w:rsid w:val="002E7FBC"/>
    <w:rsid w:val="002F04F5"/>
    <w:rsid w:val="002F25C5"/>
    <w:rsid w:val="002F6BF6"/>
    <w:rsid w:val="00300D1E"/>
    <w:rsid w:val="00300E6C"/>
    <w:rsid w:val="00301854"/>
    <w:rsid w:val="003023E8"/>
    <w:rsid w:val="003026B9"/>
    <w:rsid w:val="00303575"/>
    <w:rsid w:val="0030369A"/>
    <w:rsid w:val="003043EE"/>
    <w:rsid w:val="00307707"/>
    <w:rsid w:val="00307FD8"/>
    <w:rsid w:val="00310ECE"/>
    <w:rsid w:val="003128C6"/>
    <w:rsid w:val="00314D51"/>
    <w:rsid w:val="00315076"/>
    <w:rsid w:val="00316487"/>
    <w:rsid w:val="003174FA"/>
    <w:rsid w:val="0032014F"/>
    <w:rsid w:val="00321E28"/>
    <w:rsid w:val="00324A72"/>
    <w:rsid w:val="00325FB7"/>
    <w:rsid w:val="003263CD"/>
    <w:rsid w:val="00327530"/>
    <w:rsid w:val="00327751"/>
    <w:rsid w:val="003300FC"/>
    <w:rsid w:val="00331DBC"/>
    <w:rsid w:val="00331FF7"/>
    <w:rsid w:val="003326C1"/>
    <w:rsid w:val="0033362D"/>
    <w:rsid w:val="00333A8D"/>
    <w:rsid w:val="00333DBF"/>
    <w:rsid w:val="003352EF"/>
    <w:rsid w:val="00336543"/>
    <w:rsid w:val="00341DFE"/>
    <w:rsid w:val="00343442"/>
    <w:rsid w:val="0034404C"/>
    <w:rsid w:val="003452B1"/>
    <w:rsid w:val="0034581F"/>
    <w:rsid w:val="0034610A"/>
    <w:rsid w:val="003473F0"/>
    <w:rsid w:val="00351D8B"/>
    <w:rsid w:val="00355742"/>
    <w:rsid w:val="003577C3"/>
    <w:rsid w:val="003602C6"/>
    <w:rsid w:val="00360F69"/>
    <w:rsid w:val="003623A7"/>
    <w:rsid w:val="003627F5"/>
    <w:rsid w:val="003635B6"/>
    <w:rsid w:val="00364585"/>
    <w:rsid w:val="00365330"/>
    <w:rsid w:val="00365A09"/>
    <w:rsid w:val="00365F47"/>
    <w:rsid w:val="003673C4"/>
    <w:rsid w:val="00370719"/>
    <w:rsid w:val="003731F3"/>
    <w:rsid w:val="003737B5"/>
    <w:rsid w:val="00374DEA"/>
    <w:rsid w:val="00375CDE"/>
    <w:rsid w:val="00377144"/>
    <w:rsid w:val="00380839"/>
    <w:rsid w:val="00381C36"/>
    <w:rsid w:val="0038435D"/>
    <w:rsid w:val="00390FBD"/>
    <w:rsid w:val="00393305"/>
    <w:rsid w:val="00395141"/>
    <w:rsid w:val="003963CA"/>
    <w:rsid w:val="0039653A"/>
    <w:rsid w:val="003A0CF2"/>
    <w:rsid w:val="003A1F30"/>
    <w:rsid w:val="003A39AD"/>
    <w:rsid w:val="003A5F11"/>
    <w:rsid w:val="003A666A"/>
    <w:rsid w:val="003A6A40"/>
    <w:rsid w:val="003A6E90"/>
    <w:rsid w:val="003B3959"/>
    <w:rsid w:val="003B3B94"/>
    <w:rsid w:val="003B5334"/>
    <w:rsid w:val="003B557C"/>
    <w:rsid w:val="003B6BAA"/>
    <w:rsid w:val="003B6FD7"/>
    <w:rsid w:val="003C209A"/>
    <w:rsid w:val="003C2F68"/>
    <w:rsid w:val="003C48A7"/>
    <w:rsid w:val="003C640D"/>
    <w:rsid w:val="003C671C"/>
    <w:rsid w:val="003D0323"/>
    <w:rsid w:val="003D0BF8"/>
    <w:rsid w:val="003D182E"/>
    <w:rsid w:val="003D2F33"/>
    <w:rsid w:val="003D495E"/>
    <w:rsid w:val="003D6D6A"/>
    <w:rsid w:val="003D6F50"/>
    <w:rsid w:val="003E553B"/>
    <w:rsid w:val="003F06EA"/>
    <w:rsid w:val="003F0BFC"/>
    <w:rsid w:val="003F1F03"/>
    <w:rsid w:val="003F3AE8"/>
    <w:rsid w:val="003F4F9A"/>
    <w:rsid w:val="003F6B2E"/>
    <w:rsid w:val="00401655"/>
    <w:rsid w:val="00401B78"/>
    <w:rsid w:val="004037EB"/>
    <w:rsid w:val="00410463"/>
    <w:rsid w:val="00411DC4"/>
    <w:rsid w:val="004121B8"/>
    <w:rsid w:val="00415121"/>
    <w:rsid w:val="00417D0E"/>
    <w:rsid w:val="00423C6F"/>
    <w:rsid w:val="0042516D"/>
    <w:rsid w:val="00426DE5"/>
    <w:rsid w:val="00427107"/>
    <w:rsid w:val="00427402"/>
    <w:rsid w:val="004275D5"/>
    <w:rsid w:val="0043018C"/>
    <w:rsid w:val="00430F4F"/>
    <w:rsid w:val="00432712"/>
    <w:rsid w:val="004327F0"/>
    <w:rsid w:val="00432986"/>
    <w:rsid w:val="00436B5C"/>
    <w:rsid w:val="00440BBA"/>
    <w:rsid w:val="004416A4"/>
    <w:rsid w:val="004431B5"/>
    <w:rsid w:val="004436BC"/>
    <w:rsid w:val="00443971"/>
    <w:rsid w:val="0044478A"/>
    <w:rsid w:val="004459FC"/>
    <w:rsid w:val="00445D47"/>
    <w:rsid w:val="004476EA"/>
    <w:rsid w:val="004517EC"/>
    <w:rsid w:val="0045467B"/>
    <w:rsid w:val="00460F66"/>
    <w:rsid w:val="00461729"/>
    <w:rsid w:val="004642FF"/>
    <w:rsid w:val="0046571C"/>
    <w:rsid w:val="0046708A"/>
    <w:rsid w:val="00470E22"/>
    <w:rsid w:val="004737B5"/>
    <w:rsid w:val="00473A0E"/>
    <w:rsid w:val="00482D47"/>
    <w:rsid w:val="00482ECC"/>
    <w:rsid w:val="004834F3"/>
    <w:rsid w:val="00483565"/>
    <w:rsid w:val="004851AF"/>
    <w:rsid w:val="004870C5"/>
    <w:rsid w:val="00490535"/>
    <w:rsid w:val="00491BC4"/>
    <w:rsid w:val="004955B1"/>
    <w:rsid w:val="00495703"/>
    <w:rsid w:val="00496DE6"/>
    <w:rsid w:val="00496ED5"/>
    <w:rsid w:val="004A08A1"/>
    <w:rsid w:val="004A145A"/>
    <w:rsid w:val="004A2479"/>
    <w:rsid w:val="004A3D57"/>
    <w:rsid w:val="004A72D1"/>
    <w:rsid w:val="004A732A"/>
    <w:rsid w:val="004A7452"/>
    <w:rsid w:val="004A78A2"/>
    <w:rsid w:val="004A7A17"/>
    <w:rsid w:val="004A7A35"/>
    <w:rsid w:val="004B0F69"/>
    <w:rsid w:val="004B16A0"/>
    <w:rsid w:val="004B19A9"/>
    <w:rsid w:val="004B2EBA"/>
    <w:rsid w:val="004B56FA"/>
    <w:rsid w:val="004C0A35"/>
    <w:rsid w:val="004C55B1"/>
    <w:rsid w:val="004D076C"/>
    <w:rsid w:val="004D32DC"/>
    <w:rsid w:val="004D359C"/>
    <w:rsid w:val="004D5B5B"/>
    <w:rsid w:val="004D6C9F"/>
    <w:rsid w:val="004E2CEA"/>
    <w:rsid w:val="004E5F5D"/>
    <w:rsid w:val="004F19F6"/>
    <w:rsid w:val="004F1F74"/>
    <w:rsid w:val="004F22C2"/>
    <w:rsid w:val="004F3B9D"/>
    <w:rsid w:val="004F53EF"/>
    <w:rsid w:val="004F5A11"/>
    <w:rsid w:val="004F6100"/>
    <w:rsid w:val="00503760"/>
    <w:rsid w:val="00504D65"/>
    <w:rsid w:val="00504DBE"/>
    <w:rsid w:val="00506152"/>
    <w:rsid w:val="00506F45"/>
    <w:rsid w:val="00512E1A"/>
    <w:rsid w:val="00512F39"/>
    <w:rsid w:val="005142D3"/>
    <w:rsid w:val="00514663"/>
    <w:rsid w:val="00515F0D"/>
    <w:rsid w:val="00517DCA"/>
    <w:rsid w:val="00521A68"/>
    <w:rsid w:val="00521DA5"/>
    <w:rsid w:val="005228D1"/>
    <w:rsid w:val="00522BF3"/>
    <w:rsid w:val="00526361"/>
    <w:rsid w:val="00527712"/>
    <w:rsid w:val="005351BC"/>
    <w:rsid w:val="00535F90"/>
    <w:rsid w:val="0053609B"/>
    <w:rsid w:val="00536859"/>
    <w:rsid w:val="00544FF3"/>
    <w:rsid w:val="005469B8"/>
    <w:rsid w:val="0055093B"/>
    <w:rsid w:val="00553B86"/>
    <w:rsid w:val="00555603"/>
    <w:rsid w:val="00555D92"/>
    <w:rsid w:val="00556C7E"/>
    <w:rsid w:val="005601A6"/>
    <w:rsid w:val="005605FC"/>
    <w:rsid w:val="00563147"/>
    <w:rsid w:val="005639F2"/>
    <w:rsid w:val="0056408C"/>
    <w:rsid w:val="00566502"/>
    <w:rsid w:val="005666E6"/>
    <w:rsid w:val="00566809"/>
    <w:rsid w:val="00566BB2"/>
    <w:rsid w:val="005700CA"/>
    <w:rsid w:val="00570F4F"/>
    <w:rsid w:val="00572B66"/>
    <w:rsid w:val="005801FD"/>
    <w:rsid w:val="00582C04"/>
    <w:rsid w:val="00584233"/>
    <w:rsid w:val="005847C7"/>
    <w:rsid w:val="00585130"/>
    <w:rsid w:val="005868F2"/>
    <w:rsid w:val="00586EBF"/>
    <w:rsid w:val="00590900"/>
    <w:rsid w:val="00597390"/>
    <w:rsid w:val="005A0252"/>
    <w:rsid w:val="005A18B4"/>
    <w:rsid w:val="005B0ACE"/>
    <w:rsid w:val="005B3D9D"/>
    <w:rsid w:val="005B4213"/>
    <w:rsid w:val="005B5D0B"/>
    <w:rsid w:val="005B7135"/>
    <w:rsid w:val="005C11A3"/>
    <w:rsid w:val="005C1818"/>
    <w:rsid w:val="005C2A83"/>
    <w:rsid w:val="005C2E4F"/>
    <w:rsid w:val="005C5384"/>
    <w:rsid w:val="005C5666"/>
    <w:rsid w:val="005C66F3"/>
    <w:rsid w:val="005C7C24"/>
    <w:rsid w:val="005D00AA"/>
    <w:rsid w:val="005D32C1"/>
    <w:rsid w:val="005D3306"/>
    <w:rsid w:val="005D3DF7"/>
    <w:rsid w:val="005D5BCA"/>
    <w:rsid w:val="005D693F"/>
    <w:rsid w:val="005D6973"/>
    <w:rsid w:val="005E0292"/>
    <w:rsid w:val="005E258A"/>
    <w:rsid w:val="005E2A03"/>
    <w:rsid w:val="005E33C4"/>
    <w:rsid w:val="005E3FC8"/>
    <w:rsid w:val="005E6E03"/>
    <w:rsid w:val="005F0231"/>
    <w:rsid w:val="005F027E"/>
    <w:rsid w:val="005F41CF"/>
    <w:rsid w:val="005F4E8C"/>
    <w:rsid w:val="005F5741"/>
    <w:rsid w:val="005F5C90"/>
    <w:rsid w:val="005F66C4"/>
    <w:rsid w:val="006013C8"/>
    <w:rsid w:val="0060173B"/>
    <w:rsid w:val="00603F2F"/>
    <w:rsid w:val="00606F6B"/>
    <w:rsid w:val="00615714"/>
    <w:rsid w:val="00615CD3"/>
    <w:rsid w:val="00616B16"/>
    <w:rsid w:val="00616CC1"/>
    <w:rsid w:val="00621010"/>
    <w:rsid w:val="00621CC9"/>
    <w:rsid w:val="0062618A"/>
    <w:rsid w:val="0062658A"/>
    <w:rsid w:val="00630AF6"/>
    <w:rsid w:val="0063225B"/>
    <w:rsid w:val="006322F6"/>
    <w:rsid w:val="00633D26"/>
    <w:rsid w:val="00633E31"/>
    <w:rsid w:val="00634A9A"/>
    <w:rsid w:val="00635D08"/>
    <w:rsid w:val="006370F6"/>
    <w:rsid w:val="006402C8"/>
    <w:rsid w:val="0064217E"/>
    <w:rsid w:val="00642734"/>
    <w:rsid w:val="0064462A"/>
    <w:rsid w:val="00645EB1"/>
    <w:rsid w:val="00651D6C"/>
    <w:rsid w:val="006535C9"/>
    <w:rsid w:val="0065448B"/>
    <w:rsid w:val="00654B49"/>
    <w:rsid w:val="00654F14"/>
    <w:rsid w:val="00662D72"/>
    <w:rsid w:val="00662DD3"/>
    <w:rsid w:val="00663E8D"/>
    <w:rsid w:val="006654A8"/>
    <w:rsid w:val="006661CA"/>
    <w:rsid w:val="00666E53"/>
    <w:rsid w:val="00667110"/>
    <w:rsid w:val="00670317"/>
    <w:rsid w:val="00671084"/>
    <w:rsid w:val="00672073"/>
    <w:rsid w:val="0067295C"/>
    <w:rsid w:val="006751BD"/>
    <w:rsid w:val="00676CC0"/>
    <w:rsid w:val="00677030"/>
    <w:rsid w:val="00681303"/>
    <w:rsid w:val="00681589"/>
    <w:rsid w:val="0068195D"/>
    <w:rsid w:val="0068264F"/>
    <w:rsid w:val="0068487D"/>
    <w:rsid w:val="00686A10"/>
    <w:rsid w:val="0069074F"/>
    <w:rsid w:val="00694AAD"/>
    <w:rsid w:val="00695248"/>
    <w:rsid w:val="00695FF9"/>
    <w:rsid w:val="00697B7A"/>
    <w:rsid w:val="00697BFE"/>
    <w:rsid w:val="006A32D6"/>
    <w:rsid w:val="006A67BA"/>
    <w:rsid w:val="006B0270"/>
    <w:rsid w:val="006B36E6"/>
    <w:rsid w:val="006B49B9"/>
    <w:rsid w:val="006B67EF"/>
    <w:rsid w:val="006B6B66"/>
    <w:rsid w:val="006B77F9"/>
    <w:rsid w:val="006C67D5"/>
    <w:rsid w:val="006C7D1A"/>
    <w:rsid w:val="006D0772"/>
    <w:rsid w:val="006D2DE5"/>
    <w:rsid w:val="006D4B3E"/>
    <w:rsid w:val="006D6DEE"/>
    <w:rsid w:val="006E1675"/>
    <w:rsid w:val="006E1A28"/>
    <w:rsid w:val="006E707C"/>
    <w:rsid w:val="006F4543"/>
    <w:rsid w:val="007028DF"/>
    <w:rsid w:val="0070335A"/>
    <w:rsid w:val="00703F79"/>
    <w:rsid w:val="00704050"/>
    <w:rsid w:val="00712D05"/>
    <w:rsid w:val="00714B34"/>
    <w:rsid w:val="0071603F"/>
    <w:rsid w:val="00721CA4"/>
    <w:rsid w:val="00724443"/>
    <w:rsid w:val="0072579E"/>
    <w:rsid w:val="007269AF"/>
    <w:rsid w:val="007269FB"/>
    <w:rsid w:val="0073039F"/>
    <w:rsid w:val="00731369"/>
    <w:rsid w:val="007313A6"/>
    <w:rsid w:val="0073224D"/>
    <w:rsid w:val="0073320C"/>
    <w:rsid w:val="007344B6"/>
    <w:rsid w:val="00741B63"/>
    <w:rsid w:val="00742522"/>
    <w:rsid w:val="0074252F"/>
    <w:rsid w:val="00742A5B"/>
    <w:rsid w:val="00745E06"/>
    <w:rsid w:val="0074778F"/>
    <w:rsid w:val="0075091A"/>
    <w:rsid w:val="00750FFE"/>
    <w:rsid w:val="007550F8"/>
    <w:rsid w:val="00755C7C"/>
    <w:rsid w:val="00756242"/>
    <w:rsid w:val="00756E56"/>
    <w:rsid w:val="0076105B"/>
    <w:rsid w:val="00761840"/>
    <w:rsid w:val="007623CA"/>
    <w:rsid w:val="0076591F"/>
    <w:rsid w:val="00765E7D"/>
    <w:rsid w:val="00767BB9"/>
    <w:rsid w:val="00770CC5"/>
    <w:rsid w:val="00770FD6"/>
    <w:rsid w:val="00772E33"/>
    <w:rsid w:val="0077508C"/>
    <w:rsid w:val="00775E83"/>
    <w:rsid w:val="00776AEE"/>
    <w:rsid w:val="00777D15"/>
    <w:rsid w:val="00777F89"/>
    <w:rsid w:val="007813D6"/>
    <w:rsid w:val="0078175F"/>
    <w:rsid w:val="007817AB"/>
    <w:rsid w:val="0078523F"/>
    <w:rsid w:val="00786A8F"/>
    <w:rsid w:val="00786C0D"/>
    <w:rsid w:val="00787A06"/>
    <w:rsid w:val="00790137"/>
    <w:rsid w:val="00792687"/>
    <w:rsid w:val="00794214"/>
    <w:rsid w:val="0079499C"/>
    <w:rsid w:val="007977C9"/>
    <w:rsid w:val="007A024A"/>
    <w:rsid w:val="007A03F7"/>
    <w:rsid w:val="007A2936"/>
    <w:rsid w:val="007A312F"/>
    <w:rsid w:val="007A4025"/>
    <w:rsid w:val="007B1354"/>
    <w:rsid w:val="007B1E11"/>
    <w:rsid w:val="007B2DD2"/>
    <w:rsid w:val="007B3B94"/>
    <w:rsid w:val="007B4414"/>
    <w:rsid w:val="007B466E"/>
    <w:rsid w:val="007B62C5"/>
    <w:rsid w:val="007B71B9"/>
    <w:rsid w:val="007C14C8"/>
    <w:rsid w:val="007C3CED"/>
    <w:rsid w:val="007D1A47"/>
    <w:rsid w:val="007D1D93"/>
    <w:rsid w:val="007D1E4B"/>
    <w:rsid w:val="007D247C"/>
    <w:rsid w:val="007D2F78"/>
    <w:rsid w:val="007E0A50"/>
    <w:rsid w:val="007E1584"/>
    <w:rsid w:val="007E2D99"/>
    <w:rsid w:val="007E3B38"/>
    <w:rsid w:val="007E40C9"/>
    <w:rsid w:val="007E5CFD"/>
    <w:rsid w:val="007E7C89"/>
    <w:rsid w:val="007F009D"/>
    <w:rsid w:val="007F2DA5"/>
    <w:rsid w:val="007F6EE5"/>
    <w:rsid w:val="0080087A"/>
    <w:rsid w:val="00801E9D"/>
    <w:rsid w:val="00802342"/>
    <w:rsid w:val="0081028B"/>
    <w:rsid w:val="00810624"/>
    <w:rsid w:val="00810B6D"/>
    <w:rsid w:val="00811045"/>
    <w:rsid w:val="00812F8E"/>
    <w:rsid w:val="00813EDC"/>
    <w:rsid w:val="00815224"/>
    <w:rsid w:val="0081642D"/>
    <w:rsid w:val="008207D3"/>
    <w:rsid w:val="0082315C"/>
    <w:rsid w:val="00823908"/>
    <w:rsid w:val="00831ADE"/>
    <w:rsid w:val="00832E34"/>
    <w:rsid w:val="00833390"/>
    <w:rsid w:val="0083361B"/>
    <w:rsid w:val="00834DE3"/>
    <w:rsid w:val="00835791"/>
    <w:rsid w:val="008361E5"/>
    <w:rsid w:val="008402BF"/>
    <w:rsid w:val="0084209A"/>
    <w:rsid w:val="00842287"/>
    <w:rsid w:val="00846E1D"/>
    <w:rsid w:val="00847716"/>
    <w:rsid w:val="00850919"/>
    <w:rsid w:val="0085143E"/>
    <w:rsid w:val="008520ED"/>
    <w:rsid w:val="00852CF6"/>
    <w:rsid w:val="008531B3"/>
    <w:rsid w:val="008540E2"/>
    <w:rsid w:val="008559C4"/>
    <w:rsid w:val="008606E3"/>
    <w:rsid w:val="00860930"/>
    <w:rsid w:val="008620BC"/>
    <w:rsid w:val="0086351A"/>
    <w:rsid w:val="00863ED1"/>
    <w:rsid w:val="008649E4"/>
    <w:rsid w:val="00866980"/>
    <w:rsid w:val="00867727"/>
    <w:rsid w:val="008679BE"/>
    <w:rsid w:val="00870B0A"/>
    <w:rsid w:val="00873F96"/>
    <w:rsid w:val="00874ADF"/>
    <w:rsid w:val="008775CC"/>
    <w:rsid w:val="00877C2D"/>
    <w:rsid w:val="008833D9"/>
    <w:rsid w:val="00892A95"/>
    <w:rsid w:val="00892E47"/>
    <w:rsid w:val="0089366B"/>
    <w:rsid w:val="008A074E"/>
    <w:rsid w:val="008A1B3E"/>
    <w:rsid w:val="008A2D03"/>
    <w:rsid w:val="008A6AD7"/>
    <w:rsid w:val="008A7776"/>
    <w:rsid w:val="008B00A7"/>
    <w:rsid w:val="008B151F"/>
    <w:rsid w:val="008B445D"/>
    <w:rsid w:val="008B7623"/>
    <w:rsid w:val="008B7889"/>
    <w:rsid w:val="008B7CDA"/>
    <w:rsid w:val="008C2477"/>
    <w:rsid w:val="008C51B2"/>
    <w:rsid w:val="008C6947"/>
    <w:rsid w:val="008D002A"/>
    <w:rsid w:val="008D0969"/>
    <w:rsid w:val="008D4157"/>
    <w:rsid w:val="008D4738"/>
    <w:rsid w:val="008D63D1"/>
    <w:rsid w:val="008D6778"/>
    <w:rsid w:val="008D73CE"/>
    <w:rsid w:val="008D780F"/>
    <w:rsid w:val="008E098F"/>
    <w:rsid w:val="008E0F6E"/>
    <w:rsid w:val="008E3806"/>
    <w:rsid w:val="008E51E1"/>
    <w:rsid w:val="008F1738"/>
    <w:rsid w:val="008F3175"/>
    <w:rsid w:val="008F3846"/>
    <w:rsid w:val="008F3D0D"/>
    <w:rsid w:val="008F4177"/>
    <w:rsid w:val="008F759C"/>
    <w:rsid w:val="00900560"/>
    <w:rsid w:val="00900D25"/>
    <w:rsid w:val="00901DDE"/>
    <w:rsid w:val="00904E92"/>
    <w:rsid w:val="00905C09"/>
    <w:rsid w:val="009070E4"/>
    <w:rsid w:val="00912485"/>
    <w:rsid w:val="009128D3"/>
    <w:rsid w:val="00913221"/>
    <w:rsid w:val="00913984"/>
    <w:rsid w:val="00913C5E"/>
    <w:rsid w:val="00917272"/>
    <w:rsid w:val="00917C72"/>
    <w:rsid w:val="00917EB9"/>
    <w:rsid w:val="009204E6"/>
    <w:rsid w:val="009224D4"/>
    <w:rsid w:val="00923773"/>
    <w:rsid w:val="00923DAF"/>
    <w:rsid w:val="00924D47"/>
    <w:rsid w:val="00924DE8"/>
    <w:rsid w:val="009275FB"/>
    <w:rsid w:val="009310AB"/>
    <w:rsid w:val="00931410"/>
    <w:rsid w:val="00934828"/>
    <w:rsid w:val="00934E36"/>
    <w:rsid w:val="00935E4A"/>
    <w:rsid w:val="00936A12"/>
    <w:rsid w:val="009411AB"/>
    <w:rsid w:val="00942559"/>
    <w:rsid w:val="00943277"/>
    <w:rsid w:val="00944AE5"/>
    <w:rsid w:val="0094632E"/>
    <w:rsid w:val="00951278"/>
    <w:rsid w:val="009515F5"/>
    <w:rsid w:val="00951D05"/>
    <w:rsid w:val="009537C8"/>
    <w:rsid w:val="00955884"/>
    <w:rsid w:val="00960448"/>
    <w:rsid w:val="00961E39"/>
    <w:rsid w:val="00961F34"/>
    <w:rsid w:val="00962BB6"/>
    <w:rsid w:val="00962E5B"/>
    <w:rsid w:val="0096493F"/>
    <w:rsid w:val="00964943"/>
    <w:rsid w:val="009651E4"/>
    <w:rsid w:val="009662FD"/>
    <w:rsid w:val="009668EE"/>
    <w:rsid w:val="00967C37"/>
    <w:rsid w:val="009709B1"/>
    <w:rsid w:val="00972D08"/>
    <w:rsid w:val="00973A62"/>
    <w:rsid w:val="00975231"/>
    <w:rsid w:val="00980A88"/>
    <w:rsid w:val="00984F6D"/>
    <w:rsid w:val="00985754"/>
    <w:rsid w:val="0098760F"/>
    <w:rsid w:val="009876C1"/>
    <w:rsid w:val="00987BD9"/>
    <w:rsid w:val="00990138"/>
    <w:rsid w:val="0099217B"/>
    <w:rsid w:val="00992713"/>
    <w:rsid w:val="00992964"/>
    <w:rsid w:val="00993FC3"/>
    <w:rsid w:val="009978D7"/>
    <w:rsid w:val="009A38FD"/>
    <w:rsid w:val="009A3AF1"/>
    <w:rsid w:val="009A4824"/>
    <w:rsid w:val="009A4DC7"/>
    <w:rsid w:val="009A4DDC"/>
    <w:rsid w:val="009A55DD"/>
    <w:rsid w:val="009A6784"/>
    <w:rsid w:val="009A71A1"/>
    <w:rsid w:val="009B1646"/>
    <w:rsid w:val="009B1B0B"/>
    <w:rsid w:val="009B21E3"/>
    <w:rsid w:val="009B42B4"/>
    <w:rsid w:val="009B553E"/>
    <w:rsid w:val="009B6D62"/>
    <w:rsid w:val="009C08A4"/>
    <w:rsid w:val="009C0A45"/>
    <w:rsid w:val="009C5B90"/>
    <w:rsid w:val="009D150B"/>
    <w:rsid w:val="009D24C7"/>
    <w:rsid w:val="009D43FA"/>
    <w:rsid w:val="009D6182"/>
    <w:rsid w:val="009D71A3"/>
    <w:rsid w:val="009D7F70"/>
    <w:rsid w:val="009E01F2"/>
    <w:rsid w:val="009E1DD1"/>
    <w:rsid w:val="009E2A9D"/>
    <w:rsid w:val="009E4446"/>
    <w:rsid w:val="009E5E92"/>
    <w:rsid w:val="009E60AE"/>
    <w:rsid w:val="009E7616"/>
    <w:rsid w:val="009F0DE8"/>
    <w:rsid w:val="009F25A0"/>
    <w:rsid w:val="009F4AC5"/>
    <w:rsid w:val="009F56CA"/>
    <w:rsid w:val="009F617D"/>
    <w:rsid w:val="009F63BF"/>
    <w:rsid w:val="00A00D0C"/>
    <w:rsid w:val="00A03EDF"/>
    <w:rsid w:val="00A07FF9"/>
    <w:rsid w:val="00A104FA"/>
    <w:rsid w:val="00A10D40"/>
    <w:rsid w:val="00A1287A"/>
    <w:rsid w:val="00A13F2E"/>
    <w:rsid w:val="00A1416D"/>
    <w:rsid w:val="00A14D3D"/>
    <w:rsid w:val="00A15014"/>
    <w:rsid w:val="00A2183D"/>
    <w:rsid w:val="00A22287"/>
    <w:rsid w:val="00A22A65"/>
    <w:rsid w:val="00A24B35"/>
    <w:rsid w:val="00A24B43"/>
    <w:rsid w:val="00A26327"/>
    <w:rsid w:val="00A3010A"/>
    <w:rsid w:val="00A30C23"/>
    <w:rsid w:val="00A312D2"/>
    <w:rsid w:val="00A33F82"/>
    <w:rsid w:val="00A36589"/>
    <w:rsid w:val="00A36768"/>
    <w:rsid w:val="00A37A6C"/>
    <w:rsid w:val="00A428C5"/>
    <w:rsid w:val="00A44392"/>
    <w:rsid w:val="00A4516A"/>
    <w:rsid w:val="00A459EC"/>
    <w:rsid w:val="00A46B65"/>
    <w:rsid w:val="00A46C71"/>
    <w:rsid w:val="00A504F2"/>
    <w:rsid w:val="00A56050"/>
    <w:rsid w:val="00A606FD"/>
    <w:rsid w:val="00A607CA"/>
    <w:rsid w:val="00A608AF"/>
    <w:rsid w:val="00A628D2"/>
    <w:rsid w:val="00A66638"/>
    <w:rsid w:val="00A66E07"/>
    <w:rsid w:val="00A67407"/>
    <w:rsid w:val="00A71EE9"/>
    <w:rsid w:val="00A73AE4"/>
    <w:rsid w:val="00A73F61"/>
    <w:rsid w:val="00A757AD"/>
    <w:rsid w:val="00A7636C"/>
    <w:rsid w:val="00A7772A"/>
    <w:rsid w:val="00A7786F"/>
    <w:rsid w:val="00A77D1D"/>
    <w:rsid w:val="00A809DA"/>
    <w:rsid w:val="00A87FF9"/>
    <w:rsid w:val="00A921AC"/>
    <w:rsid w:val="00A9246E"/>
    <w:rsid w:val="00A939C5"/>
    <w:rsid w:val="00A94309"/>
    <w:rsid w:val="00A969E6"/>
    <w:rsid w:val="00A971A7"/>
    <w:rsid w:val="00A97D65"/>
    <w:rsid w:val="00AA065E"/>
    <w:rsid w:val="00AA23CC"/>
    <w:rsid w:val="00AA4732"/>
    <w:rsid w:val="00AA53EB"/>
    <w:rsid w:val="00AB02DC"/>
    <w:rsid w:val="00AB0DE7"/>
    <w:rsid w:val="00AB1DBF"/>
    <w:rsid w:val="00AB4229"/>
    <w:rsid w:val="00AB5C19"/>
    <w:rsid w:val="00AB641A"/>
    <w:rsid w:val="00AB6600"/>
    <w:rsid w:val="00AB6B6F"/>
    <w:rsid w:val="00AB7DBF"/>
    <w:rsid w:val="00AC257A"/>
    <w:rsid w:val="00AC2AAA"/>
    <w:rsid w:val="00AC5347"/>
    <w:rsid w:val="00AC789E"/>
    <w:rsid w:val="00AC7E9B"/>
    <w:rsid w:val="00AD0594"/>
    <w:rsid w:val="00AD073E"/>
    <w:rsid w:val="00AD41A3"/>
    <w:rsid w:val="00AD44DE"/>
    <w:rsid w:val="00AD5D20"/>
    <w:rsid w:val="00AD7392"/>
    <w:rsid w:val="00AE0415"/>
    <w:rsid w:val="00AE23DB"/>
    <w:rsid w:val="00AE3149"/>
    <w:rsid w:val="00AE3249"/>
    <w:rsid w:val="00AE36D4"/>
    <w:rsid w:val="00AE4B34"/>
    <w:rsid w:val="00AE7857"/>
    <w:rsid w:val="00AF01D5"/>
    <w:rsid w:val="00AF04E8"/>
    <w:rsid w:val="00AF160D"/>
    <w:rsid w:val="00AF3092"/>
    <w:rsid w:val="00AF4361"/>
    <w:rsid w:val="00AF48C0"/>
    <w:rsid w:val="00AF5EB0"/>
    <w:rsid w:val="00AF6062"/>
    <w:rsid w:val="00AF66FF"/>
    <w:rsid w:val="00AF6A56"/>
    <w:rsid w:val="00AF74B8"/>
    <w:rsid w:val="00B00AE5"/>
    <w:rsid w:val="00B02837"/>
    <w:rsid w:val="00B05733"/>
    <w:rsid w:val="00B057CE"/>
    <w:rsid w:val="00B05B16"/>
    <w:rsid w:val="00B05BE8"/>
    <w:rsid w:val="00B07B57"/>
    <w:rsid w:val="00B07BDF"/>
    <w:rsid w:val="00B118F9"/>
    <w:rsid w:val="00B132B9"/>
    <w:rsid w:val="00B1639A"/>
    <w:rsid w:val="00B17EAA"/>
    <w:rsid w:val="00B22035"/>
    <w:rsid w:val="00B23437"/>
    <w:rsid w:val="00B23E50"/>
    <w:rsid w:val="00B26050"/>
    <w:rsid w:val="00B2659D"/>
    <w:rsid w:val="00B278E4"/>
    <w:rsid w:val="00B31A76"/>
    <w:rsid w:val="00B33976"/>
    <w:rsid w:val="00B33CB9"/>
    <w:rsid w:val="00B3424D"/>
    <w:rsid w:val="00B3492C"/>
    <w:rsid w:val="00B34EF2"/>
    <w:rsid w:val="00B35CBC"/>
    <w:rsid w:val="00B406A6"/>
    <w:rsid w:val="00B409B4"/>
    <w:rsid w:val="00B438EA"/>
    <w:rsid w:val="00B4615F"/>
    <w:rsid w:val="00B47893"/>
    <w:rsid w:val="00B522B6"/>
    <w:rsid w:val="00B52837"/>
    <w:rsid w:val="00B53463"/>
    <w:rsid w:val="00B547FD"/>
    <w:rsid w:val="00B57F10"/>
    <w:rsid w:val="00B60126"/>
    <w:rsid w:val="00B603B9"/>
    <w:rsid w:val="00B607DA"/>
    <w:rsid w:val="00B61D5E"/>
    <w:rsid w:val="00B62833"/>
    <w:rsid w:val="00B662E7"/>
    <w:rsid w:val="00B67CED"/>
    <w:rsid w:val="00B7296F"/>
    <w:rsid w:val="00B75D27"/>
    <w:rsid w:val="00B77686"/>
    <w:rsid w:val="00B8020A"/>
    <w:rsid w:val="00B805CC"/>
    <w:rsid w:val="00B80DFD"/>
    <w:rsid w:val="00B80FA7"/>
    <w:rsid w:val="00B815FA"/>
    <w:rsid w:val="00B85349"/>
    <w:rsid w:val="00B906CC"/>
    <w:rsid w:val="00B94D1F"/>
    <w:rsid w:val="00B9646B"/>
    <w:rsid w:val="00B97555"/>
    <w:rsid w:val="00B97D82"/>
    <w:rsid w:val="00BA0528"/>
    <w:rsid w:val="00BA06CD"/>
    <w:rsid w:val="00BA2A16"/>
    <w:rsid w:val="00BA4430"/>
    <w:rsid w:val="00BA7951"/>
    <w:rsid w:val="00BB03DE"/>
    <w:rsid w:val="00BB0AE0"/>
    <w:rsid w:val="00BB67CB"/>
    <w:rsid w:val="00BB6C83"/>
    <w:rsid w:val="00BC04AD"/>
    <w:rsid w:val="00BC05BD"/>
    <w:rsid w:val="00BC1626"/>
    <w:rsid w:val="00BC2B0D"/>
    <w:rsid w:val="00BC7A69"/>
    <w:rsid w:val="00BD0FC0"/>
    <w:rsid w:val="00BD2F0D"/>
    <w:rsid w:val="00BD6676"/>
    <w:rsid w:val="00BD6B92"/>
    <w:rsid w:val="00BE2294"/>
    <w:rsid w:val="00BE3CAA"/>
    <w:rsid w:val="00BE5167"/>
    <w:rsid w:val="00BF05A3"/>
    <w:rsid w:val="00BF101B"/>
    <w:rsid w:val="00BF1266"/>
    <w:rsid w:val="00BF1DBB"/>
    <w:rsid w:val="00BF1FD6"/>
    <w:rsid w:val="00BF43CC"/>
    <w:rsid w:val="00BF4F0C"/>
    <w:rsid w:val="00BF7574"/>
    <w:rsid w:val="00C021AF"/>
    <w:rsid w:val="00C02334"/>
    <w:rsid w:val="00C037D7"/>
    <w:rsid w:val="00C066AC"/>
    <w:rsid w:val="00C077B0"/>
    <w:rsid w:val="00C11297"/>
    <w:rsid w:val="00C132CF"/>
    <w:rsid w:val="00C134A8"/>
    <w:rsid w:val="00C13A18"/>
    <w:rsid w:val="00C14894"/>
    <w:rsid w:val="00C2395C"/>
    <w:rsid w:val="00C242A3"/>
    <w:rsid w:val="00C24795"/>
    <w:rsid w:val="00C2568A"/>
    <w:rsid w:val="00C257DA"/>
    <w:rsid w:val="00C2644A"/>
    <w:rsid w:val="00C2749D"/>
    <w:rsid w:val="00C27630"/>
    <w:rsid w:val="00C27D95"/>
    <w:rsid w:val="00C365DC"/>
    <w:rsid w:val="00C36B2A"/>
    <w:rsid w:val="00C40CF2"/>
    <w:rsid w:val="00C425E1"/>
    <w:rsid w:val="00C427B0"/>
    <w:rsid w:val="00C4500E"/>
    <w:rsid w:val="00C45071"/>
    <w:rsid w:val="00C455B4"/>
    <w:rsid w:val="00C45B79"/>
    <w:rsid w:val="00C50303"/>
    <w:rsid w:val="00C50634"/>
    <w:rsid w:val="00C51750"/>
    <w:rsid w:val="00C5553F"/>
    <w:rsid w:val="00C56C06"/>
    <w:rsid w:val="00C62E78"/>
    <w:rsid w:val="00C63CE7"/>
    <w:rsid w:val="00C65056"/>
    <w:rsid w:val="00C655E8"/>
    <w:rsid w:val="00C678DB"/>
    <w:rsid w:val="00C720A7"/>
    <w:rsid w:val="00C728B0"/>
    <w:rsid w:val="00C7468E"/>
    <w:rsid w:val="00C76388"/>
    <w:rsid w:val="00C8093B"/>
    <w:rsid w:val="00C82190"/>
    <w:rsid w:val="00C84BB7"/>
    <w:rsid w:val="00C871E4"/>
    <w:rsid w:val="00C908A8"/>
    <w:rsid w:val="00C9094A"/>
    <w:rsid w:val="00C910F1"/>
    <w:rsid w:val="00C92AF8"/>
    <w:rsid w:val="00C979E1"/>
    <w:rsid w:val="00CA1486"/>
    <w:rsid w:val="00CA1DB8"/>
    <w:rsid w:val="00CA1E81"/>
    <w:rsid w:val="00CA27DA"/>
    <w:rsid w:val="00CA35B3"/>
    <w:rsid w:val="00CA36D3"/>
    <w:rsid w:val="00CA3DF9"/>
    <w:rsid w:val="00CA4967"/>
    <w:rsid w:val="00CB34A8"/>
    <w:rsid w:val="00CB74BB"/>
    <w:rsid w:val="00CB7780"/>
    <w:rsid w:val="00CC282F"/>
    <w:rsid w:val="00CC37F6"/>
    <w:rsid w:val="00CC53C2"/>
    <w:rsid w:val="00CD24BA"/>
    <w:rsid w:val="00CD3551"/>
    <w:rsid w:val="00CD41EB"/>
    <w:rsid w:val="00CD62C6"/>
    <w:rsid w:val="00CD6979"/>
    <w:rsid w:val="00CD6E95"/>
    <w:rsid w:val="00CD7691"/>
    <w:rsid w:val="00CE29B1"/>
    <w:rsid w:val="00CE321A"/>
    <w:rsid w:val="00CE5FFB"/>
    <w:rsid w:val="00CE68F1"/>
    <w:rsid w:val="00CE75A5"/>
    <w:rsid w:val="00CF2E8C"/>
    <w:rsid w:val="00CF42E5"/>
    <w:rsid w:val="00CF5047"/>
    <w:rsid w:val="00CF51BE"/>
    <w:rsid w:val="00CF6F7D"/>
    <w:rsid w:val="00CF793F"/>
    <w:rsid w:val="00CF7A51"/>
    <w:rsid w:val="00D01AE1"/>
    <w:rsid w:val="00D02007"/>
    <w:rsid w:val="00D046CE"/>
    <w:rsid w:val="00D0471B"/>
    <w:rsid w:val="00D10813"/>
    <w:rsid w:val="00D115FA"/>
    <w:rsid w:val="00D133EF"/>
    <w:rsid w:val="00D1371F"/>
    <w:rsid w:val="00D13ED9"/>
    <w:rsid w:val="00D163E0"/>
    <w:rsid w:val="00D17049"/>
    <w:rsid w:val="00D20231"/>
    <w:rsid w:val="00D23C84"/>
    <w:rsid w:val="00D27641"/>
    <w:rsid w:val="00D27AD4"/>
    <w:rsid w:val="00D30894"/>
    <w:rsid w:val="00D31AFE"/>
    <w:rsid w:val="00D33086"/>
    <w:rsid w:val="00D33B1A"/>
    <w:rsid w:val="00D347E2"/>
    <w:rsid w:val="00D355D2"/>
    <w:rsid w:val="00D41538"/>
    <w:rsid w:val="00D42A87"/>
    <w:rsid w:val="00D44E37"/>
    <w:rsid w:val="00D4591F"/>
    <w:rsid w:val="00D467C9"/>
    <w:rsid w:val="00D47166"/>
    <w:rsid w:val="00D47175"/>
    <w:rsid w:val="00D504C5"/>
    <w:rsid w:val="00D51A3A"/>
    <w:rsid w:val="00D51C3D"/>
    <w:rsid w:val="00D52202"/>
    <w:rsid w:val="00D52400"/>
    <w:rsid w:val="00D54618"/>
    <w:rsid w:val="00D56926"/>
    <w:rsid w:val="00D6026D"/>
    <w:rsid w:val="00D60385"/>
    <w:rsid w:val="00D60BDE"/>
    <w:rsid w:val="00D6253F"/>
    <w:rsid w:val="00D62786"/>
    <w:rsid w:val="00D63A4D"/>
    <w:rsid w:val="00D65032"/>
    <w:rsid w:val="00D70AB7"/>
    <w:rsid w:val="00D71BFA"/>
    <w:rsid w:val="00D73CB4"/>
    <w:rsid w:val="00D73EF3"/>
    <w:rsid w:val="00D80F91"/>
    <w:rsid w:val="00D84B42"/>
    <w:rsid w:val="00D84F44"/>
    <w:rsid w:val="00D8531E"/>
    <w:rsid w:val="00D928CA"/>
    <w:rsid w:val="00D9419E"/>
    <w:rsid w:val="00D9556E"/>
    <w:rsid w:val="00D975DB"/>
    <w:rsid w:val="00DA05D3"/>
    <w:rsid w:val="00DA297E"/>
    <w:rsid w:val="00DA49ED"/>
    <w:rsid w:val="00DA51F1"/>
    <w:rsid w:val="00DA5F64"/>
    <w:rsid w:val="00DA6DA4"/>
    <w:rsid w:val="00DA6F74"/>
    <w:rsid w:val="00DA78AC"/>
    <w:rsid w:val="00DB0F2F"/>
    <w:rsid w:val="00DB0FAF"/>
    <w:rsid w:val="00DB1E91"/>
    <w:rsid w:val="00DB4C79"/>
    <w:rsid w:val="00DB7054"/>
    <w:rsid w:val="00DC0A6B"/>
    <w:rsid w:val="00DC3D77"/>
    <w:rsid w:val="00DC4198"/>
    <w:rsid w:val="00DC5543"/>
    <w:rsid w:val="00DC5979"/>
    <w:rsid w:val="00DC5A43"/>
    <w:rsid w:val="00DC5A5E"/>
    <w:rsid w:val="00DC7EAC"/>
    <w:rsid w:val="00DD01C7"/>
    <w:rsid w:val="00DD0CD9"/>
    <w:rsid w:val="00DD0F68"/>
    <w:rsid w:val="00DD1D62"/>
    <w:rsid w:val="00DD3EBF"/>
    <w:rsid w:val="00DD7166"/>
    <w:rsid w:val="00DD755A"/>
    <w:rsid w:val="00DD7778"/>
    <w:rsid w:val="00DE26B1"/>
    <w:rsid w:val="00DF261A"/>
    <w:rsid w:val="00DF26DD"/>
    <w:rsid w:val="00DF2D57"/>
    <w:rsid w:val="00DF4370"/>
    <w:rsid w:val="00DF450A"/>
    <w:rsid w:val="00DF7EBE"/>
    <w:rsid w:val="00E0122F"/>
    <w:rsid w:val="00E016AA"/>
    <w:rsid w:val="00E01DA2"/>
    <w:rsid w:val="00E0259D"/>
    <w:rsid w:val="00E02787"/>
    <w:rsid w:val="00E02C18"/>
    <w:rsid w:val="00E03792"/>
    <w:rsid w:val="00E0525C"/>
    <w:rsid w:val="00E07833"/>
    <w:rsid w:val="00E1463D"/>
    <w:rsid w:val="00E150D4"/>
    <w:rsid w:val="00E17F24"/>
    <w:rsid w:val="00E21E63"/>
    <w:rsid w:val="00E23ED1"/>
    <w:rsid w:val="00E2535C"/>
    <w:rsid w:val="00E30013"/>
    <w:rsid w:val="00E309B8"/>
    <w:rsid w:val="00E3190E"/>
    <w:rsid w:val="00E322A7"/>
    <w:rsid w:val="00E35A1F"/>
    <w:rsid w:val="00E414DB"/>
    <w:rsid w:val="00E4196E"/>
    <w:rsid w:val="00E41E84"/>
    <w:rsid w:val="00E4322F"/>
    <w:rsid w:val="00E4580E"/>
    <w:rsid w:val="00E46594"/>
    <w:rsid w:val="00E50288"/>
    <w:rsid w:val="00E50BC9"/>
    <w:rsid w:val="00E56AFE"/>
    <w:rsid w:val="00E56D48"/>
    <w:rsid w:val="00E60583"/>
    <w:rsid w:val="00E62012"/>
    <w:rsid w:val="00E62CB5"/>
    <w:rsid w:val="00E63DFE"/>
    <w:rsid w:val="00E658DC"/>
    <w:rsid w:val="00E70210"/>
    <w:rsid w:val="00E70360"/>
    <w:rsid w:val="00E71633"/>
    <w:rsid w:val="00E71C6C"/>
    <w:rsid w:val="00E72112"/>
    <w:rsid w:val="00E72822"/>
    <w:rsid w:val="00E7296B"/>
    <w:rsid w:val="00E72E87"/>
    <w:rsid w:val="00E740C0"/>
    <w:rsid w:val="00E75BD7"/>
    <w:rsid w:val="00E80B87"/>
    <w:rsid w:val="00E8159D"/>
    <w:rsid w:val="00E82F60"/>
    <w:rsid w:val="00E84AC0"/>
    <w:rsid w:val="00E8554B"/>
    <w:rsid w:val="00E85BA2"/>
    <w:rsid w:val="00E87C2A"/>
    <w:rsid w:val="00E9018C"/>
    <w:rsid w:val="00E9267C"/>
    <w:rsid w:val="00E939B3"/>
    <w:rsid w:val="00E94432"/>
    <w:rsid w:val="00E949FF"/>
    <w:rsid w:val="00E95E79"/>
    <w:rsid w:val="00E96F12"/>
    <w:rsid w:val="00EA08E1"/>
    <w:rsid w:val="00EA0AB8"/>
    <w:rsid w:val="00EA10B0"/>
    <w:rsid w:val="00EA2860"/>
    <w:rsid w:val="00EA3855"/>
    <w:rsid w:val="00EA49E5"/>
    <w:rsid w:val="00EA5524"/>
    <w:rsid w:val="00EA5D2D"/>
    <w:rsid w:val="00EB0699"/>
    <w:rsid w:val="00EB0702"/>
    <w:rsid w:val="00EB087A"/>
    <w:rsid w:val="00EB0FBE"/>
    <w:rsid w:val="00EB288E"/>
    <w:rsid w:val="00EB33C4"/>
    <w:rsid w:val="00EB367F"/>
    <w:rsid w:val="00EB3F49"/>
    <w:rsid w:val="00EB3FD0"/>
    <w:rsid w:val="00EB4528"/>
    <w:rsid w:val="00EB5BC8"/>
    <w:rsid w:val="00EB5E89"/>
    <w:rsid w:val="00EB5F7F"/>
    <w:rsid w:val="00EB67EF"/>
    <w:rsid w:val="00EB7060"/>
    <w:rsid w:val="00EB73AB"/>
    <w:rsid w:val="00EC07B6"/>
    <w:rsid w:val="00EC0B23"/>
    <w:rsid w:val="00EC10C3"/>
    <w:rsid w:val="00EC2581"/>
    <w:rsid w:val="00EC411F"/>
    <w:rsid w:val="00EC42A5"/>
    <w:rsid w:val="00EC4893"/>
    <w:rsid w:val="00EC511B"/>
    <w:rsid w:val="00EC5EA5"/>
    <w:rsid w:val="00EC694C"/>
    <w:rsid w:val="00ED134A"/>
    <w:rsid w:val="00ED178A"/>
    <w:rsid w:val="00ED24FD"/>
    <w:rsid w:val="00ED2545"/>
    <w:rsid w:val="00ED5DB9"/>
    <w:rsid w:val="00ED6712"/>
    <w:rsid w:val="00ED67AC"/>
    <w:rsid w:val="00ED6921"/>
    <w:rsid w:val="00EE0577"/>
    <w:rsid w:val="00EE0F20"/>
    <w:rsid w:val="00EE1503"/>
    <w:rsid w:val="00EE1AE3"/>
    <w:rsid w:val="00EE40C4"/>
    <w:rsid w:val="00EE40C8"/>
    <w:rsid w:val="00EE627C"/>
    <w:rsid w:val="00EE62C1"/>
    <w:rsid w:val="00EF0C3E"/>
    <w:rsid w:val="00EF1277"/>
    <w:rsid w:val="00EF1E04"/>
    <w:rsid w:val="00EF5756"/>
    <w:rsid w:val="00F008DA"/>
    <w:rsid w:val="00F03929"/>
    <w:rsid w:val="00F03CA8"/>
    <w:rsid w:val="00F05DE8"/>
    <w:rsid w:val="00F07559"/>
    <w:rsid w:val="00F13254"/>
    <w:rsid w:val="00F1372A"/>
    <w:rsid w:val="00F1465C"/>
    <w:rsid w:val="00F15ED8"/>
    <w:rsid w:val="00F20CE8"/>
    <w:rsid w:val="00F21771"/>
    <w:rsid w:val="00F22D22"/>
    <w:rsid w:val="00F23837"/>
    <w:rsid w:val="00F2582D"/>
    <w:rsid w:val="00F27DF1"/>
    <w:rsid w:val="00F317A8"/>
    <w:rsid w:val="00F32FC5"/>
    <w:rsid w:val="00F34881"/>
    <w:rsid w:val="00F352F2"/>
    <w:rsid w:val="00F37CE0"/>
    <w:rsid w:val="00F41571"/>
    <w:rsid w:val="00F417B1"/>
    <w:rsid w:val="00F4190F"/>
    <w:rsid w:val="00F42E20"/>
    <w:rsid w:val="00F5031C"/>
    <w:rsid w:val="00F52F7B"/>
    <w:rsid w:val="00F534E3"/>
    <w:rsid w:val="00F5624B"/>
    <w:rsid w:val="00F570F0"/>
    <w:rsid w:val="00F5765D"/>
    <w:rsid w:val="00F6014E"/>
    <w:rsid w:val="00F61F25"/>
    <w:rsid w:val="00F62566"/>
    <w:rsid w:val="00F67CCB"/>
    <w:rsid w:val="00F702D1"/>
    <w:rsid w:val="00F732CB"/>
    <w:rsid w:val="00F735CE"/>
    <w:rsid w:val="00F7479D"/>
    <w:rsid w:val="00F75886"/>
    <w:rsid w:val="00F75C4B"/>
    <w:rsid w:val="00F75E31"/>
    <w:rsid w:val="00F75F6F"/>
    <w:rsid w:val="00F76F23"/>
    <w:rsid w:val="00F774C2"/>
    <w:rsid w:val="00F77A45"/>
    <w:rsid w:val="00F77B67"/>
    <w:rsid w:val="00F77E1D"/>
    <w:rsid w:val="00F8241A"/>
    <w:rsid w:val="00F85B17"/>
    <w:rsid w:val="00F86A6E"/>
    <w:rsid w:val="00F8787A"/>
    <w:rsid w:val="00F9026E"/>
    <w:rsid w:val="00F90D5C"/>
    <w:rsid w:val="00F91491"/>
    <w:rsid w:val="00F9324E"/>
    <w:rsid w:val="00F942B9"/>
    <w:rsid w:val="00F96B29"/>
    <w:rsid w:val="00F974C8"/>
    <w:rsid w:val="00FA1AF0"/>
    <w:rsid w:val="00FA4654"/>
    <w:rsid w:val="00FA6C68"/>
    <w:rsid w:val="00FB2018"/>
    <w:rsid w:val="00FB49CD"/>
    <w:rsid w:val="00FB5073"/>
    <w:rsid w:val="00FB73C0"/>
    <w:rsid w:val="00FB7529"/>
    <w:rsid w:val="00FB77BA"/>
    <w:rsid w:val="00FC10A8"/>
    <w:rsid w:val="00FC27DE"/>
    <w:rsid w:val="00FC3FEE"/>
    <w:rsid w:val="00FC46C4"/>
    <w:rsid w:val="00FC77F4"/>
    <w:rsid w:val="00FD1727"/>
    <w:rsid w:val="00FD348C"/>
    <w:rsid w:val="00FD3918"/>
    <w:rsid w:val="00FD598B"/>
    <w:rsid w:val="00FD5C69"/>
    <w:rsid w:val="00FD6B54"/>
    <w:rsid w:val="00FE27E9"/>
    <w:rsid w:val="00FE2D10"/>
    <w:rsid w:val="00FE306D"/>
    <w:rsid w:val="00FE54B6"/>
    <w:rsid w:val="00FE6862"/>
    <w:rsid w:val="00FE6B43"/>
    <w:rsid w:val="00FF06A7"/>
    <w:rsid w:val="00FF0CDF"/>
    <w:rsid w:val="00FF3AEF"/>
    <w:rsid w:val="00FF5D5F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DABDCC"/>
  <w15:docId w15:val="{E610EA24-3508-4C0A-9B9E-F5DFB4B6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4F5A11"/>
  </w:style>
  <w:style w:type="character" w:styleId="PlaceholderText">
    <w:name w:val="Placeholder Text"/>
    <w:basedOn w:val="DefaultParagraphFont"/>
    <w:uiPriority w:val="99"/>
    <w:semiHidden/>
    <w:rsid w:val="00E0122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2383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38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7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87A"/>
  </w:style>
  <w:style w:type="paragraph" w:styleId="Footer">
    <w:name w:val="footer"/>
    <w:basedOn w:val="Normal"/>
    <w:link w:val="FooterChar"/>
    <w:uiPriority w:val="99"/>
    <w:unhideWhenUsed/>
    <w:rsid w:val="00F87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87A"/>
  </w:style>
  <w:style w:type="character" w:styleId="FollowedHyperlink">
    <w:name w:val="FollowedHyperlink"/>
    <w:basedOn w:val="DefaultParagraphFont"/>
    <w:uiPriority w:val="99"/>
    <w:semiHidden/>
    <w:unhideWhenUsed/>
    <w:rsid w:val="0067295C"/>
    <w:rPr>
      <w:color w:val="954F72"/>
      <w:u w:val="single"/>
    </w:rPr>
  </w:style>
  <w:style w:type="paragraph" w:customStyle="1" w:styleId="msonormal0">
    <w:name w:val="msonormal"/>
    <w:basedOn w:val="Normal"/>
    <w:rsid w:val="00672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5">
    <w:name w:val="xl65"/>
    <w:basedOn w:val="Normal"/>
    <w:rsid w:val="006729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6">
    <w:name w:val="xl66"/>
    <w:basedOn w:val="Normal"/>
    <w:rsid w:val="0067295C"/>
    <w:pPr>
      <w:pBdr>
        <w:top w:val="double" w:sz="6" w:space="0" w:color="FFFFFF"/>
        <w:left w:val="double" w:sz="6" w:space="0" w:color="FFFFFF"/>
        <w:bottom w:val="single" w:sz="8" w:space="0" w:color="auto"/>
        <w:right w:val="double" w:sz="6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67">
    <w:name w:val="xl67"/>
    <w:basedOn w:val="Normal"/>
    <w:rsid w:val="0067295C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8">
    <w:name w:val="xl68"/>
    <w:basedOn w:val="Normal"/>
    <w:rsid w:val="0067295C"/>
    <w:pPr>
      <w:pBdr>
        <w:left w:val="double" w:sz="6" w:space="0" w:color="FFFFFF"/>
        <w:right w:val="double" w:sz="6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7C1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1811E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B46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46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46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6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6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91F"/>
    <w:rPr>
      <w:rFonts w:ascii="Segoe UI" w:hAnsi="Segoe UI" w:cs="Segoe UI"/>
      <w:sz w:val="18"/>
      <w:szCs w:val="18"/>
    </w:rPr>
  </w:style>
  <w:style w:type="paragraph" w:customStyle="1" w:styleId="xl69">
    <w:name w:val="xl69"/>
    <w:basedOn w:val="Normal"/>
    <w:rsid w:val="00CE75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CE75A5"/>
    <w:pPr>
      <w:pBdr>
        <w:top w:val="single" w:sz="4" w:space="0" w:color="FFFFFF"/>
        <w:lef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CE75A5"/>
    <w:pPr>
      <w:pBdr>
        <w:top w:val="single" w:sz="4" w:space="0" w:color="FFFFFF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CE75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CE75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CE75A5"/>
    <w:pPr>
      <w:pBdr>
        <w:top w:val="single" w:sz="4" w:space="0" w:color="FFFFFF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CE75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CE75A5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CE75A5"/>
    <w:pPr>
      <w:pBdr>
        <w:top w:val="single" w:sz="4" w:space="0" w:color="FFFFFF"/>
        <w:lef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CE75A5"/>
    <w:pPr>
      <w:pBdr>
        <w:top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CE75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CE75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CE75A5"/>
    <w:pPr>
      <w:pBdr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CE75A5"/>
    <w:pPr>
      <w:pBdr>
        <w:top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Normal"/>
    <w:rsid w:val="00CE75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CE75A5"/>
    <w:pPr>
      <w:pBdr>
        <w:top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CE75A5"/>
    <w:pPr>
      <w:pBdr>
        <w:top w:val="single" w:sz="4" w:space="0" w:color="FFFFFF"/>
        <w:left w:val="single" w:sz="4" w:space="0" w:color="FFFFFF"/>
        <w:bottom w:val="single" w:sz="4" w:space="0" w:color="000000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CE75A5"/>
    <w:pPr>
      <w:pBdr>
        <w:top w:val="single" w:sz="4" w:space="0" w:color="FFFFFF"/>
        <w:left w:val="single" w:sz="4" w:space="0" w:color="FFFFFF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Normal"/>
    <w:rsid w:val="00CE75A5"/>
    <w:pPr>
      <w:pBdr>
        <w:top w:val="single" w:sz="4" w:space="0" w:color="FFFFFF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CE75A5"/>
    <w:pPr>
      <w:pBdr>
        <w:top w:val="single" w:sz="4" w:space="0" w:color="FFFFFF"/>
        <w:bottom w:val="single" w:sz="4" w:space="0" w:color="000000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dee7ca-9887-4133-a285-2f0ca142bea8">
      <Terms xmlns="http://schemas.microsoft.com/office/infopath/2007/PartnerControls"/>
    </lcf76f155ced4ddcb4097134ff3c332f>
    <TaxCatchAll xmlns="49e4438b-1695-4874-a1a7-25ca1d261a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1198708CA064ABD2873C6730AF40D" ma:contentTypeVersion="13" ma:contentTypeDescription="Create a new document." ma:contentTypeScope="" ma:versionID="031f6589a711a0fe992f30589d62f1b0">
  <xsd:schema xmlns:xsd="http://www.w3.org/2001/XMLSchema" xmlns:xs="http://www.w3.org/2001/XMLSchema" xmlns:p="http://schemas.microsoft.com/office/2006/metadata/properties" xmlns:ns2="23dee7ca-9887-4133-a285-2f0ca142bea8" xmlns:ns3="49e4438b-1695-4874-a1a7-25ca1d261ae7" targetNamespace="http://schemas.microsoft.com/office/2006/metadata/properties" ma:root="true" ma:fieldsID="cace72eced8c8631c350850227dc3451" ns2:_="" ns3:_="">
    <xsd:import namespace="23dee7ca-9887-4133-a285-2f0ca142bea8"/>
    <xsd:import namespace="49e4438b-1695-4874-a1a7-25ca1d261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ee7ca-9887-4133-a285-2f0ca142b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6a8a23e-5307-4764-9179-050d196b04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4438b-1695-4874-a1a7-25ca1d261ae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88fabc7-69cc-4222-8f89-c573d60f5809}" ma:internalName="TaxCatchAll" ma:showField="CatchAllData" ma:web="49e4438b-1695-4874-a1a7-25ca1d261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A4008-7B7E-477E-8637-6066D5B6F2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267C2C-C1F7-4346-B46C-138BE0535BBC}">
  <ds:schemaRefs>
    <ds:schemaRef ds:uri="http://schemas.microsoft.com/office/2006/metadata/properties"/>
    <ds:schemaRef ds:uri="http://schemas.microsoft.com/office/infopath/2007/PartnerControls"/>
    <ds:schemaRef ds:uri="23dee7ca-9887-4133-a285-2f0ca142bea8"/>
    <ds:schemaRef ds:uri="49e4438b-1695-4874-a1a7-25ca1d261ae7"/>
  </ds:schemaRefs>
</ds:datastoreItem>
</file>

<file path=customXml/itemProps3.xml><?xml version="1.0" encoding="utf-8"?>
<ds:datastoreItem xmlns:ds="http://schemas.openxmlformats.org/officeDocument/2006/customXml" ds:itemID="{E0687C57-9E75-429B-9F74-4DDE05196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ee7ca-9887-4133-a285-2f0ca142bea8"/>
    <ds:schemaRef ds:uri="49e4438b-1695-4874-a1a7-25ca1d261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622951-23F2-4584-B198-69E08C065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1404</Words>
  <Characters>8004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9390</CharactersWithSpaces>
  <SharedDoc>false</SharedDoc>
  <HLinks>
    <vt:vector size="6" baseType="variant">
      <vt:variant>
        <vt:i4>5701654</vt:i4>
      </vt:variant>
      <vt:variant>
        <vt:i4>132</vt:i4>
      </vt:variant>
      <vt:variant>
        <vt:i4>0</vt:i4>
      </vt:variant>
      <vt:variant>
        <vt:i4>5</vt:i4>
      </vt:variant>
      <vt:variant>
        <vt:lpwstr>http://phylopic.org/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Negret Torres</dc:creator>
  <cp:keywords/>
  <dc:description/>
  <cp:lastModifiedBy>Sabnam Nisha</cp:lastModifiedBy>
  <cp:revision>9</cp:revision>
  <dcterms:created xsi:type="dcterms:W3CDTF">2023-04-12T14:07:00Z</dcterms:created>
  <dcterms:modified xsi:type="dcterms:W3CDTF">2023-04-17T06:05:00Z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2022-04-21T03:06:06Z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c2db2a77-b777-42d3-b7b7-9a1d36dfa492</vt:lpwstr>
  </property>
  <property fmtid="{D5CDD505-2E9C-101B-9397-08002B2CF9AE}" pid="8" name="MSIP_Label_0f488380-630a-4f55-a077-a19445e3f360_ContentBits">
    <vt:lpwstr>0</vt:lpwstr>
  </property>
  <property fmtid="{D5CDD505-2E9C-101B-9397-08002B2CF9AE}" pid="9" name="Mendeley Recent Style Id 0_1">
    <vt:lpwstr>http://www.zotero.org/styles/biological-conservation</vt:lpwstr>
  </property>
  <property fmtid="{D5CDD505-2E9C-101B-9397-08002B2CF9AE}" pid="10" name="Mendeley Recent Style Name 0_1">
    <vt:lpwstr>Biological Conservation</vt:lpwstr>
  </property>
  <property fmtid="{D5CDD505-2E9C-101B-9397-08002B2CF9AE}" pid="11" name="Mendeley Recent Style Id 1_1">
    <vt:lpwstr>http://www.zotero.org/styles/conservation-letters</vt:lpwstr>
  </property>
  <property fmtid="{D5CDD505-2E9C-101B-9397-08002B2CF9AE}" pid="12" name="Mendeley Recent Style Name 1_1">
    <vt:lpwstr>Conservation Letters</vt:lpwstr>
  </property>
  <property fmtid="{D5CDD505-2E9C-101B-9397-08002B2CF9AE}" pid="13" name="Mendeley Recent Style Id 2_1">
    <vt:lpwstr>http://www.zotero.org/styles/international-journal-of-wildland-fire</vt:lpwstr>
  </property>
  <property fmtid="{D5CDD505-2E9C-101B-9397-08002B2CF9AE}" pid="14" name="Mendeley Recent Style Name 2_1">
    <vt:lpwstr>International Journal of Wildland Fire</vt:lpwstr>
  </property>
  <property fmtid="{D5CDD505-2E9C-101B-9397-08002B2CF9AE}" pid="15" name="Mendeley Recent Style Id 3_1">
    <vt:lpwstr>http://www.zotero.org/styles/nature</vt:lpwstr>
  </property>
  <property fmtid="{D5CDD505-2E9C-101B-9397-08002B2CF9AE}" pid="16" name="Mendeley Recent Style Name 3_1">
    <vt:lpwstr>Nature</vt:lpwstr>
  </property>
  <property fmtid="{D5CDD505-2E9C-101B-9397-08002B2CF9AE}" pid="17" name="Mendeley Recent Style Id 4_1">
    <vt:lpwstr>http://www.zotero.org/styles/nature-communications</vt:lpwstr>
  </property>
  <property fmtid="{D5CDD505-2E9C-101B-9397-08002B2CF9AE}" pid="18" name="Mendeley Recent Style Name 4_1">
    <vt:lpwstr>Nature Communications</vt:lpwstr>
  </property>
  <property fmtid="{D5CDD505-2E9C-101B-9397-08002B2CF9AE}" pid="19" name="Mendeley Recent Style Id 5_1">
    <vt:lpwstr>http://www.zotero.org/styles/plos-biology</vt:lpwstr>
  </property>
  <property fmtid="{D5CDD505-2E9C-101B-9397-08002B2CF9AE}" pid="20" name="Mendeley Recent Style Name 5_1">
    <vt:lpwstr>PLOS Biology</vt:lpwstr>
  </property>
  <property fmtid="{D5CDD505-2E9C-101B-9397-08002B2CF9AE}" pid="21" name="Mendeley Recent Style Id 6_1">
    <vt:lpwstr>http://www.zotero.org/styles/perspectives-in-ecology-and-conservation</vt:lpwstr>
  </property>
  <property fmtid="{D5CDD505-2E9C-101B-9397-08002B2CF9AE}" pid="22" name="Mendeley Recent Style Name 6_1">
    <vt:lpwstr>Perspectives in Ecology and Conservation</vt:lpwstr>
  </property>
  <property fmtid="{D5CDD505-2E9C-101B-9397-08002B2CF9AE}" pid="23" name="Mendeley Recent Style Id 7_1">
    <vt:lpwstr>http://www.zotero.org/styles/pnas</vt:lpwstr>
  </property>
  <property fmtid="{D5CDD505-2E9C-101B-9397-08002B2CF9AE}" pid="24" name="Mendeley Recent Style Name 7_1">
    <vt:lpwstr>Proceedings of the National Academy of Sciences of the United States of America</vt:lpwstr>
  </property>
  <property fmtid="{D5CDD505-2E9C-101B-9397-08002B2CF9AE}" pid="25" name="Mendeley Recent Style Id 8_1">
    <vt:lpwstr>http://www.zotero.org/styles/resources-policy</vt:lpwstr>
  </property>
  <property fmtid="{D5CDD505-2E9C-101B-9397-08002B2CF9AE}" pid="26" name="Mendeley Recent Style Name 8_1">
    <vt:lpwstr>Resources Policy</vt:lpwstr>
  </property>
  <property fmtid="{D5CDD505-2E9C-101B-9397-08002B2CF9AE}" pid="27" name="Mendeley Recent Style Id 9_1">
    <vt:lpwstr>http://www.zotero.org/styles/science</vt:lpwstr>
  </property>
  <property fmtid="{D5CDD505-2E9C-101B-9397-08002B2CF9AE}" pid="28" name="Mendeley Recent Style Name 9_1">
    <vt:lpwstr>Science</vt:lpwstr>
  </property>
  <property fmtid="{D5CDD505-2E9C-101B-9397-08002B2CF9AE}" pid="29" name="Mendeley Document_1">
    <vt:lpwstr>True</vt:lpwstr>
  </property>
  <property fmtid="{D5CDD505-2E9C-101B-9397-08002B2CF9AE}" pid="30" name="Mendeley Unique User Id_1">
    <vt:lpwstr>5981b0d0-05e0-3f19-8f80-5c04f8bd54a7</vt:lpwstr>
  </property>
  <property fmtid="{D5CDD505-2E9C-101B-9397-08002B2CF9AE}" pid="31" name="Mendeley Citation Style_1">
    <vt:lpwstr>http://www.zotero.org/styles/perspectives-in-ecology-and-conservation</vt:lpwstr>
  </property>
  <property fmtid="{D5CDD505-2E9C-101B-9397-08002B2CF9AE}" pid="32" name="ContentTypeId">
    <vt:lpwstr>0x0101005BF1198708CA064ABD2873C6730AF40D</vt:lpwstr>
  </property>
</Properties>
</file>