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32859" w14:textId="713E16F9" w:rsidR="00BD3908" w:rsidRDefault="00BD3908" w:rsidP="00BD3908">
      <w:pPr>
        <w:spacing w:line="48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  <w:lang w:val="en-GB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  <w:lang w:val="en-GB"/>
        </w:rPr>
        <w:t>ONLINE SUPPLEMENT</w:t>
      </w:r>
    </w:p>
    <w:p w14:paraId="79FB7C3A" w14:textId="2F79B2A5" w:rsidR="00BD3908" w:rsidRDefault="00BD3908" w:rsidP="00174525">
      <w:pPr>
        <w:spacing w:line="480" w:lineRule="auto"/>
        <w:rPr>
          <w:rFonts w:ascii="Times New Roman" w:hAnsi="Times New Roman"/>
          <w:color w:val="000000" w:themeColor="text1"/>
          <w:sz w:val="20"/>
          <w:szCs w:val="20"/>
          <w:lang w:val="en-GB"/>
        </w:rPr>
      </w:pPr>
      <w:r w:rsidRPr="00BD3908">
        <w:rPr>
          <w:rFonts w:ascii="Times New Roman" w:hAnsi="Times New Roman"/>
          <w:b/>
          <w:color w:val="000000" w:themeColor="text1"/>
          <w:sz w:val="20"/>
          <w:szCs w:val="20"/>
          <w:lang w:val="en-GB"/>
        </w:rPr>
        <w:t>Title:</w:t>
      </w:r>
      <w:r w:rsidRPr="00BD3908">
        <w:rPr>
          <w:rFonts w:ascii="Times New Roman" w:hAnsi="Times New Roman"/>
          <w:color w:val="000000" w:themeColor="text1"/>
          <w:sz w:val="20"/>
          <w:szCs w:val="20"/>
          <w:lang w:val="en-GB"/>
        </w:rPr>
        <w:t xml:space="preserve"> </w:t>
      </w:r>
      <w:r w:rsidR="00174525" w:rsidRPr="00174525">
        <w:rPr>
          <w:rFonts w:ascii="Times New Roman" w:hAnsi="Times New Roman"/>
          <w:color w:val="000000" w:themeColor="text1"/>
          <w:sz w:val="20"/>
          <w:szCs w:val="20"/>
          <w:lang w:val="en-GB"/>
        </w:rPr>
        <w:t>Predictors of intubation in COVID-19 patients treated with out-of-ICU continuous</w:t>
      </w:r>
      <w:r w:rsidR="00174525">
        <w:rPr>
          <w:rFonts w:ascii="Times New Roman" w:hAnsi="Times New Roman"/>
          <w:color w:val="000000" w:themeColor="text1"/>
          <w:sz w:val="20"/>
          <w:szCs w:val="20"/>
          <w:lang w:val="en-GB"/>
        </w:rPr>
        <w:t xml:space="preserve"> </w:t>
      </w:r>
      <w:r w:rsidR="00174525" w:rsidRPr="00174525">
        <w:rPr>
          <w:rFonts w:ascii="Times New Roman" w:hAnsi="Times New Roman"/>
          <w:color w:val="000000" w:themeColor="text1"/>
          <w:sz w:val="20"/>
          <w:szCs w:val="20"/>
          <w:lang w:val="en-GB"/>
        </w:rPr>
        <w:t>positive airway pressure</w:t>
      </w:r>
    </w:p>
    <w:p w14:paraId="3FD9BF85" w14:textId="0FECD589" w:rsidR="00BD3908" w:rsidRPr="00BD3908" w:rsidRDefault="00BD3908" w:rsidP="00BD3908">
      <w:pPr>
        <w:spacing w:line="480" w:lineRule="auto"/>
        <w:rPr>
          <w:rFonts w:ascii="Times New Roman" w:hAnsi="Times New Roman"/>
          <w:color w:val="000000" w:themeColor="text1"/>
          <w:sz w:val="20"/>
          <w:szCs w:val="20"/>
        </w:rPr>
      </w:pPr>
      <w:bookmarkStart w:id="0" w:name="_Hlk44312466"/>
      <w:r w:rsidRPr="00BD3908">
        <w:rPr>
          <w:rFonts w:ascii="Times New Roman" w:hAnsi="Times New Roman"/>
          <w:color w:val="000000" w:themeColor="text1"/>
          <w:sz w:val="20"/>
          <w:szCs w:val="20"/>
        </w:rPr>
        <w:t>Nello De Vita</w:t>
      </w:r>
      <w:r w:rsidRPr="00BD3908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1</w:t>
      </w:r>
      <w:r w:rsidRPr="00BD3908">
        <w:rPr>
          <w:rFonts w:ascii="Times New Roman" w:hAnsi="Times New Roman"/>
          <w:color w:val="000000" w:themeColor="text1"/>
          <w:sz w:val="20"/>
          <w:szCs w:val="20"/>
        </w:rPr>
        <w:t>, MD; Lorenza Scotti</w:t>
      </w:r>
      <w:r w:rsidRPr="00BD3908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1</w:t>
      </w:r>
      <w:r w:rsidRPr="00BD3908">
        <w:rPr>
          <w:rFonts w:ascii="Times New Roman" w:hAnsi="Times New Roman"/>
          <w:color w:val="000000" w:themeColor="text1"/>
          <w:sz w:val="20"/>
          <w:szCs w:val="20"/>
        </w:rPr>
        <w:t>,</w:t>
      </w:r>
      <w:r w:rsidRPr="00BD3908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BD3908">
        <w:rPr>
          <w:rFonts w:ascii="Times New Roman" w:hAnsi="Times New Roman"/>
          <w:color w:val="000000" w:themeColor="text1"/>
          <w:sz w:val="20"/>
          <w:szCs w:val="20"/>
        </w:rPr>
        <w:t>PhD; Gianmaria Cammarota, MD</w:t>
      </w:r>
      <w:r w:rsidRPr="00BD3908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2</w:t>
      </w:r>
      <w:r w:rsidRPr="00BD3908">
        <w:rPr>
          <w:rFonts w:ascii="Times New Roman" w:hAnsi="Times New Roman"/>
          <w:color w:val="000000" w:themeColor="text1"/>
          <w:sz w:val="20"/>
          <w:szCs w:val="20"/>
        </w:rPr>
        <w:t>; Fabrizio Racca</w:t>
      </w:r>
      <w:r w:rsidRPr="00BD3908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3</w:t>
      </w:r>
      <w:r w:rsidRPr="00BD3908">
        <w:rPr>
          <w:rFonts w:ascii="Times New Roman" w:hAnsi="Times New Roman"/>
          <w:color w:val="000000" w:themeColor="text1"/>
          <w:sz w:val="20"/>
          <w:szCs w:val="20"/>
        </w:rPr>
        <w:t>,</w:t>
      </w:r>
      <w:r w:rsidRPr="00BD3908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 xml:space="preserve"> </w:t>
      </w:r>
      <w:r w:rsidRPr="00BD3908">
        <w:rPr>
          <w:rFonts w:ascii="Times New Roman" w:hAnsi="Times New Roman"/>
          <w:color w:val="000000" w:themeColor="text1"/>
          <w:sz w:val="20"/>
          <w:szCs w:val="20"/>
        </w:rPr>
        <w:t>MD; Claudio Pissaia</w:t>
      </w:r>
      <w:r w:rsidRPr="00BD3908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4</w:t>
      </w:r>
      <w:r w:rsidRPr="00BD3908">
        <w:rPr>
          <w:rFonts w:ascii="Times New Roman" w:hAnsi="Times New Roman"/>
          <w:color w:val="000000" w:themeColor="text1"/>
          <w:sz w:val="20"/>
          <w:szCs w:val="20"/>
        </w:rPr>
        <w:t>, MD; Carlo Maestrone</w:t>
      </w:r>
      <w:r w:rsidRPr="00BD3908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5</w:t>
      </w:r>
      <w:r w:rsidRPr="00BD3908">
        <w:rPr>
          <w:rFonts w:ascii="Times New Roman" w:hAnsi="Times New Roman"/>
          <w:color w:val="000000" w:themeColor="text1"/>
          <w:sz w:val="20"/>
          <w:szCs w:val="20"/>
        </w:rPr>
        <w:t>, MD; Davide Colombo</w:t>
      </w:r>
      <w:r w:rsidRPr="00BD3908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6</w:t>
      </w:r>
      <w:r w:rsidRPr="00BD3908">
        <w:rPr>
          <w:rFonts w:ascii="Times New Roman" w:hAnsi="Times New Roman"/>
          <w:color w:val="000000" w:themeColor="text1"/>
          <w:sz w:val="20"/>
          <w:szCs w:val="20"/>
        </w:rPr>
        <w:t>, MD, PhD; Carlo Olivieri</w:t>
      </w:r>
      <w:r w:rsidRPr="00BD3908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7</w:t>
      </w:r>
      <w:r w:rsidRPr="00BD3908">
        <w:rPr>
          <w:rFonts w:ascii="Times New Roman" w:hAnsi="Times New Roman"/>
          <w:color w:val="000000" w:themeColor="text1"/>
          <w:sz w:val="20"/>
          <w:szCs w:val="20"/>
        </w:rPr>
        <w:t>, MD; Francesco Della Corte</w:t>
      </w:r>
      <w:r w:rsidRPr="00BD3908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1,2</w:t>
      </w:r>
      <w:r w:rsidRPr="00BD3908">
        <w:rPr>
          <w:rFonts w:ascii="Times New Roman" w:hAnsi="Times New Roman"/>
          <w:color w:val="000000" w:themeColor="text1"/>
          <w:sz w:val="20"/>
          <w:szCs w:val="20"/>
        </w:rPr>
        <w:t>, MD; Francesco Barone-Adesi</w:t>
      </w:r>
      <w:r w:rsidRPr="00BD3908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1</w:t>
      </w:r>
      <w:r w:rsidRPr="00BD3908">
        <w:rPr>
          <w:rFonts w:ascii="Times New Roman" w:hAnsi="Times New Roman"/>
          <w:color w:val="000000" w:themeColor="text1"/>
          <w:sz w:val="20"/>
          <w:szCs w:val="20"/>
        </w:rPr>
        <w:t>, MD, PhD; Paolo Navalesi</w:t>
      </w:r>
      <w:r w:rsidR="0049353F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8</w:t>
      </w:r>
      <w:r w:rsidRPr="00BD3908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*</w:t>
      </w:r>
      <w:r w:rsidRPr="00BD3908">
        <w:rPr>
          <w:rFonts w:ascii="Times New Roman" w:hAnsi="Times New Roman"/>
          <w:color w:val="000000" w:themeColor="text1"/>
          <w:sz w:val="20"/>
          <w:szCs w:val="20"/>
        </w:rPr>
        <w:t>, MD, FERS; Rosanna Vaschetto</w:t>
      </w:r>
      <w:r w:rsidRPr="00BD3908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1,2</w:t>
      </w:r>
      <w:r w:rsidRPr="00BD3908">
        <w:rPr>
          <w:rFonts w:ascii="Times New Roman" w:hAnsi="Times New Roman"/>
          <w:color w:val="000000" w:themeColor="text1"/>
          <w:sz w:val="20"/>
          <w:szCs w:val="20"/>
        </w:rPr>
        <w:t xml:space="preserve">, MD, </w:t>
      </w:r>
      <w:proofErr w:type="spellStart"/>
      <w:r w:rsidRPr="00BD3908">
        <w:rPr>
          <w:rFonts w:ascii="Times New Roman" w:hAnsi="Times New Roman"/>
          <w:color w:val="000000" w:themeColor="text1"/>
          <w:sz w:val="20"/>
          <w:szCs w:val="20"/>
        </w:rPr>
        <w:t>PhD</w:t>
      </w:r>
      <w:proofErr w:type="spellEnd"/>
      <w:r w:rsidRPr="00BD3908">
        <w:rPr>
          <w:rFonts w:ascii="Times New Roman" w:hAnsi="Times New Roman"/>
          <w:color w:val="000000" w:themeColor="text1"/>
          <w:sz w:val="20"/>
          <w:szCs w:val="20"/>
        </w:rPr>
        <w:t xml:space="preserve"> for </w:t>
      </w:r>
      <w:r w:rsidRPr="00BD3908">
        <w:rPr>
          <w:rFonts w:ascii="Times New Roman" w:hAnsi="Times New Roman"/>
          <w:sz w:val="20"/>
          <w:szCs w:val="20"/>
        </w:rPr>
        <w:t xml:space="preserve">COVID-19 </w:t>
      </w:r>
      <w:proofErr w:type="spellStart"/>
      <w:r w:rsidRPr="00BD3908">
        <w:rPr>
          <w:rFonts w:ascii="Times New Roman" w:hAnsi="Times New Roman"/>
          <w:sz w:val="20"/>
          <w:szCs w:val="20"/>
        </w:rPr>
        <w:t>Eastern</w:t>
      </w:r>
      <w:proofErr w:type="spellEnd"/>
      <w:r w:rsidRPr="00BD39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D3908">
        <w:rPr>
          <w:rFonts w:ascii="Times New Roman" w:hAnsi="Times New Roman"/>
          <w:sz w:val="20"/>
          <w:szCs w:val="20"/>
        </w:rPr>
        <w:t>Piedmont</w:t>
      </w:r>
      <w:proofErr w:type="spellEnd"/>
      <w:r w:rsidRPr="00BD3908">
        <w:rPr>
          <w:rFonts w:ascii="Times New Roman" w:hAnsi="Times New Roman"/>
          <w:sz w:val="20"/>
          <w:szCs w:val="20"/>
        </w:rPr>
        <w:t xml:space="preserve"> Network.</w:t>
      </w:r>
    </w:p>
    <w:bookmarkEnd w:id="0"/>
    <w:p w14:paraId="2689162A" w14:textId="1F95344D" w:rsidR="00BD3908" w:rsidRDefault="00BD3908" w:rsidP="00BD3908">
      <w:pPr>
        <w:jc w:val="both"/>
      </w:pPr>
    </w:p>
    <w:p w14:paraId="273E4075" w14:textId="296A3869" w:rsidR="00BD3908" w:rsidRPr="00BE318A" w:rsidRDefault="00BD3908" w:rsidP="00827614">
      <w:pPr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BE318A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Table 1s </w:t>
      </w:r>
      <w:r w:rsidRPr="00BE318A">
        <w:rPr>
          <w:rFonts w:ascii="Times New Roman" w:hAnsi="Times New Roman" w:cs="Times New Roman"/>
          <w:color w:val="000000"/>
          <w:sz w:val="20"/>
          <w:szCs w:val="20"/>
          <w:lang w:val="en-GB"/>
        </w:rPr>
        <w:t>Clinical characteristics and treatments stratified by centre</w:t>
      </w:r>
    </w:p>
    <w:tbl>
      <w:tblPr>
        <w:tblW w:w="505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1309"/>
        <w:gridCol w:w="1336"/>
        <w:gridCol w:w="1358"/>
        <w:gridCol w:w="1313"/>
        <w:gridCol w:w="1290"/>
        <w:gridCol w:w="1155"/>
      </w:tblGrid>
      <w:tr w:rsidR="00326221" w:rsidRPr="00BE318A" w14:paraId="23860C89" w14:textId="77777777" w:rsidTr="00620BC1">
        <w:trPr>
          <w:trHeight w:val="645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1F5AD7" w14:textId="69BAF1F8" w:rsidR="00326221" w:rsidRPr="00BE318A" w:rsidRDefault="00326221" w:rsidP="0035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val="en-GB" w:eastAsia="it-IT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EC9BC9" w14:textId="17C2F915" w:rsidR="00326221" w:rsidRPr="00BE318A" w:rsidRDefault="00326221" w:rsidP="00620B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Alessandria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br/>
            </w:r>
            <w:r w:rsidR="001B578A" w:rsidRPr="00BE318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0"/>
                <w:lang w:eastAsia="it-IT"/>
              </w:rPr>
              <w:t>n</w:t>
            </w:r>
            <w:r w:rsidR="001B578A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 xml:space="preserve"> 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=</w:t>
            </w:r>
            <w:r w:rsidR="001B578A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 xml:space="preserve"> 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93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2148E8" w14:textId="236D6FA2" w:rsidR="00326221" w:rsidRPr="00BE318A" w:rsidRDefault="00326221" w:rsidP="00620B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Borgomanero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br/>
            </w:r>
            <w:r w:rsidR="001B578A" w:rsidRPr="00BE318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0"/>
                <w:lang w:eastAsia="it-IT"/>
              </w:rPr>
              <w:t xml:space="preserve">n 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=</w:t>
            </w:r>
            <w:r w:rsidR="001B578A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 xml:space="preserve"> 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36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F6D2CA" w14:textId="0C0DB902" w:rsidR="00326221" w:rsidRPr="00BE318A" w:rsidRDefault="00326221" w:rsidP="00620B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Biella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br/>
            </w:r>
            <w:r w:rsidR="001B578A" w:rsidRPr="00BE318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0"/>
                <w:lang w:eastAsia="it-IT"/>
              </w:rPr>
              <w:t xml:space="preserve">n 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=</w:t>
            </w:r>
            <w:r w:rsidR="001B578A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 xml:space="preserve"> 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67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012F13" w14:textId="67340FB5" w:rsidR="00326221" w:rsidRPr="00BE318A" w:rsidRDefault="00326221" w:rsidP="00620B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Domodossola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br/>
            </w:r>
            <w:r w:rsidR="001B578A" w:rsidRPr="00BE318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0"/>
                <w:lang w:eastAsia="it-IT"/>
              </w:rPr>
              <w:t xml:space="preserve">n 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=42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77E5BD" w14:textId="30FDF3C0" w:rsidR="00326221" w:rsidRPr="00BE318A" w:rsidRDefault="00326221" w:rsidP="00620B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Novara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br/>
            </w:r>
            <w:r w:rsidR="001B578A" w:rsidRPr="00BE318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0"/>
                <w:lang w:eastAsia="it-IT"/>
              </w:rPr>
              <w:t>n</w:t>
            </w:r>
            <w:r w:rsidR="001B578A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 xml:space="preserve"> 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=</w:t>
            </w:r>
            <w:r w:rsidR="001B578A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 xml:space="preserve"> 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90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55B8E" w14:textId="6C7E0256" w:rsidR="00326221" w:rsidRPr="00BE318A" w:rsidRDefault="00326221" w:rsidP="00620B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Vercelli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br/>
            </w:r>
            <w:r w:rsidR="001B578A" w:rsidRPr="00BE318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0"/>
                <w:lang w:eastAsia="it-IT"/>
              </w:rPr>
              <w:t xml:space="preserve">n 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=</w:t>
            </w:r>
            <w:r w:rsidR="001B578A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 xml:space="preserve"> 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39</w:t>
            </w:r>
          </w:p>
        </w:tc>
      </w:tr>
      <w:tr w:rsidR="00326221" w:rsidRPr="00BE318A" w14:paraId="663F9560" w14:textId="77777777" w:rsidTr="001B578A">
        <w:trPr>
          <w:trHeight w:val="30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1CEDF6" w14:textId="4188A877" w:rsidR="00326221" w:rsidRPr="00BE318A" w:rsidRDefault="00D96752" w:rsidP="003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val="en-GB" w:eastAsia="it-IT"/>
              </w:rPr>
              <w:t>Demographic and c</w:t>
            </w:r>
            <w:r w:rsidR="00326221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val="en-GB" w:eastAsia="it-IT"/>
              </w:rPr>
              <w:t>linical characteristics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E1B515" w14:textId="77777777" w:rsidR="00326221" w:rsidRPr="00BE318A" w:rsidRDefault="00326221" w:rsidP="0035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CC1BF" w14:textId="77777777" w:rsidR="00326221" w:rsidRPr="00BE318A" w:rsidRDefault="00326221" w:rsidP="00354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it-IT"/>
              </w:rPr>
            </w:pPr>
            <w:r w:rsidRPr="00BE318A">
              <w:rPr>
                <w:rFonts w:ascii="Calibri" w:eastAsia="Times New Roman" w:hAnsi="Calibri" w:cs="Calibri"/>
                <w:color w:val="000000"/>
                <w:sz w:val="14"/>
                <w:lang w:eastAsia="it-IT"/>
              </w:rPr>
              <w:t> 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16B11" w14:textId="77777777" w:rsidR="00326221" w:rsidRPr="00BE318A" w:rsidRDefault="00326221" w:rsidP="00354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it-IT"/>
              </w:rPr>
            </w:pPr>
            <w:r w:rsidRPr="00BE318A">
              <w:rPr>
                <w:rFonts w:ascii="Calibri" w:eastAsia="Times New Roman" w:hAnsi="Calibri" w:cs="Calibri"/>
                <w:color w:val="000000"/>
                <w:sz w:val="14"/>
                <w:lang w:eastAsia="it-IT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54B3B" w14:textId="77777777" w:rsidR="00326221" w:rsidRPr="00BE318A" w:rsidRDefault="00326221" w:rsidP="0027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it-IT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41164" w14:textId="77777777" w:rsidR="00326221" w:rsidRPr="00BE318A" w:rsidRDefault="00326221" w:rsidP="0027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it-IT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0604" w14:textId="77777777" w:rsidR="00326221" w:rsidRPr="00BE318A" w:rsidRDefault="00326221" w:rsidP="0027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it-IT"/>
              </w:rPr>
            </w:pPr>
          </w:p>
        </w:tc>
      </w:tr>
      <w:tr w:rsidR="00326221" w:rsidRPr="00BE318A" w14:paraId="60D00C92" w14:textId="77777777" w:rsidTr="001B578A">
        <w:trPr>
          <w:trHeight w:val="30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52807B" w14:textId="77777777" w:rsidR="00326221" w:rsidRPr="00BE318A" w:rsidRDefault="00326221" w:rsidP="003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val="en-GB" w:eastAsia="it-IT"/>
              </w:rPr>
              <w:t>Age, years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17CB25" w14:textId="5FE0B531" w:rsidR="00326221" w:rsidRPr="00BE318A" w:rsidRDefault="00326221" w:rsidP="0035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6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4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(5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6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-72)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D929D3" w14:textId="4180B051" w:rsidR="00326221" w:rsidRPr="00BE318A" w:rsidRDefault="0099256E" w:rsidP="0035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70</w:t>
            </w:r>
            <w:r w:rsidR="00326221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 xml:space="preserve"> (63-7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5</w:t>
            </w:r>
            <w:r w:rsidR="00326221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266641" w14:textId="3D12D48F" w:rsidR="00326221" w:rsidRPr="00BE318A" w:rsidRDefault="00326221" w:rsidP="0035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6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6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 xml:space="preserve"> (56-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70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DCD50" w14:textId="17AB03E9" w:rsidR="00326221" w:rsidRPr="00BE318A" w:rsidRDefault="00326221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6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9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 xml:space="preserve"> (6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1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-7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8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2A6015" w14:textId="7760066F" w:rsidR="00326221" w:rsidRPr="00BE318A" w:rsidRDefault="00326221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6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3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 xml:space="preserve"> (5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4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-69)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06BA" w14:textId="39CC5453" w:rsidR="00326221" w:rsidRPr="00BE318A" w:rsidRDefault="00326221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69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 xml:space="preserve"> 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(61-72)</w:t>
            </w:r>
          </w:p>
        </w:tc>
      </w:tr>
      <w:tr w:rsidR="00326221" w:rsidRPr="00BE318A" w14:paraId="1A8A212F" w14:textId="77777777" w:rsidTr="001B578A">
        <w:trPr>
          <w:trHeight w:val="30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7F38AC" w14:textId="77777777" w:rsidR="00326221" w:rsidRPr="00BE318A" w:rsidRDefault="00326221" w:rsidP="003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val="en-GB" w:eastAsia="it-IT"/>
              </w:rPr>
              <w:t xml:space="preserve">Males, </w:t>
            </w:r>
            <w:r w:rsidRPr="00BE318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0"/>
                <w:lang w:val="en-GB" w:eastAsia="it-IT"/>
              </w:rPr>
              <w:t>n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val="en-GB" w:eastAsia="it-IT"/>
              </w:rPr>
              <w:t xml:space="preserve"> (%)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ADED16" w14:textId="3A21C4F4" w:rsidR="00326221" w:rsidRPr="00BE318A" w:rsidRDefault="00326221" w:rsidP="0035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66 (7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1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6D2D39" w14:textId="4277F8E5" w:rsidR="00326221" w:rsidRPr="00BE318A" w:rsidRDefault="00326221" w:rsidP="0035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23 (6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4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6CC172" w14:textId="51DB8D02" w:rsidR="00326221" w:rsidRPr="00BE318A" w:rsidRDefault="00326221" w:rsidP="0035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54 (8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1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45EECE" w14:textId="381C8472" w:rsidR="00326221" w:rsidRPr="00BE318A" w:rsidRDefault="00326221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30 (71)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E73E1C" w14:textId="3E3CE557" w:rsidR="00326221" w:rsidRPr="00BE318A" w:rsidRDefault="00326221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66 (73)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99E0" w14:textId="4CF84469" w:rsidR="00326221" w:rsidRPr="00BE318A" w:rsidRDefault="00326221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29 (74)</w:t>
            </w:r>
          </w:p>
        </w:tc>
      </w:tr>
      <w:tr w:rsidR="00326221" w:rsidRPr="00BE318A" w14:paraId="075A19D8" w14:textId="77777777" w:rsidTr="001B578A">
        <w:trPr>
          <w:trHeight w:val="30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27D6C0" w14:textId="77777777" w:rsidR="00326221" w:rsidRPr="00BE318A" w:rsidRDefault="00326221" w:rsidP="003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proofErr w:type="spellStart"/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val="en-GB" w:eastAsia="it-IT"/>
              </w:rPr>
              <w:t>Charlson</w:t>
            </w:r>
            <w:proofErr w:type="spellEnd"/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val="en-GB" w:eastAsia="it-IT"/>
              </w:rPr>
              <w:t xml:space="preserve"> Comorbidity index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6652F3" w14:textId="77777777" w:rsidR="00326221" w:rsidRPr="00BE318A" w:rsidRDefault="00326221" w:rsidP="0035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1 (0-2)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890DE5" w14:textId="77777777" w:rsidR="00326221" w:rsidRPr="00BE318A" w:rsidRDefault="00326221" w:rsidP="0035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0.5 (0-1.5)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E6C6F4" w14:textId="77777777" w:rsidR="00326221" w:rsidRPr="00BE318A" w:rsidRDefault="00326221" w:rsidP="0035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0 (0-1)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6B8AC1" w14:textId="77777777" w:rsidR="00326221" w:rsidRPr="00BE318A" w:rsidRDefault="00326221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1 (0-2)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B701BA" w14:textId="77777777" w:rsidR="00326221" w:rsidRPr="00BE318A" w:rsidRDefault="00326221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0 (0-1)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20D4" w14:textId="77777777" w:rsidR="00326221" w:rsidRPr="00BE318A" w:rsidRDefault="00326221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0 (0-1)</w:t>
            </w:r>
          </w:p>
        </w:tc>
      </w:tr>
      <w:tr w:rsidR="00326221" w:rsidRPr="00BE318A" w14:paraId="0EB4A408" w14:textId="77777777" w:rsidTr="001B578A">
        <w:trPr>
          <w:trHeight w:val="315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9E291F" w14:textId="77777777" w:rsidR="00326221" w:rsidRPr="00BE318A" w:rsidRDefault="00326221" w:rsidP="0027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val="en-GB" w:eastAsia="it-IT"/>
              </w:rPr>
              <w:t>Aspartate-aminotransferase,</w:t>
            </w:r>
            <w:r w:rsidRPr="00BE318A">
              <w:rPr>
                <w:rFonts w:ascii="Calibri" w:eastAsia="Times New Roman" w:hAnsi="Calibri" w:cs="Calibri"/>
                <w:color w:val="000000"/>
                <w:sz w:val="14"/>
                <w:szCs w:val="24"/>
                <w:lang w:val="en-GB" w:eastAsia="it-IT"/>
              </w:rPr>
              <w:t xml:space="preserve"> 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val="en-GB" w:eastAsia="it-IT"/>
              </w:rPr>
              <w:t>U/L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9C3FD7" w14:textId="2BA4F5AC" w:rsidR="00326221" w:rsidRPr="00BE318A" w:rsidRDefault="00326221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3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 xml:space="preserve">2 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(23-52)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49C9B6" w14:textId="3E0BB962" w:rsidR="00326221" w:rsidRPr="00BE318A" w:rsidRDefault="00326221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2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 xml:space="preserve">9 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(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20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-50)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CC2434" w14:textId="77777777" w:rsidR="00326221" w:rsidRPr="00BE318A" w:rsidRDefault="00326221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31 (19-50)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95DDF9" w14:textId="77777777" w:rsidR="00326221" w:rsidRPr="00BE318A" w:rsidRDefault="00326221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31 (23-47)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714F54" w14:textId="77777777" w:rsidR="00326221" w:rsidRPr="00BE318A" w:rsidRDefault="00326221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34 (25-52)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3A5B" w14:textId="77777777" w:rsidR="00326221" w:rsidRPr="00BE318A" w:rsidRDefault="00326221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42 (30-65)</w:t>
            </w:r>
          </w:p>
        </w:tc>
      </w:tr>
      <w:tr w:rsidR="00326221" w:rsidRPr="00BE318A" w14:paraId="1DCBECE0" w14:textId="77777777" w:rsidTr="001B578A">
        <w:trPr>
          <w:trHeight w:val="30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057AD5" w14:textId="77777777" w:rsidR="00326221" w:rsidRPr="00BE318A" w:rsidRDefault="00326221" w:rsidP="0027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val="en-GB" w:eastAsia="it-IT"/>
              </w:rPr>
              <w:t>Alanine-aminotransferase, U/L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46127F" w14:textId="77777777" w:rsidR="00326221" w:rsidRPr="00BE318A" w:rsidRDefault="00326221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40 (29-52)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40792A" w14:textId="77777777" w:rsidR="00326221" w:rsidRPr="00BE318A" w:rsidRDefault="00326221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40 (29-61)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7510BA" w14:textId="77777777" w:rsidR="00326221" w:rsidRPr="00BE318A" w:rsidRDefault="00326221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47 (27-87)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0FB2EB" w14:textId="342D0CAE" w:rsidR="00326221" w:rsidRPr="00BE318A" w:rsidRDefault="00326221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40.5 (31-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70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4FCB3F" w14:textId="1620E36B" w:rsidR="00326221" w:rsidRPr="00BE318A" w:rsidRDefault="00326221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4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3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 xml:space="preserve"> (32-53)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FC9D" w14:textId="77777777" w:rsidR="00326221" w:rsidRPr="00BE318A" w:rsidRDefault="00326221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46 (25-66)</w:t>
            </w:r>
          </w:p>
        </w:tc>
      </w:tr>
      <w:tr w:rsidR="00326221" w:rsidRPr="00BE318A" w14:paraId="38540D81" w14:textId="77777777" w:rsidTr="001B578A">
        <w:trPr>
          <w:trHeight w:val="30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4B1F0C" w14:textId="77777777" w:rsidR="00326221" w:rsidRPr="00BE318A" w:rsidRDefault="00326221" w:rsidP="003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val="en-GB" w:eastAsia="it-IT"/>
              </w:rPr>
              <w:t>Lactate dehydrogenase, U/L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F2E8BF" w14:textId="77777777" w:rsidR="00326221" w:rsidRPr="00BE318A" w:rsidRDefault="00326221" w:rsidP="0035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717 (579-938)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D7DBF9" w14:textId="77777777" w:rsidR="00326221" w:rsidRPr="00BE318A" w:rsidRDefault="00326221" w:rsidP="0035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455 (321-512)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1ED194" w14:textId="59AF82C5" w:rsidR="00326221" w:rsidRPr="00BE318A" w:rsidRDefault="0099256E" w:rsidP="0035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400</w:t>
            </w:r>
            <w:r w:rsidR="00326221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 xml:space="preserve"> (292-475)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5AC075" w14:textId="77777777" w:rsidR="00326221" w:rsidRPr="00BE318A" w:rsidRDefault="00326221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505 (404-629)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9609FE" w14:textId="77777777" w:rsidR="00326221" w:rsidRPr="00BE318A" w:rsidRDefault="00326221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727 (592-926)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25AB" w14:textId="1C73DA4D" w:rsidR="00326221" w:rsidRPr="00BE318A" w:rsidRDefault="00326221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37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8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 xml:space="preserve"> (310-578)</w:t>
            </w:r>
          </w:p>
        </w:tc>
      </w:tr>
      <w:tr w:rsidR="00326221" w:rsidRPr="00BE318A" w14:paraId="01E0E9F0" w14:textId="77777777" w:rsidTr="001B578A">
        <w:trPr>
          <w:trHeight w:val="30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96D56C" w14:textId="77777777" w:rsidR="00326221" w:rsidRPr="00BE318A" w:rsidRDefault="00326221" w:rsidP="003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val="en-GB"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val="en-GB" w:eastAsia="it-IT"/>
              </w:rPr>
              <w:t>C-reactive protein, mg/dL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86559E" w14:textId="5B1727CA" w:rsidR="00326221" w:rsidRPr="00BE318A" w:rsidRDefault="00326221" w:rsidP="0035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1</w:t>
            </w:r>
            <w:r w:rsidR="00D96752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2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 xml:space="preserve"> (</w:t>
            </w:r>
            <w:r w:rsidR="00D96752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5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-1</w:t>
            </w:r>
            <w:r w:rsidR="00D96752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6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8F6FE2" w14:textId="3F61D06B" w:rsidR="00326221" w:rsidRPr="00BE318A" w:rsidRDefault="00326221" w:rsidP="0035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13 (</w:t>
            </w:r>
            <w:r w:rsidR="00D96752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8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-21)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C3F0A4" w14:textId="30D9C1D1" w:rsidR="00326221" w:rsidRPr="00BE318A" w:rsidRDefault="00326221" w:rsidP="0035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1</w:t>
            </w:r>
            <w:r w:rsidR="00D96752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2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 xml:space="preserve"> (4-1</w:t>
            </w:r>
            <w:r w:rsidR="00D96752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9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F39E9E" w14:textId="204DE846" w:rsidR="00326221" w:rsidRPr="00BE318A" w:rsidRDefault="00326221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12 (7-1</w:t>
            </w:r>
            <w:r w:rsidR="00D96752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9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18E17A" w14:textId="5BA886B9" w:rsidR="00326221" w:rsidRPr="00BE318A" w:rsidRDefault="00326221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9 (</w:t>
            </w:r>
            <w:r w:rsidR="00D96752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4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-1</w:t>
            </w:r>
            <w:r w:rsidR="00D96752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6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C322" w14:textId="2A3263C7" w:rsidR="00326221" w:rsidRPr="00BE318A" w:rsidRDefault="00326221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1</w:t>
            </w:r>
            <w:r w:rsidR="00D96752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3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 xml:space="preserve"> (</w:t>
            </w:r>
            <w:r w:rsidR="00D96752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9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-1</w:t>
            </w:r>
            <w:r w:rsidR="00D96752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7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)</w:t>
            </w:r>
          </w:p>
        </w:tc>
      </w:tr>
      <w:tr w:rsidR="00326221" w:rsidRPr="00BE318A" w14:paraId="106A262C" w14:textId="77777777" w:rsidTr="001B578A">
        <w:trPr>
          <w:trHeight w:val="30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7B55F5" w14:textId="77777777" w:rsidR="00326221" w:rsidRPr="00BE318A" w:rsidRDefault="00326221" w:rsidP="003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val="en-GB" w:eastAsia="it-IT"/>
              </w:rPr>
              <w:t>Creatinine, mg/dL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9D7392" w14:textId="77777777" w:rsidR="00326221" w:rsidRPr="00BE318A" w:rsidRDefault="00326221" w:rsidP="0035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0.91 (0.73-1.12)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67712B" w14:textId="77777777" w:rsidR="00326221" w:rsidRPr="00BE318A" w:rsidRDefault="00326221" w:rsidP="0035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1.00 (0.8-1.28)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6D6340" w14:textId="77777777" w:rsidR="00326221" w:rsidRPr="00BE318A" w:rsidRDefault="00326221" w:rsidP="0035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1.07 (0.86-1.25)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8565EB" w14:textId="77777777" w:rsidR="00326221" w:rsidRPr="00BE318A" w:rsidRDefault="00326221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1.1 (0.75-1.28)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A3AFC8" w14:textId="77777777" w:rsidR="00326221" w:rsidRPr="00BE318A" w:rsidRDefault="00326221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0.86 (0.73-1.09)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431A" w14:textId="6A2A8C20" w:rsidR="00326221" w:rsidRPr="00BE318A" w:rsidRDefault="00326221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0.8</w:t>
            </w:r>
            <w:r w:rsidR="00D96752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0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 xml:space="preserve"> (0.66-0.95)</w:t>
            </w:r>
          </w:p>
        </w:tc>
      </w:tr>
      <w:tr w:rsidR="00326221" w:rsidRPr="00BE318A" w14:paraId="636C8141" w14:textId="77777777" w:rsidTr="001B578A">
        <w:trPr>
          <w:trHeight w:val="33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4724C6" w14:textId="77777777" w:rsidR="00326221" w:rsidRPr="00BE318A" w:rsidRDefault="00326221" w:rsidP="003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val="en-GB"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val="en-GB" w:eastAsia="it-IT"/>
              </w:rPr>
              <w:t>White blood cell count,</w:t>
            </w:r>
            <w:r w:rsidRPr="00BE318A">
              <w:rPr>
                <w:rFonts w:ascii="Calibri" w:eastAsia="Times New Roman" w:hAnsi="Calibri" w:cs="Calibri"/>
                <w:color w:val="000000"/>
                <w:sz w:val="14"/>
                <w:szCs w:val="24"/>
                <w:lang w:val="en-GB" w:eastAsia="it-IT"/>
              </w:rPr>
              <w:t xml:space="preserve"> 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val="en-GB" w:eastAsia="it-IT"/>
              </w:rPr>
              <w:t>x10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vertAlign w:val="superscript"/>
                <w:lang w:val="en-GB" w:eastAsia="it-IT"/>
              </w:rPr>
              <w:t>3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val="en-GB" w:eastAsia="it-IT"/>
              </w:rPr>
              <w:t>/µL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5AA202" w14:textId="77777777" w:rsidR="00326221" w:rsidRPr="00BE318A" w:rsidRDefault="00326221" w:rsidP="0035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6.65 (4.66-8.50)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061E04" w14:textId="7CCC0393" w:rsidR="00326221" w:rsidRPr="00BE318A" w:rsidRDefault="00326221" w:rsidP="0035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7.75 (5.4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0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-9.4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0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BA3985" w14:textId="77777777" w:rsidR="00326221" w:rsidRPr="00BE318A" w:rsidRDefault="00326221" w:rsidP="0035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6.53 (5.08-8.53)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3D9AC1" w14:textId="39B2214E" w:rsidR="00326221" w:rsidRPr="00BE318A" w:rsidRDefault="00326221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8.14 (6.5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0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-11.23)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66A645" w14:textId="77777777" w:rsidR="00326221" w:rsidRPr="00BE318A" w:rsidRDefault="00326221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6.29 (4.98-8.89)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7BD5" w14:textId="01B46D67" w:rsidR="00326221" w:rsidRPr="00BE318A" w:rsidRDefault="00326221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8.15 (5.63-9.9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0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)</w:t>
            </w:r>
          </w:p>
        </w:tc>
      </w:tr>
      <w:tr w:rsidR="00326221" w:rsidRPr="00BE318A" w14:paraId="00FB07DB" w14:textId="77777777" w:rsidTr="001B578A">
        <w:trPr>
          <w:trHeight w:val="315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A78396" w14:textId="77777777" w:rsidR="00326221" w:rsidRPr="00BE318A" w:rsidRDefault="00326221" w:rsidP="003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val="en-GB" w:eastAsia="it-IT"/>
              </w:rPr>
              <w:t>Lymphocyte count, x10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vertAlign w:val="superscript"/>
                <w:lang w:val="en-GB" w:eastAsia="it-IT"/>
              </w:rPr>
              <w:t>3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val="en-GB" w:eastAsia="it-IT"/>
              </w:rPr>
              <w:t>/µL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6FFDB0" w14:textId="77777777" w:rsidR="00326221" w:rsidRPr="00BE318A" w:rsidRDefault="00326221" w:rsidP="0035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0.81 (0.62-1.11)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642DDE" w14:textId="407ADF3F" w:rsidR="00326221" w:rsidRPr="00BE318A" w:rsidRDefault="00326221" w:rsidP="0035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0.66 (0.5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0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-0.8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0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06AD3" w14:textId="77777777" w:rsidR="00326221" w:rsidRPr="00BE318A" w:rsidRDefault="00326221" w:rsidP="0035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0.93 (0.7-1.18)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4EFDF1" w14:textId="77777777" w:rsidR="00326221" w:rsidRPr="00BE318A" w:rsidRDefault="00326221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0.75 (0.49-1.07)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70BF7E" w14:textId="77777777" w:rsidR="00326221" w:rsidRPr="00BE318A" w:rsidRDefault="00326221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0.96 (0.72-1.27)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46C7" w14:textId="7FDA58B9" w:rsidR="00326221" w:rsidRPr="00BE318A" w:rsidRDefault="00326221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0.7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0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 xml:space="preserve"> (0.3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0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-0.9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0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)</w:t>
            </w:r>
          </w:p>
        </w:tc>
      </w:tr>
      <w:tr w:rsidR="00326221" w:rsidRPr="00BE318A" w14:paraId="2A6D9991" w14:textId="77777777" w:rsidTr="001B578A">
        <w:trPr>
          <w:trHeight w:val="30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68FB94" w14:textId="77777777" w:rsidR="00326221" w:rsidRPr="00BE318A" w:rsidRDefault="00326221" w:rsidP="003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val="en-GB" w:eastAsia="it-IT"/>
              </w:rPr>
              <w:t>Ferritin, ng/mL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883E41" w14:textId="579EC38A" w:rsidR="00326221" w:rsidRPr="00BE318A" w:rsidRDefault="00326221" w:rsidP="0035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100</w:t>
            </w:r>
            <w:r w:rsidR="00D96752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3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 xml:space="preserve"> (511-1539)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C8E842" w14:textId="77777777" w:rsidR="00326221" w:rsidRPr="00BE318A" w:rsidRDefault="00326221" w:rsidP="0035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NA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82D8A3" w14:textId="4E1FC989" w:rsidR="00326221" w:rsidRPr="00BE318A" w:rsidRDefault="00326221" w:rsidP="0035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191</w:t>
            </w:r>
            <w:r w:rsidR="00D96752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8.5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 xml:space="preserve"> 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(808-3032)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BDA294" w14:textId="77777777" w:rsidR="00326221" w:rsidRPr="00BE318A" w:rsidRDefault="00326221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1067 (748-1418)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12FEE7" w14:textId="77777777" w:rsidR="00326221" w:rsidRPr="00BE318A" w:rsidRDefault="00326221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1269 (748-1988)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B690" w14:textId="77777777" w:rsidR="00326221" w:rsidRPr="00BE318A" w:rsidRDefault="00326221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1012 (568-1585)</w:t>
            </w:r>
          </w:p>
        </w:tc>
      </w:tr>
      <w:tr w:rsidR="00326221" w:rsidRPr="00BE318A" w14:paraId="0D555623" w14:textId="77777777" w:rsidTr="001B578A">
        <w:trPr>
          <w:trHeight w:val="30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A90EB1" w14:textId="392C8611" w:rsidR="00326221" w:rsidRPr="00BE318A" w:rsidRDefault="00326221" w:rsidP="0035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val="en-GB" w:eastAsia="it-IT"/>
              </w:rPr>
              <w:t>D-Dimer</w:t>
            </w:r>
            <w:r w:rsidR="001B578A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val="en-GB" w:eastAsia="it-IT"/>
              </w:rPr>
              <w:t>,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val="en-GB" w:eastAsia="it-IT"/>
              </w:rPr>
              <w:t xml:space="preserve"> </w:t>
            </w:r>
            <w:r w:rsidRPr="00BE318A">
              <w:rPr>
                <w:rFonts w:ascii="Symbol" w:eastAsia="Times New Roman" w:hAnsi="Symbol" w:cs="Times New Roman"/>
                <w:color w:val="000000"/>
                <w:sz w:val="14"/>
                <w:szCs w:val="16"/>
                <w:lang w:val="en-GB" w:eastAsia="it-IT"/>
              </w:rPr>
              <w:t></w:t>
            </w:r>
            <w:proofErr w:type="spellStart"/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GB" w:eastAsia="it-IT"/>
              </w:rPr>
              <w:t>gFEU</w:t>
            </w:r>
            <w:proofErr w:type="spellEnd"/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en-GB" w:eastAsia="it-IT"/>
              </w:rPr>
              <w:t>/L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A56CEC" w14:textId="77777777" w:rsidR="00326221" w:rsidRPr="00BE318A" w:rsidRDefault="00326221" w:rsidP="0035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NA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5084A8" w14:textId="77777777" w:rsidR="00326221" w:rsidRPr="00BE318A" w:rsidRDefault="00326221" w:rsidP="0035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592 (487-629)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FE02AA" w14:textId="77777777" w:rsidR="00326221" w:rsidRPr="00BE318A" w:rsidRDefault="00326221" w:rsidP="0035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893 (567.5-1565.5)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B9013B" w14:textId="77777777" w:rsidR="00326221" w:rsidRPr="00BE318A" w:rsidRDefault="00326221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699 (426-1642)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712D98" w14:textId="77777777" w:rsidR="00326221" w:rsidRPr="00BE318A" w:rsidRDefault="00326221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1029 (581-2044)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EF0A" w14:textId="77777777" w:rsidR="00326221" w:rsidRPr="00BE318A" w:rsidRDefault="00326221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482.5 (278-677)</w:t>
            </w:r>
          </w:p>
        </w:tc>
      </w:tr>
      <w:tr w:rsidR="00D971DF" w:rsidRPr="00BE318A" w14:paraId="000B58C9" w14:textId="77777777" w:rsidTr="001B578A">
        <w:trPr>
          <w:trHeight w:val="30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D627CD" w14:textId="57AC40C0" w:rsidR="00D971DF" w:rsidRPr="00BE318A" w:rsidRDefault="00967374" w:rsidP="00354E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val="en-GB" w:eastAsia="it-IT"/>
              </w:rPr>
            </w:pPr>
            <w:r w:rsidRPr="00BE318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val="en-GB" w:eastAsia="it-IT"/>
              </w:rPr>
              <w:t>T</w:t>
            </w:r>
            <w:r w:rsidR="00D971DF" w:rsidRPr="00BE318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val="en-GB" w:eastAsia="it-IT"/>
              </w:rPr>
              <w:t>reatments, n (%)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C1A7F5" w14:textId="0E6A1EE9" w:rsidR="00D971DF" w:rsidRPr="00BE318A" w:rsidRDefault="00D971DF" w:rsidP="0035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val="en-US" w:eastAsia="it-IT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553C98" w14:textId="183091C3" w:rsidR="00D971DF" w:rsidRPr="00BE318A" w:rsidRDefault="00D971DF" w:rsidP="0035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val="en-US" w:eastAsia="it-IT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025DD9" w14:textId="1A549366" w:rsidR="00D971DF" w:rsidRPr="00BE318A" w:rsidRDefault="00D971DF" w:rsidP="0035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val="en-US" w:eastAsia="it-IT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D7245F" w14:textId="39A77451" w:rsidR="00D971DF" w:rsidRPr="00BE318A" w:rsidRDefault="00D971DF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val="en-US" w:eastAsia="it-IT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9B48D9" w14:textId="68260D1B" w:rsidR="00D971DF" w:rsidRPr="00BE318A" w:rsidRDefault="00D971DF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val="en-US" w:eastAsia="it-IT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7BE1" w14:textId="16D1C22B" w:rsidR="00D971DF" w:rsidRPr="00BE318A" w:rsidRDefault="00D971DF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val="en-US" w:eastAsia="it-IT"/>
              </w:rPr>
            </w:pPr>
          </w:p>
        </w:tc>
      </w:tr>
      <w:tr w:rsidR="00D971DF" w:rsidRPr="00BE318A" w14:paraId="08F8C340" w14:textId="77777777" w:rsidTr="001B578A">
        <w:trPr>
          <w:trHeight w:val="30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59B5AA" w14:textId="6E0B4FA8" w:rsidR="00D971DF" w:rsidRPr="00BE318A" w:rsidRDefault="00D971DF" w:rsidP="00276F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val="en-GB" w:eastAsia="it-IT"/>
              </w:rPr>
            </w:pPr>
            <w:r w:rsidRPr="00BE318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val="en-GB" w:eastAsia="it-IT"/>
              </w:rPr>
              <w:t>CPAP device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9B1FC3" w14:textId="77777777" w:rsidR="00D971DF" w:rsidRPr="00BE318A" w:rsidRDefault="00D971DF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1E5D9E" w14:textId="77777777" w:rsidR="00D971DF" w:rsidRPr="00BE318A" w:rsidRDefault="00D971DF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FA782D" w14:textId="77777777" w:rsidR="00D971DF" w:rsidRPr="00BE318A" w:rsidRDefault="00D971DF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E120E6" w14:textId="77777777" w:rsidR="00D971DF" w:rsidRPr="00BE318A" w:rsidRDefault="00D971DF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B80D7D" w14:textId="77777777" w:rsidR="00D971DF" w:rsidRPr="00BE318A" w:rsidRDefault="00D971DF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70DE" w14:textId="77777777" w:rsidR="00D971DF" w:rsidRPr="00BE318A" w:rsidRDefault="00D971DF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</w:p>
        </w:tc>
      </w:tr>
      <w:tr w:rsidR="00D971DF" w:rsidRPr="00BE318A" w14:paraId="60BD886D" w14:textId="77777777" w:rsidTr="001B578A">
        <w:trPr>
          <w:trHeight w:val="30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67367B" w14:textId="15DA6321" w:rsidR="00D971DF" w:rsidRPr="00BE318A" w:rsidRDefault="00D971DF" w:rsidP="002A7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val="en-GB"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val="en-GB" w:eastAsia="it-IT"/>
              </w:rPr>
              <w:t>Helmet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A1EA6A" w14:textId="2191FD9E" w:rsidR="00D971DF" w:rsidRPr="00BE318A" w:rsidRDefault="00D971DF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87 (9</w:t>
            </w:r>
            <w:r w:rsidR="00D96752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8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AAEDA1" w14:textId="54D2608A" w:rsidR="00D971DF" w:rsidRPr="00BE318A" w:rsidRDefault="00D971DF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13 (4</w:t>
            </w:r>
            <w:r w:rsidR="00D96752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1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6AFC8C" w14:textId="1FBECC74" w:rsidR="00D971DF" w:rsidRPr="00BE318A" w:rsidRDefault="00D971DF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66 (100)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677682" w14:textId="27F9809F" w:rsidR="00D971DF" w:rsidRPr="00BE318A" w:rsidRDefault="00D971DF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19 (4</w:t>
            </w:r>
            <w:r w:rsidR="00D96752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8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3A1624" w14:textId="570B3CEA" w:rsidR="00D971DF" w:rsidRPr="00BE318A" w:rsidRDefault="00D971DF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87 (9</w:t>
            </w:r>
            <w:r w:rsidR="00D96752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8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56C5" w14:textId="63CA672A" w:rsidR="00D971DF" w:rsidRPr="00BE318A" w:rsidRDefault="00D971DF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9 (25)</w:t>
            </w:r>
          </w:p>
        </w:tc>
      </w:tr>
      <w:tr w:rsidR="00D971DF" w:rsidRPr="00BE318A" w14:paraId="6DA72B70" w14:textId="77777777" w:rsidTr="001B578A">
        <w:trPr>
          <w:trHeight w:val="30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2794AA" w14:textId="58C0E226" w:rsidR="00D971DF" w:rsidRPr="00BE318A" w:rsidRDefault="00D971DF" w:rsidP="0027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val="en-GB"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val="en-GB" w:eastAsia="it-IT"/>
              </w:rPr>
              <w:t>Mask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7F1A25" w14:textId="79F42F07" w:rsidR="00D971DF" w:rsidRPr="00BE318A" w:rsidRDefault="00D971DF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2 (2)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1AD5DB" w14:textId="475E7533" w:rsidR="00D971DF" w:rsidRPr="00BE318A" w:rsidRDefault="00D971DF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19 (59)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8B1949" w14:textId="3A167274" w:rsidR="00D971DF" w:rsidRPr="00BE318A" w:rsidRDefault="00D971DF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0 (0)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55E07B" w14:textId="66FC53F8" w:rsidR="00D971DF" w:rsidRPr="00BE318A" w:rsidRDefault="00D971DF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21 (5</w:t>
            </w:r>
            <w:r w:rsidR="00D96752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3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91BC28" w14:textId="0CC5D500" w:rsidR="00D971DF" w:rsidRPr="00BE318A" w:rsidRDefault="00D971DF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2 (2)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C0C79" w14:textId="32654C49" w:rsidR="00D971DF" w:rsidRPr="00BE318A" w:rsidRDefault="00D971DF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27 (75)</w:t>
            </w:r>
          </w:p>
        </w:tc>
      </w:tr>
      <w:tr w:rsidR="00D971DF" w:rsidRPr="00BE318A" w14:paraId="00535AC1" w14:textId="77777777" w:rsidTr="001B578A">
        <w:trPr>
          <w:trHeight w:val="30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3A4B58" w14:textId="00CB70B4" w:rsidR="00D971DF" w:rsidRPr="00BE318A" w:rsidRDefault="00D971DF" w:rsidP="00276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val="en-GB"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val="en-GB" w:eastAsia="it-IT"/>
              </w:rPr>
              <w:t>CPAP duration, days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6938EC" w14:textId="7479AFB7" w:rsidR="00D971DF" w:rsidRPr="00BE318A" w:rsidRDefault="00D971DF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val="en-US" w:eastAsia="it-IT"/>
              </w:rPr>
              <w:t>5 (3-10)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B99A4B" w14:textId="53F1EA71" w:rsidR="00D971DF" w:rsidRPr="00BE318A" w:rsidRDefault="00D971DF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val="en-US" w:eastAsia="it-IT"/>
              </w:rPr>
              <w:t>3.5 (2-10)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60D9BC" w14:textId="7918A1DC" w:rsidR="00D971DF" w:rsidRPr="00BE318A" w:rsidRDefault="00D971DF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val="en-US" w:eastAsia="it-IT"/>
              </w:rPr>
              <w:t>7 (5-11)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8DB466" w14:textId="2E8643C9" w:rsidR="00D971DF" w:rsidRPr="00BE318A" w:rsidRDefault="00D971DF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val="en-US" w:eastAsia="it-IT"/>
              </w:rPr>
              <w:t>4.5 (2-10)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4E8240" w14:textId="7D3C6AF2" w:rsidR="00D971DF" w:rsidRPr="00BE318A" w:rsidRDefault="00D971DF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val="en-US" w:eastAsia="it-IT"/>
              </w:rPr>
              <w:t>5 (4-8)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AFE3" w14:textId="5041C456" w:rsidR="00D971DF" w:rsidRPr="00BE318A" w:rsidRDefault="00D971DF" w:rsidP="0027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val="en-US" w:eastAsia="it-IT"/>
              </w:rPr>
              <w:t>9 (6-16)</w:t>
            </w:r>
          </w:p>
        </w:tc>
      </w:tr>
      <w:tr w:rsidR="00D971DF" w:rsidRPr="00BE318A" w14:paraId="04F7DDC0" w14:textId="77777777" w:rsidTr="001B578A">
        <w:trPr>
          <w:trHeight w:val="30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23430" w14:textId="12362B28" w:rsidR="00D971DF" w:rsidRPr="00BE318A" w:rsidRDefault="00D971DF" w:rsidP="00D97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val="en-GB" w:eastAsia="it-IT"/>
              </w:rPr>
            </w:pPr>
            <w:r w:rsidRPr="00BE318A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val="en-GB" w:eastAsia="it-IT"/>
              </w:rPr>
              <w:t>Pharmacological treatments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08F2F3" w14:textId="43226B28" w:rsidR="00D971DF" w:rsidRPr="00BE318A" w:rsidRDefault="00D971DF" w:rsidP="00D9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5D2221" w14:textId="1A75BE44" w:rsidR="00D971DF" w:rsidRPr="00BE318A" w:rsidRDefault="00D971DF" w:rsidP="00D9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F31B44" w14:textId="3210FD49" w:rsidR="00D971DF" w:rsidRPr="00BE318A" w:rsidRDefault="00D971DF" w:rsidP="00D9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69B9ED" w14:textId="50D1B767" w:rsidR="00D971DF" w:rsidRPr="00BE318A" w:rsidRDefault="00D971DF" w:rsidP="00D9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0E71BE" w14:textId="1875DB1D" w:rsidR="00D971DF" w:rsidRPr="00BE318A" w:rsidRDefault="00D971DF" w:rsidP="00D9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6C26" w14:textId="7C63A233" w:rsidR="00D971DF" w:rsidRPr="00BE318A" w:rsidRDefault="00D971DF" w:rsidP="00D9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</w:p>
        </w:tc>
      </w:tr>
      <w:tr w:rsidR="00CC7B64" w:rsidRPr="00BE318A" w14:paraId="566E56B1" w14:textId="77777777" w:rsidTr="001B578A">
        <w:trPr>
          <w:trHeight w:val="315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CD55F0" w14:textId="1A1F2EE3" w:rsidR="00D971DF" w:rsidRPr="00BE318A" w:rsidRDefault="00D971DF" w:rsidP="00D97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val="en-GB"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val="en-GB" w:eastAsia="it-IT"/>
              </w:rPr>
              <w:t>Hydroxychloroquine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669808" w14:textId="75128241" w:rsidR="00D971DF" w:rsidRPr="00BE318A" w:rsidRDefault="00D971DF" w:rsidP="00D9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85 (91)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E32376" w14:textId="1154A6E4" w:rsidR="00D971DF" w:rsidRPr="00BE318A" w:rsidRDefault="00D971DF" w:rsidP="00D9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27 (75)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D42683" w14:textId="2283252C" w:rsidR="00D971DF" w:rsidRPr="00BE318A" w:rsidRDefault="00D971DF" w:rsidP="00D9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  <w:t>46 (6</w:t>
            </w:r>
            <w:r w:rsidR="00D96752" w:rsidRPr="00BE318A"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  <w:t>9</w:t>
            </w:r>
            <w:r w:rsidRPr="00BE318A"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  <w:t>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D647EE" w14:textId="57DD63F9" w:rsidR="00D971DF" w:rsidRPr="00BE318A" w:rsidRDefault="00D971DF" w:rsidP="00D9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  <w:t>42 (10</w:t>
            </w:r>
            <w:r w:rsidR="00D96752" w:rsidRPr="00BE318A"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  <w:t>0</w:t>
            </w:r>
            <w:r w:rsidRPr="00BE318A"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  <w:t>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925539" w14:textId="0961A111" w:rsidR="00D971DF" w:rsidRPr="00BE318A" w:rsidRDefault="00D971DF" w:rsidP="00D9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  <w:t>86 (9</w:t>
            </w:r>
            <w:r w:rsidR="00D96752" w:rsidRPr="00BE318A"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  <w:t>6</w:t>
            </w:r>
            <w:r w:rsidRPr="00BE318A"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  <w:t>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246D" w14:textId="47636731" w:rsidR="00D971DF" w:rsidRPr="00BE318A" w:rsidRDefault="00D971DF" w:rsidP="00D9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  <w:t>31 (</w:t>
            </w:r>
            <w:r w:rsidR="00D96752" w:rsidRPr="00BE318A"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  <w:t>80</w:t>
            </w:r>
            <w:r w:rsidRPr="00BE318A"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  <w:t>)</w:t>
            </w:r>
          </w:p>
        </w:tc>
      </w:tr>
      <w:tr w:rsidR="00CC7B64" w:rsidRPr="00BE318A" w14:paraId="497C5FE7" w14:textId="77777777" w:rsidTr="001B578A">
        <w:trPr>
          <w:trHeight w:val="315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00B01F" w14:textId="03B6F433" w:rsidR="00D971DF" w:rsidRPr="00BE318A" w:rsidRDefault="00D971DF" w:rsidP="00D97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val="en-GB" w:eastAsia="it-IT"/>
              </w:rPr>
            </w:pPr>
            <w:r w:rsidRPr="00BE318A">
              <w:rPr>
                <w:rFonts w:ascii="Times New Roman" w:eastAsia="Times New Roman" w:hAnsi="Times New Roman" w:cs="Times New Roman"/>
                <w:sz w:val="14"/>
                <w:szCs w:val="20"/>
                <w:lang w:val="en-GB" w:eastAsia="it-IT"/>
              </w:rPr>
              <w:t>Anti-retroviral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717DB6" w14:textId="79AD2A4F" w:rsidR="00D971DF" w:rsidRPr="00BE318A" w:rsidRDefault="00D971DF" w:rsidP="00D9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  <w:t>78 (8</w:t>
            </w:r>
            <w:r w:rsidR="00D96752" w:rsidRPr="00BE318A"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  <w:t>4</w:t>
            </w:r>
            <w:r w:rsidRPr="00BE318A"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  <w:t>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F090E6" w14:textId="5C69D123" w:rsidR="00D971DF" w:rsidRPr="00BE318A" w:rsidRDefault="00D971DF" w:rsidP="00D9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  <w:t>26 (72)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F3A2F7" w14:textId="6872621D" w:rsidR="00D971DF" w:rsidRPr="00BE318A" w:rsidRDefault="00D971DF" w:rsidP="00D9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  <w:t>26 (3</w:t>
            </w:r>
            <w:r w:rsidR="00D96752" w:rsidRPr="00BE318A"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  <w:t>9</w:t>
            </w:r>
            <w:r w:rsidRPr="00BE318A"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  <w:t>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FCEA6" w14:textId="3506871A" w:rsidR="00D971DF" w:rsidRPr="00BE318A" w:rsidRDefault="00D971DF" w:rsidP="00D9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  <w:t>N</w:t>
            </w:r>
            <w:r w:rsidR="00CC7B64" w:rsidRPr="00BE318A"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  <w:t>A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6785E2" w14:textId="54EE30A8" w:rsidR="00D971DF" w:rsidRPr="00BE318A" w:rsidRDefault="00D971DF" w:rsidP="00D9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  <w:t>74 (82)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7DED4" w14:textId="5897525E" w:rsidR="00D971DF" w:rsidRPr="00BE318A" w:rsidRDefault="00D971DF" w:rsidP="00D9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  <w:t>10 (2</w:t>
            </w:r>
            <w:r w:rsidR="00D96752" w:rsidRPr="00BE318A"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  <w:t>6</w:t>
            </w:r>
            <w:r w:rsidRPr="00BE318A"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  <w:t>)</w:t>
            </w:r>
          </w:p>
        </w:tc>
      </w:tr>
      <w:tr w:rsidR="00CC7B64" w:rsidRPr="00BE318A" w14:paraId="560EBE8A" w14:textId="77777777" w:rsidTr="001B578A">
        <w:trPr>
          <w:trHeight w:val="315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78088B" w14:textId="6BD3EDBD" w:rsidR="00D971DF" w:rsidRPr="00BE318A" w:rsidRDefault="00D971DF" w:rsidP="00D9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n-GB"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val="en-GB" w:eastAsia="it-IT"/>
              </w:rPr>
              <w:t>Tocilizumab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EC9E5A" w14:textId="0148EFAE" w:rsidR="00D971DF" w:rsidRPr="00BE318A" w:rsidRDefault="00D971DF" w:rsidP="00D9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8 (</w:t>
            </w:r>
            <w:r w:rsidR="00D96752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9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83C514" w14:textId="6062C67A" w:rsidR="00D971DF" w:rsidRPr="00BE318A" w:rsidRDefault="00D971DF" w:rsidP="00D9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0 (0)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2C56C7" w14:textId="2F4CEF32" w:rsidR="00D971DF" w:rsidRPr="00BE318A" w:rsidRDefault="00D971DF" w:rsidP="00D9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  <w:t>2 (</w:t>
            </w:r>
            <w:r w:rsidR="00D96752" w:rsidRPr="00BE318A"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  <w:t>3</w:t>
            </w:r>
            <w:r w:rsidRPr="00BE318A"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  <w:t>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09C0D9" w14:textId="40F83825" w:rsidR="00D971DF" w:rsidRPr="00BE318A" w:rsidRDefault="00D971DF" w:rsidP="00D9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  <w:t>N</w:t>
            </w:r>
            <w:r w:rsidR="00CC7B64" w:rsidRPr="00BE318A"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  <w:t>A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381349" w14:textId="5025FFDF" w:rsidR="00D971DF" w:rsidRPr="00BE318A" w:rsidRDefault="00D971DF" w:rsidP="00D9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  <w:t>6 (</w:t>
            </w:r>
            <w:r w:rsidR="00D96752" w:rsidRPr="00BE318A"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  <w:t>7</w:t>
            </w:r>
            <w:r w:rsidRPr="00BE318A"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  <w:t>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891D1" w14:textId="2876A481" w:rsidR="00D971DF" w:rsidRPr="00BE318A" w:rsidRDefault="00D971DF" w:rsidP="00D9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  <w:t>2 (5)</w:t>
            </w:r>
          </w:p>
        </w:tc>
      </w:tr>
      <w:tr w:rsidR="00CC7B64" w:rsidRPr="00BE318A" w14:paraId="60B49AA7" w14:textId="77777777" w:rsidTr="001B578A">
        <w:trPr>
          <w:trHeight w:val="315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B09624" w14:textId="24DB7A1D" w:rsidR="00D971DF" w:rsidRPr="00BE318A" w:rsidRDefault="00B70602" w:rsidP="00D97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val="en-GB"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val="en-GB" w:eastAsia="it-IT"/>
              </w:rPr>
              <w:t>Enoxaparin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7CAD09" w14:textId="155628F5" w:rsidR="00D971DF" w:rsidRPr="00BE318A" w:rsidRDefault="00D971DF" w:rsidP="00D9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78 (8</w:t>
            </w:r>
            <w:r w:rsidR="00D96752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4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06F075" w14:textId="11092547" w:rsidR="00D971DF" w:rsidRPr="00BE318A" w:rsidRDefault="00D971DF" w:rsidP="00D9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26 (72)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43AF91" w14:textId="400A78B9" w:rsidR="00D971DF" w:rsidRPr="00BE318A" w:rsidRDefault="00D971DF" w:rsidP="00D9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  <w:t>29 (43)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B31948" w14:textId="046B9900" w:rsidR="00D971DF" w:rsidRPr="00BE318A" w:rsidRDefault="00D971DF" w:rsidP="00D9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  <w:t>42 (100.00)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DD9D33" w14:textId="60C0FC69" w:rsidR="00D971DF" w:rsidRPr="00BE318A" w:rsidRDefault="00D971DF" w:rsidP="00D9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  <w:t>78 (8</w:t>
            </w:r>
            <w:r w:rsidR="00D96752" w:rsidRPr="00BE318A"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  <w:t>7</w:t>
            </w:r>
            <w:r w:rsidRPr="00BE318A"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  <w:t>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704B" w14:textId="404E9612" w:rsidR="00D971DF" w:rsidRPr="00BE318A" w:rsidRDefault="00D971DF" w:rsidP="00D9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  <w:t>34 (87)</w:t>
            </w:r>
          </w:p>
        </w:tc>
      </w:tr>
      <w:tr w:rsidR="00CC7B64" w:rsidRPr="00BE318A" w14:paraId="2E0B4572" w14:textId="77777777" w:rsidTr="001B578A">
        <w:trPr>
          <w:trHeight w:val="315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9DD55C" w14:textId="379A617B" w:rsidR="00D971DF" w:rsidRPr="00BE318A" w:rsidRDefault="006E6A48" w:rsidP="00D97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val="en-GB"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val="en-GB" w:eastAsia="it-IT"/>
              </w:rPr>
              <w:t>Corticosteroids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0ED1FC" w14:textId="72D92E23" w:rsidR="00D971DF" w:rsidRPr="00BE318A" w:rsidRDefault="00D971DF" w:rsidP="00D9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31 (33)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9A86C9" w14:textId="15AB65D7" w:rsidR="00D971DF" w:rsidRPr="00BE318A" w:rsidRDefault="00D971DF" w:rsidP="00D9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10 (2</w:t>
            </w:r>
            <w:r w:rsidR="00D96752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8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31CFD7" w14:textId="7C0BD5EA" w:rsidR="00D971DF" w:rsidRPr="00BE318A" w:rsidRDefault="00D971DF" w:rsidP="00D9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  <w:t>28 (4</w:t>
            </w:r>
            <w:r w:rsidR="00D96752" w:rsidRPr="00BE318A"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  <w:t>2</w:t>
            </w:r>
            <w:r w:rsidR="0099256E" w:rsidRPr="00BE318A"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  <w:t>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FF7100" w14:textId="6FD0D5DF" w:rsidR="00D971DF" w:rsidRPr="00BE318A" w:rsidRDefault="00D971DF" w:rsidP="00D9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  <w:t>N</w:t>
            </w:r>
            <w:r w:rsidR="00CC7B64" w:rsidRPr="00BE318A"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  <w:t>A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9EFD9E" w14:textId="2FCF9313" w:rsidR="00D971DF" w:rsidRPr="00BE318A" w:rsidRDefault="00D971DF" w:rsidP="00D9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  <w:t>42 (4</w:t>
            </w:r>
            <w:r w:rsidR="00D96752" w:rsidRPr="00BE318A"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  <w:t>7</w:t>
            </w:r>
            <w:r w:rsidRPr="00BE318A"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  <w:t>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7077" w14:textId="235C7112" w:rsidR="00D971DF" w:rsidRPr="00BE318A" w:rsidRDefault="00D971DF" w:rsidP="00D9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  <w:t>33 (8</w:t>
            </w:r>
            <w:r w:rsidR="00D96752" w:rsidRPr="00BE318A"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  <w:t>5</w:t>
            </w:r>
            <w:r w:rsidRPr="00BE318A">
              <w:rPr>
                <w:rFonts w:ascii="Times New Roman" w:eastAsia="Times New Roman" w:hAnsi="Times New Roman" w:cs="Times New Roman"/>
                <w:sz w:val="14"/>
                <w:szCs w:val="20"/>
                <w:lang w:eastAsia="it-IT"/>
              </w:rPr>
              <w:t>)</w:t>
            </w:r>
          </w:p>
        </w:tc>
      </w:tr>
    </w:tbl>
    <w:p w14:paraId="3A6F77F3" w14:textId="04B74F7A" w:rsidR="00967374" w:rsidRPr="00BE318A" w:rsidRDefault="00967374" w:rsidP="0096737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E318A">
        <w:rPr>
          <w:rFonts w:ascii="Times New Roman" w:hAnsi="Times New Roman" w:cs="Times New Roman"/>
          <w:sz w:val="20"/>
          <w:szCs w:val="20"/>
          <w:lang w:val="en-US"/>
        </w:rPr>
        <w:t>Values are reported as median (interquartile range) or number (percentage).</w:t>
      </w:r>
    </w:p>
    <w:p w14:paraId="24923EAF" w14:textId="7C201882" w:rsidR="004F0696" w:rsidRPr="00BE318A" w:rsidRDefault="00827614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BE318A">
        <w:rPr>
          <w:rFonts w:ascii="Times New Roman" w:hAnsi="Times New Roman"/>
          <w:i/>
          <w:sz w:val="20"/>
          <w:szCs w:val="20"/>
          <w:lang w:val="en-US"/>
        </w:rPr>
        <w:t>n</w:t>
      </w:r>
      <w:r w:rsidRPr="00BE318A">
        <w:rPr>
          <w:rFonts w:ascii="Times New Roman" w:hAnsi="Times New Roman"/>
          <w:sz w:val="20"/>
          <w:szCs w:val="20"/>
          <w:lang w:val="en-US"/>
        </w:rPr>
        <w:t xml:space="preserve"> number</w:t>
      </w:r>
      <w:r w:rsidRPr="00BE318A">
        <w:rPr>
          <w:rFonts w:ascii="Times New Roman" w:hAnsi="Times New Roman"/>
          <w:i/>
          <w:sz w:val="20"/>
          <w:szCs w:val="20"/>
          <w:lang w:val="en-US"/>
        </w:rPr>
        <w:t>, FEU</w:t>
      </w:r>
      <w:r w:rsidRPr="00BE318A">
        <w:rPr>
          <w:rFonts w:ascii="Times New Roman" w:hAnsi="Times New Roman"/>
          <w:sz w:val="20"/>
          <w:szCs w:val="20"/>
          <w:lang w:val="en-US"/>
        </w:rPr>
        <w:t xml:space="preserve"> fibrinogen-equivalent unit, </w:t>
      </w:r>
      <w:r w:rsidR="00CC7B64" w:rsidRPr="00BE318A">
        <w:rPr>
          <w:rFonts w:ascii="Times New Roman" w:hAnsi="Times New Roman" w:cs="Times New Roman"/>
          <w:i/>
          <w:iCs/>
          <w:sz w:val="20"/>
          <w:szCs w:val="20"/>
          <w:lang w:val="en-GB"/>
        </w:rPr>
        <w:t>NA</w:t>
      </w:r>
      <w:r w:rsidRPr="00BE318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CC7B64" w:rsidRPr="00BE318A">
        <w:rPr>
          <w:rFonts w:ascii="Times New Roman" w:hAnsi="Times New Roman" w:cs="Times New Roman"/>
          <w:sz w:val="20"/>
          <w:szCs w:val="20"/>
          <w:lang w:val="en-GB"/>
        </w:rPr>
        <w:t>not available</w:t>
      </w:r>
      <w:r w:rsidRPr="00BE318A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Pr="00BE318A">
        <w:rPr>
          <w:rFonts w:ascii="Times New Roman" w:hAnsi="Times New Roman"/>
          <w:i/>
          <w:sz w:val="20"/>
          <w:szCs w:val="20"/>
          <w:lang w:val="en-US"/>
        </w:rPr>
        <w:t>CPAP</w:t>
      </w:r>
      <w:r w:rsidRPr="00BE318A">
        <w:rPr>
          <w:rFonts w:ascii="Times New Roman" w:hAnsi="Times New Roman"/>
          <w:sz w:val="20"/>
          <w:szCs w:val="20"/>
          <w:lang w:val="en-US"/>
        </w:rPr>
        <w:t xml:space="preserve"> continuous positive airway pressure.</w:t>
      </w:r>
    </w:p>
    <w:p w14:paraId="27A747AF" w14:textId="77777777" w:rsidR="00827614" w:rsidRPr="00BE318A" w:rsidRDefault="00827614" w:rsidP="00BD3908">
      <w:pPr>
        <w:pStyle w:val="NormaleWeb"/>
        <w:spacing w:before="0" w:beforeAutospacing="0"/>
        <w:ind w:firstLine="142"/>
        <w:contextualSpacing/>
        <w:rPr>
          <w:b/>
          <w:bCs/>
          <w:sz w:val="20"/>
          <w:szCs w:val="20"/>
          <w:lang w:val="en-US"/>
        </w:rPr>
      </w:pPr>
    </w:p>
    <w:p w14:paraId="73AD2CE5" w14:textId="77777777" w:rsidR="00827614" w:rsidRPr="00BE318A" w:rsidRDefault="00827614" w:rsidP="00BD3908">
      <w:pPr>
        <w:pStyle w:val="NormaleWeb"/>
        <w:spacing w:before="0" w:beforeAutospacing="0"/>
        <w:ind w:firstLine="142"/>
        <w:contextualSpacing/>
        <w:rPr>
          <w:b/>
          <w:bCs/>
          <w:sz w:val="20"/>
          <w:szCs w:val="20"/>
          <w:lang w:val="en-US"/>
        </w:rPr>
      </w:pPr>
    </w:p>
    <w:p w14:paraId="01DCEC68" w14:textId="77777777" w:rsidR="00827614" w:rsidRPr="00BE318A" w:rsidRDefault="00827614" w:rsidP="00BD3908">
      <w:pPr>
        <w:pStyle w:val="NormaleWeb"/>
        <w:spacing w:before="0" w:beforeAutospacing="0"/>
        <w:ind w:firstLine="142"/>
        <w:contextualSpacing/>
        <w:rPr>
          <w:b/>
          <w:bCs/>
          <w:sz w:val="20"/>
          <w:szCs w:val="20"/>
          <w:lang w:val="en-US"/>
        </w:rPr>
      </w:pPr>
    </w:p>
    <w:p w14:paraId="42E32B92" w14:textId="77777777" w:rsidR="00D96752" w:rsidRPr="00BE318A" w:rsidRDefault="00D96752" w:rsidP="00BB63E8">
      <w:pPr>
        <w:pStyle w:val="NormaleWeb"/>
        <w:spacing w:before="0" w:beforeAutospacing="0"/>
        <w:ind w:firstLine="142"/>
        <w:contextualSpacing/>
        <w:rPr>
          <w:b/>
          <w:bCs/>
          <w:sz w:val="20"/>
          <w:szCs w:val="20"/>
          <w:lang w:val="en-US"/>
        </w:rPr>
      </w:pPr>
    </w:p>
    <w:p w14:paraId="7591D63E" w14:textId="77777777" w:rsidR="00174525" w:rsidRPr="00BE318A" w:rsidRDefault="00174525" w:rsidP="00BB63E8">
      <w:pPr>
        <w:pStyle w:val="NormaleWeb"/>
        <w:spacing w:before="0" w:beforeAutospacing="0"/>
        <w:ind w:firstLine="142"/>
        <w:contextualSpacing/>
        <w:rPr>
          <w:b/>
          <w:bCs/>
          <w:sz w:val="20"/>
          <w:szCs w:val="20"/>
          <w:lang w:val="en-US"/>
        </w:rPr>
      </w:pPr>
    </w:p>
    <w:p w14:paraId="65B119D5" w14:textId="77777777" w:rsidR="00174525" w:rsidRPr="00BE318A" w:rsidRDefault="00174525" w:rsidP="00BB63E8">
      <w:pPr>
        <w:pStyle w:val="NormaleWeb"/>
        <w:spacing w:before="0" w:beforeAutospacing="0"/>
        <w:ind w:firstLine="142"/>
        <w:contextualSpacing/>
        <w:rPr>
          <w:b/>
          <w:bCs/>
          <w:sz w:val="20"/>
          <w:szCs w:val="20"/>
          <w:lang w:val="en-US"/>
        </w:rPr>
      </w:pPr>
    </w:p>
    <w:p w14:paraId="197B7F57" w14:textId="021393BC" w:rsidR="004F0696" w:rsidRPr="00BE318A" w:rsidRDefault="00BD3908" w:rsidP="00BB63E8">
      <w:pPr>
        <w:pStyle w:val="NormaleWeb"/>
        <w:spacing w:before="0" w:beforeAutospacing="0"/>
        <w:ind w:firstLine="142"/>
        <w:contextualSpacing/>
        <w:rPr>
          <w:rFonts w:eastAsia="Calibri"/>
          <w:b/>
          <w:bCs/>
          <w:color w:val="000000"/>
          <w:sz w:val="20"/>
          <w:szCs w:val="20"/>
          <w:lang w:val="en-GB" w:eastAsia="en-US"/>
        </w:rPr>
      </w:pPr>
      <w:r w:rsidRPr="00BE318A">
        <w:rPr>
          <w:b/>
          <w:bCs/>
          <w:sz w:val="20"/>
          <w:szCs w:val="20"/>
          <w:lang w:val="en-US"/>
        </w:rPr>
        <w:t xml:space="preserve">Table 2s </w:t>
      </w:r>
      <w:r w:rsidRPr="00BE318A">
        <w:rPr>
          <w:color w:val="000000"/>
          <w:sz w:val="20"/>
          <w:szCs w:val="20"/>
          <w:lang w:val="en-GB"/>
        </w:rPr>
        <w:t>Detailed arterial blood gas parameters before and during CPAP in patients stratified for centre</w:t>
      </w:r>
    </w:p>
    <w:tbl>
      <w:tblPr>
        <w:tblW w:w="966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1295"/>
        <w:gridCol w:w="1365"/>
        <w:gridCol w:w="1295"/>
        <w:gridCol w:w="1400"/>
        <w:gridCol w:w="1225"/>
        <w:gridCol w:w="1202"/>
      </w:tblGrid>
      <w:tr w:rsidR="00B12D05" w:rsidRPr="00BE318A" w14:paraId="2859022C" w14:textId="77777777" w:rsidTr="00B12D05">
        <w:trPr>
          <w:trHeight w:val="540"/>
        </w:trPr>
        <w:tc>
          <w:tcPr>
            <w:tcW w:w="1886" w:type="dxa"/>
            <w:shd w:val="clear" w:color="auto" w:fill="auto"/>
            <w:vAlign w:val="center"/>
            <w:hideMark/>
          </w:tcPr>
          <w:p w14:paraId="31D0F630" w14:textId="071923DF" w:rsidR="00B12D05" w:rsidRPr="00BE318A" w:rsidRDefault="00B12D05" w:rsidP="00B1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</w:pP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38815127" w14:textId="35167CB8" w:rsidR="00B12D05" w:rsidRPr="00BE318A" w:rsidRDefault="00B12D05" w:rsidP="00620B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Alessandria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br/>
            </w:r>
            <w:r w:rsidRPr="00BE318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0"/>
                <w:lang w:eastAsia="it-IT"/>
              </w:rPr>
              <w:t>n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 xml:space="preserve"> = 93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14:paraId="5413041B" w14:textId="458A5DD0" w:rsidR="00B12D05" w:rsidRPr="00BE318A" w:rsidRDefault="00B12D05" w:rsidP="00620B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Borgomanero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br/>
            </w:r>
            <w:r w:rsidRPr="00BE318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0"/>
                <w:lang w:eastAsia="it-IT"/>
              </w:rPr>
              <w:t xml:space="preserve">n 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= 36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78916FD3" w14:textId="28E17789" w:rsidR="00B12D05" w:rsidRPr="00BE318A" w:rsidRDefault="00B12D05" w:rsidP="00620B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Biella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br/>
            </w:r>
            <w:r w:rsidRPr="00BE318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0"/>
                <w:lang w:eastAsia="it-IT"/>
              </w:rPr>
              <w:t xml:space="preserve">n 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= 67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7E7BE0B1" w14:textId="40442D16" w:rsidR="00B12D05" w:rsidRPr="00BE318A" w:rsidRDefault="00B12D05" w:rsidP="00620B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Domodossola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br/>
            </w:r>
            <w:r w:rsidRPr="00BE318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0"/>
                <w:lang w:eastAsia="it-IT"/>
              </w:rPr>
              <w:t xml:space="preserve">n 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=42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7167EDFE" w14:textId="34A17388" w:rsidR="00B12D05" w:rsidRPr="00BE318A" w:rsidRDefault="00B12D05" w:rsidP="00620B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Novara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br/>
            </w:r>
            <w:r w:rsidRPr="00BE318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0"/>
                <w:lang w:eastAsia="it-IT"/>
              </w:rPr>
              <w:t>n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 xml:space="preserve"> = 90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14:paraId="3B2227AE" w14:textId="3724B618" w:rsidR="00B12D05" w:rsidRPr="00BE318A" w:rsidRDefault="00B12D05" w:rsidP="00620B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Vercelli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br/>
            </w:r>
            <w:r w:rsidRPr="00BE318A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0"/>
                <w:lang w:eastAsia="it-IT"/>
              </w:rPr>
              <w:t xml:space="preserve">n 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it-IT"/>
              </w:rPr>
              <w:t>= 39</w:t>
            </w:r>
          </w:p>
        </w:tc>
      </w:tr>
      <w:tr w:rsidR="004F0696" w:rsidRPr="00BE318A" w14:paraId="09755512" w14:textId="77777777" w:rsidTr="00B12D05">
        <w:trPr>
          <w:trHeight w:val="300"/>
        </w:trPr>
        <w:tc>
          <w:tcPr>
            <w:tcW w:w="1886" w:type="dxa"/>
            <w:shd w:val="clear" w:color="auto" w:fill="auto"/>
            <w:vAlign w:val="center"/>
            <w:hideMark/>
          </w:tcPr>
          <w:p w14:paraId="5398303A" w14:textId="77777777" w:rsidR="004F0696" w:rsidRPr="00BE318A" w:rsidRDefault="004F0696" w:rsidP="004F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it-IT"/>
              </w:rPr>
              <w:t>ABG before CPAP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107F1031" w14:textId="77777777" w:rsidR="004F0696" w:rsidRPr="00BE318A" w:rsidRDefault="004F0696" w:rsidP="004F0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759CE996" w14:textId="77777777" w:rsidR="004F0696" w:rsidRPr="00BE318A" w:rsidRDefault="004F0696" w:rsidP="004F0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1FBA0BC4" w14:textId="77777777" w:rsidR="004F0696" w:rsidRPr="00BE318A" w:rsidRDefault="004F0696" w:rsidP="004F0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F6223D0" w14:textId="77777777" w:rsidR="004F0696" w:rsidRPr="00BE318A" w:rsidRDefault="004F0696" w:rsidP="004F0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14:paraId="3304B296" w14:textId="77777777" w:rsidR="004F0696" w:rsidRPr="00BE318A" w:rsidRDefault="004F0696" w:rsidP="004F0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5643FE08" w14:textId="77777777" w:rsidR="004F0696" w:rsidRPr="00BE318A" w:rsidRDefault="004F0696" w:rsidP="004F0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4F0696" w:rsidRPr="00BE318A" w14:paraId="2592342C" w14:textId="77777777" w:rsidTr="00B12D05">
        <w:trPr>
          <w:trHeight w:val="300"/>
        </w:trPr>
        <w:tc>
          <w:tcPr>
            <w:tcW w:w="1886" w:type="dxa"/>
            <w:shd w:val="clear" w:color="auto" w:fill="auto"/>
            <w:vAlign w:val="center"/>
            <w:hideMark/>
          </w:tcPr>
          <w:p w14:paraId="754D570C" w14:textId="77777777" w:rsidR="004F0696" w:rsidRPr="00BE318A" w:rsidRDefault="004F0696" w:rsidP="004F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it-IT"/>
              </w:rPr>
              <w:t>PaO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bscript"/>
                <w:lang w:val="en-GB" w:eastAsia="it-IT"/>
              </w:rPr>
              <w:t>2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it-IT"/>
              </w:rPr>
              <w:t>, mmHg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33115A73" w14:textId="1C0ED921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73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(57-9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)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14:paraId="3BC7C79E" w14:textId="77777777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53 (45-60)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7A41CA11" w14:textId="52211BCA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(5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70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)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48F1EDEE" w14:textId="1BC6D2D8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52 (47-56)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044191C4" w14:textId="5EE5AC46" w:rsidR="004F0696" w:rsidRPr="00BE318A" w:rsidRDefault="0099256E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60</w:t>
            </w:r>
            <w:r w:rsidR="004F0696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(53-70)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14:paraId="6281B88F" w14:textId="77777777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62 (54-86)</w:t>
            </w:r>
          </w:p>
        </w:tc>
      </w:tr>
      <w:tr w:rsidR="004F0696" w:rsidRPr="00BE318A" w14:paraId="765E0844" w14:textId="77777777" w:rsidTr="00B12D05">
        <w:trPr>
          <w:trHeight w:val="300"/>
        </w:trPr>
        <w:tc>
          <w:tcPr>
            <w:tcW w:w="1886" w:type="dxa"/>
            <w:shd w:val="clear" w:color="auto" w:fill="auto"/>
            <w:vAlign w:val="center"/>
            <w:hideMark/>
          </w:tcPr>
          <w:p w14:paraId="74E836E0" w14:textId="77777777" w:rsidR="004F0696" w:rsidRPr="00BE318A" w:rsidRDefault="004F0696" w:rsidP="004F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it-IT"/>
              </w:rPr>
              <w:t>SpO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bscript"/>
                <w:lang w:val="en-GB" w:eastAsia="it-IT"/>
              </w:rPr>
              <w:t>2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it-IT"/>
              </w:rPr>
              <w:t>, %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0B8E26BD" w14:textId="77777777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95 (92-98)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14:paraId="6770E1C5" w14:textId="77777777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89 (82-91)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70923CD9" w14:textId="77777777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93 (88-95)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35353B75" w14:textId="77777777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87 (83-90)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5636BD43" w14:textId="77777777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93 (89-95)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14:paraId="0D07914E" w14:textId="77777777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93 (90-97)</w:t>
            </w:r>
          </w:p>
        </w:tc>
      </w:tr>
      <w:tr w:rsidR="004F0696" w:rsidRPr="00BE318A" w14:paraId="6C548248" w14:textId="77777777" w:rsidTr="00B12D05">
        <w:trPr>
          <w:trHeight w:val="300"/>
        </w:trPr>
        <w:tc>
          <w:tcPr>
            <w:tcW w:w="1886" w:type="dxa"/>
            <w:shd w:val="clear" w:color="auto" w:fill="auto"/>
            <w:vAlign w:val="center"/>
            <w:hideMark/>
          </w:tcPr>
          <w:p w14:paraId="10701BFB" w14:textId="77777777" w:rsidR="004F0696" w:rsidRPr="00BE318A" w:rsidRDefault="004F0696" w:rsidP="004F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it-IT"/>
              </w:rPr>
              <w:t>FiO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bscript"/>
                <w:lang w:val="en-GB" w:eastAsia="it-IT"/>
              </w:rPr>
              <w:t>2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it-IT"/>
              </w:rPr>
              <w:t>, %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37EE28A7" w14:textId="77777777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85 (50-100)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14:paraId="469A588C" w14:textId="77777777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100 (50-100)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2A43D072" w14:textId="77777777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100 (60-100)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06A07A3D" w14:textId="77777777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40 (28-60)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557E1AF3" w14:textId="77777777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50 (45-50)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14:paraId="61DCBD3C" w14:textId="77777777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50 (40-60)</w:t>
            </w:r>
          </w:p>
        </w:tc>
      </w:tr>
      <w:tr w:rsidR="004F0696" w:rsidRPr="00BE318A" w14:paraId="66194A59" w14:textId="77777777" w:rsidTr="00B12D05">
        <w:trPr>
          <w:trHeight w:val="300"/>
        </w:trPr>
        <w:tc>
          <w:tcPr>
            <w:tcW w:w="1886" w:type="dxa"/>
            <w:shd w:val="clear" w:color="auto" w:fill="auto"/>
            <w:vAlign w:val="center"/>
            <w:hideMark/>
          </w:tcPr>
          <w:p w14:paraId="0116FC0C" w14:textId="77777777" w:rsidR="004F0696" w:rsidRPr="00BE318A" w:rsidRDefault="004F0696" w:rsidP="004F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it-IT"/>
              </w:rPr>
              <w:t>Lactate, mmol/L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69CFFD72" w14:textId="0F446C7A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</w:t>
            </w:r>
            <w:r w:rsidR="00D96752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.0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(0.8-1.5)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14:paraId="6B3AFB3E" w14:textId="77777777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1.3 (1-1.9)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50C5765A" w14:textId="77777777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1.1 (0.9-1.4)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425A4C36" w14:textId="77777777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 (1.8-2.4)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1D2A9494" w14:textId="77777777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1.1 (0.95-1.45)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14:paraId="0592A6E5" w14:textId="77777777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1.3 (1.2-1.8)</w:t>
            </w:r>
          </w:p>
        </w:tc>
      </w:tr>
      <w:tr w:rsidR="004F0696" w:rsidRPr="00BE318A" w14:paraId="62F6561C" w14:textId="77777777" w:rsidTr="00B12D05">
        <w:trPr>
          <w:trHeight w:val="300"/>
        </w:trPr>
        <w:tc>
          <w:tcPr>
            <w:tcW w:w="1886" w:type="dxa"/>
            <w:shd w:val="clear" w:color="auto" w:fill="auto"/>
            <w:vAlign w:val="center"/>
            <w:hideMark/>
          </w:tcPr>
          <w:p w14:paraId="73462A25" w14:textId="77777777" w:rsidR="004F0696" w:rsidRPr="00BE318A" w:rsidRDefault="004F0696" w:rsidP="004F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it-IT"/>
              </w:rPr>
              <w:t>Respiratory Rate, breaths/min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65CBCA45" w14:textId="77777777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22 (20-27)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14:paraId="561BAA95" w14:textId="77777777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16 (16-16)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7E6BF715" w14:textId="77777777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32 (28-37)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0EF2E27C" w14:textId="77777777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20 (18-22)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16E75A49" w14:textId="77777777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27.5 (24-30)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14:paraId="447F4E94" w14:textId="77777777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26 (21-30)</w:t>
            </w:r>
          </w:p>
        </w:tc>
      </w:tr>
      <w:tr w:rsidR="004F0696" w:rsidRPr="00BE318A" w14:paraId="321C7AE8" w14:textId="77777777" w:rsidTr="00B12D05">
        <w:trPr>
          <w:trHeight w:val="300"/>
        </w:trPr>
        <w:tc>
          <w:tcPr>
            <w:tcW w:w="1886" w:type="dxa"/>
            <w:shd w:val="clear" w:color="auto" w:fill="auto"/>
            <w:vAlign w:val="center"/>
            <w:hideMark/>
          </w:tcPr>
          <w:p w14:paraId="1F5261EA" w14:textId="77777777" w:rsidR="004F0696" w:rsidRPr="00BE318A" w:rsidRDefault="004F0696" w:rsidP="004F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it-IT"/>
              </w:rPr>
              <w:t>PaO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bscript"/>
                <w:lang w:val="en-GB" w:eastAsia="it-IT"/>
              </w:rPr>
              <w:t>2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it-IT"/>
              </w:rPr>
              <w:t>/FiO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bscript"/>
                <w:lang w:val="en-GB" w:eastAsia="it-IT"/>
              </w:rPr>
              <w:t>2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it-IT"/>
              </w:rPr>
              <w:t>, mmHg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36831D82" w14:textId="054526F7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124 (8-16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)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14:paraId="5F0FD359" w14:textId="6EAD3B38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(54-106)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7D2BF656" w14:textId="5BFFCB27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69 (60-9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)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1A964EDC" w14:textId="69793E63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159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(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80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-167)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135C0D17" w14:textId="200AF26E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1 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(113-160)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14:paraId="4D6EE38D" w14:textId="0E52D719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124 (9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-185)</w:t>
            </w:r>
          </w:p>
        </w:tc>
      </w:tr>
      <w:tr w:rsidR="004F0696" w:rsidRPr="00BE318A" w14:paraId="51CF9B5E" w14:textId="77777777" w:rsidTr="00B12D05">
        <w:trPr>
          <w:trHeight w:val="300"/>
        </w:trPr>
        <w:tc>
          <w:tcPr>
            <w:tcW w:w="1886" w:type="dxa"/>
            <w:shd w:val="clear" w:color="auto" w:fill="auto"/>
            <w:vAlign w:val="center"/>
            <w:hideMark/>
          </w:tcPr>
          <w:p w14:paraId="09A3D23A" w14:textId="77777777" w:rsidR="004F0696" w:rsidRPr="00BE318A" w:rsidRDefault="004F0696" w:rsidP="004F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it-IT"/>
              </w:rPr>
              <w:t>SpO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bscript"/>
                <w:lang w:val="en-GB" w:eastAsia="it-IT"/>
              </w:rPr>
              <w:t>2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it-IT"/>
              </w:rPr>
              <w:t>/FiO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bscript"/>
                <w:lang w:val="en-GB" w:eastAsia="it-IT"/>
              </w:rPr>
              <w:t>2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it-IT"/>
              </w:rPr>
              <w:t>, %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6CC4BA88" w14:textId="43684609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(97-192)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14:paraId="5234EDD7" w14:textId="77777777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95 (90-164)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53952373" w14:textId="1B9F94B3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95 (93-14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)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1B7DE485" w14:textId="05ABD5FB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240 (14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-32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)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47B491D1" w14:textId="10BB993D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190 (180-20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)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14:paraId="754ACE0C" w14:textId="37867165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178 (14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-220)</w:t>
            </w:r>
          </w:p>
        </w:tc>
      </w:tr>
      <w:tr w:rsidR="004F0696" w:rsidRPr="00BE318A" w14:paraId="2F130152" w14:textId="77777777" w:rsidTr="00B12D05">
        <w:trPr>
          <w:trHeight w:val="300"/>
        </w:trPr>
        <w:tc>
          <w:tcPr>
            <w:tcW w:w="1886" w:type="dxa"/>
            <w:shd w:val="clear" w:color="auto" w:fill="auto"/>
            <w:vAlign w:val="center"/>
            <w:hideMark/>
          </w:tcPr>
          <w:p w14:paraId="24884C7A" w14:textId="77777777" w:rsidR="004F0696" w:rsidRPr="00BE318A" w:rsidRDefault="004F0696" w:rsidP="004F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it-IT"/>
              </w:rPr>
              <w:t>ROX index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1BEAAA4E" w14:textId="3CAB5579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 (4-8)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14:paraId="14943ED7" w14:textId="79C1E6BB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 (3-3)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163B830B" w14:textId="28031E7B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 (3-5)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041EF4AC" w14:textId="2BBF6973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 (8-13)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329D1C63" w14:textId="15C632FE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 (6-9)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14:paraId="5056DAC1" w14:textId="01EBCE3B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 (5-9)</w:t>
            </w:r>
          </w:p>
        </w:tc>
      </w:tr>
      <w:tr w:rsidR="004F0696" w:rsidRPr="00BE318A" w14:paraId="2F5EC99B" w14:textId="77777777" w:rsidTr="00B12D05">
        <w:trPr>
          <w:trHeight w:val="300"/>
        </w:trPr>
        <w:tc>
          <w:tcPr>
            <w:tcW w:w="1886" w:type="dxa"/>
            <w:shd w:val="clear" w:color="auto" w:fill="auto"/>
            <w:vAlign w:val="center"/>
            <w:hideMark/>
          </w:tcPr>
          <w:p w14:paraId="07266D27" w14:textId="77777777" w:rsidR="004F0696" w:rsidRPr="00BE318A" w:rsidRDefault="004F0696" w:rsidP="004F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it-IT"/>
              </w:rPr>
              <w:t>ABG during CPAP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683613C8" w14:textId="77777777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14:paraId="7DA1DCB5" w14:textId="77777777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459D1206" w14:textId="77777777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35C95D34" w14:textId="77777777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09095262" w14:textId="77777777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14:paraId="45AA3FCF" w14:textId="77777777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</w:p>
        </w:tc>
      </w:tr>
      <w:tr w:rsidR="004F0696" w:rsidRPr="00BE318A" w14:paraId="7E690DDD" w14:textId="77777777" w:rsidTr="00B12D05">
        <w:trPr>
          <w:trHeight w:val="300"/>
        </w:trPr>
        <w:tc>
          <w:tcPr>
            <w:tcW w:w="1886" w:type="dxa"/>
            <w:shd w:val="clear" w:color="auto" w:fill="auto"/>
            <w:vAlign w:val="center"/>
            <w:hideMark/>
          </w:tcPr>
          <w:p w14:paraId="62691E3E" w14:textId="77777777" w:rsidR="004F0696" w:rsidRPr="00BE318A" w:rsidRDefault="004F0696" w:rsidP="004F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it-IT"/>
              </w:rPr>
              <w:t>PaO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bscript"/>
                <w:lang w:val="en-GB" w:eastAsia="it-IT"/>
              </w:rPr>
              <w:t>2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it-IT"/>
              </w:rPr>
              <w:t>, mmHg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75BA0FAE" w14:textId="0EB697CB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126 (8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-193)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14:paraId="7DF87A45" w14:textId="77777777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60 (54-74)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4077B735" w14:textId="49CF4D8D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(7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-157)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4BBC35C2" w14:textId="4376A98B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56 (4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-87)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0E673496" w14:textId="7090D833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90 (7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-128)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14:paraId="2859218E" w14:textId="76C296B0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76 (57-120)</w:t>
            </w:r>
          </w:p>
        </w:tc>
      </w:tr>
      <w:tr w:rsidR="004F0696" w:rsidRPr="00BE318A" w14:paraId="599D1DAE" w14:textId="77777777" w:rsidTr="00B12D05">
        <w:trPr>
          <w:trHeight w:val="300"/>
        </w:trPr>
        <w:tc>
          <w:tcPr>
            <w:tcW w:w="1886" w:type="dxa"/>
            <w:shd w:val="clear" w:color="auto" w:fill="auto"/>
            <w:vAlign w:val="center"/>
            <w:hideMark/>
          </w:tcPr>
          <w:p w14:paraId="1F45C9DA" w14:textId="77777777" w:rsidR="004F0696" w:rsidRPr="00BE318A" w:rsidRDefault="004F0696" w:rsidP="004F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it-IT"/>
              </w:rPr>
              <w:t>SpO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bscript"/>
                <w:lang w:val="en-GB" w:eastAsia="it-IT"/>
              </w:rPr>
              <w:t>2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it-IT"/>
              </w:rPr>
              <w:t>, %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535D7FB2" w14:textId="3BE41F04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98 (9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100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)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14:paraId="44F89ECA" w14:textId="2BFA602D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91 (83-9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)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10F07E08" w14:textId="77777777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98 (95-100)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751FB9CB" w14:textId="77777777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88 (82-96)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5D27861F" w14:textId="77777777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96 (95-98)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14:paraId="50514A52" w14:textId="77777777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95 (93-97)</w:t>
            </w:r>
          </w:p>
        </w:tc>
      </w:tr>
      <w:tr w:rsidR="004F0696" w:rsidRPr="00BE318A" w14:paraId="57CCD198" w14:textId="77777777" w:rsidTr="00B12D05">
        <w:trPr>
          <w:trHeight w:val="300"/>
        </w:trPr>
        <w:tc>
          <w:tcPr>
            <w:tcW w:w="1886" w:type="dxa"/>
            <w:shd w:val="clear" w:color="auto" w:fill="auto"/>
            <w:vAlign w:val="center"/>
            <w:hideMark/>
          </w:tcPr>
          <w:p w14:paraId="7B8879A5" w14:textId="77777777" w:rsidR="004F0696" w:rsidRPr="00BE318A" w:rsidRDefault="004F0696" w:rsidP="004F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it-IT"/>
              </w:rPr>
              <w:t>FiO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bscript"/>
                <w:lang w:val="en-GB" w:eastAsia="it-IT"/>
              </w:rPr>
              <w:t>2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it-IT"/>
              </w:rPr>
              <w:t>, %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3DAF9C30" w14:textId="77777777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55 (50-60)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14:paraId="1507B0FC" w14:textId="77777777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60 (45-60)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631D7B54" w14:textId="77777777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60 (50-60)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7D111FCD" w14:textId="77777777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60 (60-60)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14FDF6F5" w14:textId="77777777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50 (50-50)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14:paraId="6DF7D5AA" w14:textId="77777777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50 (40-65)</w:t>
            </w:r>
          </w:p>
        </w:tc>
      </w:tr>
      <w:tr w:rsidR="004F0696" w:rsidRPr="00BE318A" w14:paraId="072F984C" w14:textId="77777777" w:rsidTr="00B12D05">
        <w:trPr>
          <w:trHeight w:val="300"/>
        </w:trPr>
        <w:tc>
          <w:tcPr>
            <w:tcW w:w="1886" w:type="dxa"/>
            <w:shd w:val="clear" w:color="auto" w:fill="auto"/>
            <w:vAlign w:val="center"/>
            <w:hideMark/>
          </w:tcPr>
          <w:p w14:paraId="6791915A" w14:textId="77777777" w:rsidR="004F0696" w:rsidRPr="00BE318A" w:rsidRDefault="004F0696" w:rsidP="004F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it-IT"/>
              </w:rPr>
              <w:t>Lactate, mmol/L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5682216E" w14:textId="5566E424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.0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(0.8-1.5)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14:paraId="59495CD7" w14:textId="77777777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1.3 (1-1.9)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6E7B82D0" w14:textId="77777777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1.1 (0.8-1.7)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1356562F" w14:textId="77777777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1.6 (1.15-2.1)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7234FCD9" w14:textId="4A5A626B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.0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(0.8-1.4)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14:paraId="75D4FE60" w14:textId="77777777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1.4 (1.2-2.1)</w:t>
            </w:r>
          </w:p>
        </w:tc>
      </w:tr>
      <w:tr w:rsidR="004F0696" w:rsidRPr="00BE318A" w14:paraId="45ADFE41" w14:textId="77777777" w:rsidTr="00B12D05">
        <w:trPr>
          <w:trHeight w:val="300"/>
        </w:trPr>
        <w:tc>
          <w:tcPr>
            <w:tcW w:w="1886" w:type="dxa"/>
            <w:shd w:val="clear" w:color="auto" w:fill="auto"/>
            <w:vAlign w:val="center"/>
            <w:hideMark/>
          </w:tcPr>
          <w:p w14:paraId="47F252FB" w14:textId="77777777" w:rsidR="004F0696" w:rsidRPr="00BE318A" w:rsidRDefault="004F0696" w:rsidP="004F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it-IT"/>
              </w:rPr>
              <w:t>Respiratory Rate, breaths/min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366649F1" w14:textId="77777777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27 (20-33)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14:paraId="0D2F6577" w14:textId="77777777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NA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6E544192" w14:textId="77777777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25 (20-30)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316478D9" w14:textId="77777777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20 (18-22)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767CEB94" w14:textId="77777777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25 (20-26)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14:paraId="3166894C" w14:textId="77777777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25 (22-25)</w:t>
            </w:r>
          </w:p>
        </w:tc>
      </w:tr>
      <w:tr w:rsidR="004F0696" w:rsidRPr="00BE318A" w14:paraId="05341213" w14:textId="77777777" w:rsidTr="00B12D05">
        <w:trPr>
          <w:trHeight w:val="300"/>
        </w:trPr>
        <w:tc>
          <w:tcPr>
            <w:tcW w:w="1886" w:type="dxa"/>
            <w:shd w:val="clear" w:color="auto" w:fill="auto"/>
            <w:vAlign w:val="center"/>
            <w:hideMark/>
          </w:tcPr>
          <w:p w14:paraId="3EFFCEB1" w14:textId="77777777" w:rsidR="004F0696" w:rsidRPr="00BE318A" w:rsidRDefault="004F0696" w:rsidP="004F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it-IT"/>
              </w:rPr>
              <w:t>PaO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bscript"/>
                <w:lang w:val="en-GB" w:eastAsia="it-IT"/>
              </w:rPr>
              <w:t>2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it-IT"/>
              </w:rPr>
              <w:t>/FiO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bscript"/>
                <w:lang w:val="en-GB" w:eastAsia="it-IT"/>
              </w:rPr>
              <w:t>2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it-IT"/>
              </w:rPr>
              <w:t>, mmHg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76A93649" w14:textId="1854BBD9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215 (15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-36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)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14:paraId="5494947E" w14:textId="44007268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108 (90-136)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631176EB" w14:textId="63F339A3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17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6 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(118-274)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300C0AB6" w14:textId="3BBC99EE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87 (7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-151)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5903ACD3" w14:textId="7A1FF33A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181 (140-256)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14:paraId="7D0A0A24" w14:textId="566C5DE1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(94-284)</w:t>
            </w:r>
          </w:p>
        </w:tc>
      </w:tr>
      <w:tr w:rsidR="004F0696" w:rsidRPr="00BE318A" w14:paraId="59410884" w14:textId="77777777" w:rsidTr="00B12D05">
        <w:trPr>
          <w:trHeight w:val="300"/>
        </w:trPr>
        <w:tc>
          <w:tcPr>
            <w:tcW w:w="1886" w:type="dxa"/>
            <w:shd w:val="clear" w:color="auto" w:fill="auto"/>
            <w:vAlign w:val="center"/>
            <w:hideMark/>
          </w:tcPr>
          <w:p w14:paraId="39A61448" w14:textId="77777777" w:rsidR="004F0696" w:rsidRPr="00BE318A" w:rsidRDefault="004F0696" w:rsidP="004F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it-IT"/>
              </w:rPr>
              <w:t>SpO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bscript"/>
                <w:lang w:val="en-GB" w:eastAsia="it-IT"/>
              </w:rPr>
              <w:t>2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it-IT"/>
              </w:rPr>
              <w:t>/FiO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bscript"/>
                <w:lang w:val="en-GB" w:eastAsia="it-IT"/>
              </w:rPr>
              <w:t>2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it-IT"/>
              </w:rPr>
              <w:t>, %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3364DC88" w14:textId="17F59CAC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16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(164-196)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14:paraId="3F6D2719" w14:textId="536A42BF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153 (13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-186)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5981ADD1" w14:textId="4C0BB168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165 (1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52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-198)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5EF60C8E" w14:textId="60FF2218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14</w:t>
            </w:r>
            <w:r w:rsidR="0099256E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(133-160)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204C976D" w14:textId="77777777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194 (187-198)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14:paraId="355A0365" w14:textId="17DD55B9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186 (149-235)</w:t>
            </w:r>
          </w:p>
        </w:tc>
      </w:tr>
      <w:tr w:rsidR="004F0696" w:rsidRPr="00BE318A" w14:paraId="3D62D8AD" w14:textId="77777777" w:rsidTr="00B12D05">
        <w:trPr>
          <w:trHeight w:val="300"/>
        </w:trPr>
        <w:tc>
          <w:tcPr>
            <w:tcW w:w="1886" w:type="dxa"/>
            <w:shd w:val="clear" w:color="auto" w:fill="auto"/>
            <w:vAlign w:val="center"/>
            <w:hideMark/>
          </w:tcPr>
          <w:p w14:paraId="2EF08D17" w14:textId="77777777" w:rsidR="004F0696" w:rsidRPr="00BE318A" w:rsidRDefault="004F0696" w:rsidP="004F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it-IT"/>
              </w:rPr>
              <w:t>ROX index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5D617CBA" w14:textId="7CDFEA98" w:rsidR="004F0696" w:rsidRPr="00BE318A" w:rsidRDefault="00A55491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</w:t>
            </w:r>
            <w:r w:rsidR="004F0696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 (5-9)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14:paraId="7FFACF72" w14:textId="77777777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NA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53F54D7C" w14:textId="2F3C5826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 (5-9)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04AA7EAB" w14:textId="7B7ED341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 (6-9)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1BCA19D3" w14:textId="31BE49FD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 (7-1</w:t>
            </w:r>
            <w:r w:rsidR="00A55491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)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14:paraId="334D73DE" w14:textId="6045E6B9" w:rsidR="004F0696" w:rsidRPr="00BE318A" w:rsidRDefault="004F0696" w:rsidP="004F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 (6-1</w:t>
            </w:r>
            <w:r w:rsidR="00A55491"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  <w:r w:rsidRPr="00BE31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)</w:t>
            </w:r>
          </w:p>
        </w:tc>
      </w:tr>
    </w:tbl>
    <w:p w14:paraId="377EF927" w14:textId="77777777" w:rsidR="00BB63E8" w:rsidRPr="00BE318A" w:rsidRDefault="00BB63E8" w:rsidP="00BB63E8">
      <w:pPr>
        <w:pStyle w:val="Nessunaspaziatura"/>
        <w:jc w:val="both"/>
        <w:rPr>
          <w:sz w:val="20"/>
          <w:szCs w:val="20"/>
          <w:lang w:val="en-US"/>
        </w:rPr>
      </w:pPr>
      <w:r w:rsidRPr="00BE318A">
        <w:rPr>
          <w:rFonts w:ascii="Times New Roman" w:hAnsi="Times New Roman"/>
          <w:sz w:val="20"/>
          <w:szCs w:val="20"/>
          <w:lang w:val="en-US"/>
        </w:rPr>
        <w:t>Values are reported as median (interquartile range) or number (percentage).</w:t>
      </w:r>
    </w:p>
    <w:p w14:paraId="242CE539" w14:textId="37DDD7C7" w:rsidR="00BB63E8" w:rsidRPr="00A42F06" w:rsidRDefault="00B12D05" w:rsidP="00BB63E8">
      <w:pPr>
        <w:pStyle w:val="Nessunaspaziatura"/>
        <w:jc w:val="both"/>
        <w:rPr>
          <w:sz w:val="20"/>
          <w:szCs w:val="20"/>
          <w:lang w:val="en-US"/>
        </w:rPr>
      </w:pPr>
      <w:r w:rsidRPr="00BE318A">
        <w:rPr>
          <w:rFonts w:ascii="Times New Roman" w:hAnsi="Times New Roman"/>
          <w:i/>
          <w:sz w:val="20"/>
          <w:szCs w:val="20"/>
          <w:lang w:val="en-US"/>
        </w:rPr>
        <w:t>CPAP</w:t>
      </w:r>
      <w:r w:rsidRPr="00BE318A">
        <w:rPr>
          <w:rFonts w:ascii="Times New Roman" w:hAnsi="Times New Roman"/>
          <w:sz w:val="20"/>
          <w:szCs w:val="20"/>
          <w:lang w:val="en-US"/>
        </w:rPr>
        <w:t xml:space="preserve"> continuous positive airway pressure, </w:t>
      </w:r>
      <w:r w:rsidRPr="00BE318A">
        <w:rPr>
          <w:rFonts w:ascii="Times New Roman" w:hAnsi="Times New Roman"/>
          <w:i/>
          <w:sz w:val="20"/>
          <w:szCs w:val="20"/>
          <w:lang w:val="en-US"/>
        </w:rPr>
        <w:t>n</w:t>
      </w:r>
      <w:r w:rsidRPr="00BE318A">
        <w:rPr>
          <w:rFonts w:ascii="Times New Roman" w:hAnsi="Times New Roman"/>
          <w:sz w:val="20"/>
          <w:szCs w:val="20"/>
          <w:lang w:val="en-US"/>
        </w:rPr>
        <w:t xml:space="preserve"> number, </w:t>
      </w:r>
      <w:r w:rsidR="00BB63E8" w:rsidRPr="00BE318A">
        <w:rPr>
          <w:rFonts w:ascii="Times New Roman" w:hAnsi="Times New Roman"/>
          <w:i/>
          <w:sz w:val="20"/>
          <w:szCs w:val="20"/>
          <w:lang w:val="en-US"/>
        </w:rPr>
        <w:t xml:space="preserve">ABG </w:t>
      </w:r>
      <w:r w:rsidR="00BB63E8" w:rsidRPr="00BE318A">
        <w:rPr>
          <w:rFonts w:ascii="Times New Roman" w:hAnsi="Times New Roman"/>
          <w:iCs/>
          <w:sz w:val="20"/>
          <w:szCs w:val="20"/>
          <w:lang w:val="en-US"/>
        </w:rPr>
        <w:t>arterial blood gas</w:t>
      </w:r>
      <w:r w:rsidR="00BB63E8" w:rsidRPr="00BE318A">
        <w:rPr>
          <w:rFonts w:ascii="Times New Roman" w:hAnsi="Times New Roman"/>
          <w:i/>
          <w:sz w:val="20"/>
          <w:szCs w:val="20"/>
          <w:lang w:val="en-US"/>
        </w:rPr>
        <w:t>, PaO</w:t>
      </w:r>
      <w:r w:rsidR="00BB63E8" w:rsidRPr="00BE318A">
        <w:rPr>
          <w:rFonts w:ascii="Times New Roman" w:hAnsi="Times New Roman"/>
          <w:i/>
          <w:sz w:val="20"/>
          <w:szCs w:val="20"/>
          <w:vertAlign w:val="subscript"/>
          <w:lang w:val="en-US"/>
        </w:rPr>
        <w:t>2</w:t>
      </w:r>
      <w:r w:rsidR="00BB63E8" w:rsidRPr="00BE318A">
        <w:rPr>
          <w:rFonts w:ascii="Times New Roman" w:hAnsi="Times New Roman"/>
          <w:sz w:val="20"/>
          <w:szCs w:val="20"/>
          <w:lang w:val="en-US"/>
        </w:rPr>
        <w:t xml:space="preserve"> partial pressure of oxygen, </w:t>
      </w:r>
      <w:r w:rsidR="00BB63E8" w:rsidRPr="00BE318A">
        <w:rPr>
          <w:rFonts w:ascii="Times New Roman" w:hAnsi="Times New Roman"/>
          <w:i/>
          <w:sz w:val="20"/>
          <w:szCs w:val="20"/>
          <w:lang w:val="en-US"/>
        </w:rPr>
        <w:t>SpO</w:t>
      </w:r>
      <w:r w:rsidR="00BB63E8" w:rsidRPr="00BE318A">
        <w:rPr>
          <w:rFonts w:ascii="Times New Roman" w:hAnsi="Times New Roman"/>
          <w:i/>
          <w:sz w:val="20"/>
          <w:szCs w:val="20"/>
          <w:vertAlign w:val="subscript"/>
          <w:lang w:val="en-US"/>
        </w:rPr>
        <w:t>2</w:t>
      </w:r>
      <w:r w:rsidR="00BB63E8" w:rsidRPr="00BE318A">
        <w:rPr>
          <w:rFonts w:ascii="Times New Roman" w:hAnsi="Times New Roman"/>
          <w:sz w:val="20"/>
          <w:szCs w:val="20"/>
          <w:lang w:val="en-US"/>
        </w:rPr>
        <w:t xml:space="preserve"> oxygen saturation, </w:t>
      </w:r>
      <w:r w:rsidR="00BB63E8" w:rsidRPr="00BE318A">
        <w:rPr>
          <w:rFonts w:ascii="Times New Roman" w:hAnsi="Times New Roman"/>
          <w:i/>
          <w:sz w:val="20"/>
          <w:szCs w:val="20"/>
          <w:lang w:val="en-US"/>
        </w:rPr>
        <w:t>FiO</w:t>
      </w:r>
      <w:r w:rsidR="00BB63E8" w:rsidRPr="00BE318A">
        <w:rPr>
          <w:rFonts w:ascii="Times New Roman" w:hAnsi="Times New Roman"/>
          <w:i/>
          <w:sz w:val="20"/>
          <w:szCs w:val="20"/>
          <w:vertAlign w:val="subscript"/>
          <w:lang w:val="en-US"/>
        </w:rPr>
        <w:t>2</w:t>
      </w:r>
      <w:r w:rsidR="00BB63E8" w:rsidRPr="00BE318A">
        <w:rPr>
          <w:rFonts w:ascii="Times New Roman" w:hAnsi="Times New Roman"/>
          <w:sz w:val="20"/>
          <w:szCs w:val="20"/>
          <w:lang w:val="en-US"/>
        </w:rPr>
        <w:t xml:space="preserve"> inspired oxygen fraction</w:t>
      </w:r>
      <w:r w:rsidR="00D93031" w:rsidRPr="00BE318A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D93031" w:rsidRPr="00BE318A">
        <w:rPr>
          <w:rFonts w:ascii="Times New Roman" w:hAnsi="Times New Roman"/>
          <w:i/>
          <w:iCs/>
          <w:sz w:val="20"/>
          <w:szCs w:val="20"/>
          <w:lang w:val="en-GB"/>
        </w:rPr>
        <w:t>NA</w:t>
      </w:r>
      <w:r w:rsidR="00D93031" w:rsidRPr="00BE318A">
        <w:rPr>
          <w:rFonts w:ascii="Times New Roman" w:hAnsi="Times New Roman"/>
          <w:sz w:val="20"/>
          <w:szCs w:val="20"/>
          <w:lang w:val="en-GB"/>
        </w:rPr>
        <w:t xml:space="preserve"> not available.</w:t>
      </w:r>
    </w:p>
    <w:p w14:paraId="6BA02224" w14:textId="69626F55" w:rsidR="00D971DF" w:rsidRPr="00BB63E8" w:rsidRDefault="00D971DF">
      <w:pPr>
        <w:rPr>
          <w:lang w:val="en-US"/>
        </w:rPr>
      </w:pPr>
    </w:p>
    <w:sectPr w:rsidR="00D971DF" w:rsidRPr="00BB63E8" w:rsidSect="00326221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FD526" w14:textId="77777777" w:rsidR="002E2283" w:rsidRDefault="002E2283" w:rsidP="002A754B">
      <w:pPr>
        <w:spacing w:after="0" w:line="240" w:lineRule="auto"/>
      </w:pPr>
      <w:r>
        <w:separator/>
      </w:r>
    </w:p>
  </w:endnote>
  <w:endnote w:type="continuationSeparator" w:id="0">
    <w:p w14:paraId="08BD3B42" w14:textId="77777777" w:rsidR="002E2283" w:rsidRDefault="002E2283" w:rsidP="002A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38ABE" w14:textId="77777777" w:rsidR="002E2283" w:rsidRDefault="002E2283" w:rsidP="002A754B">
      <w:pPr>
        <w:spacing w:after="0" w:line="240" w:lineRule="auto"/>
      </w:pPr>
      <w:r>
        <w:separator/>
      </w:r>
    </w:p>
  </w:footnote>
  <w:footnote w:type="continuationSeparator" w:id="0">
    <w:p w14:paraId="5C1AE117" w14:textId="77777777" w:rsidR="002E2283" w:rsidRDefault="002E2283" w:rsidP="002A7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79"/>
    <w:rsid w:val="00020B71"/>
    <w:rsid w:val="000A6D97"/>
    <w:rsid w:val="000B3791"/>
    <w:rsid w:val="00174525"/>
    <w:rsid w:val="001B578A"/>
    <w:rsid w:val="001D1B93"/>
    <w:rsid w:val="001E62BE"/>
    <w:rsid w:val="00217F22"/>
    <w:rsid w:val="00276F71"/>
    <w:rsid w:val="002A754B"/>
    <w:rsid w:val="002E2283"/>
    <w:rsid w:val="00326221"/>
    <w:rsid w:val="00345A14"/>
    <w:rsid w:val="00354E79"/>
    <w:rsid w:val="0049353F"/>
    <w:rsid w:val="004F0696"/>
    <w:rsid w:val="005D576E"/>
    <w:rsid w:val="00620BC1"/>
    <w:rsid w:val="00622B44"/>
    <w:rsid w:val="00634505"/>
    <w:rsid w:val="006E6A48"/>
    <w:rsid w:val="00761487"/>
    <w:rsid w:val="00827614"/>
    <w:rsid w:val="00856E20"/>
    <w:rsid w:val="008618A8"/>
    <w:rsid w:val="008A5BFB"/>
    <w:rsid w:val="008F0A1F"/>
    <w:rsid w:val="008F11B3"/>
    <w:rsid w:val="00967374"/>
    <w:rsid w:val="0099256E"/>
    <w:rsid w:val="00A55491"/>
    <w:rsid w:val="00AB5F23"/>
    <w:rsid w:val="00B12D05"/>
    <w:rsid w:val="00B27E07"/>
    <w:rsid w:val="00B70602"/>
    <w:rsid w:val="00BB63E8"/>
    <w:rsid w:val="00BD3908"/>
    <w:rsid w:val="00BE318A"/>
    <w:rsid w:val="00BE7799"/>
    <w:rsid w:val="00C539F7"/>
    <w:rsid w:val="00C7662F"/>
    <w:rsid w:val="00CC7B64"/>
    <w:rsid w:val="00D06525"/>
    <w:rsid w:val="00D62D36"/>
    <w:rsid w:val="00D93031"/>
    <w:rsid w:val="00D96752"/>
    <w:rsid w:val="00D971DF"/>
    <w:rsid w:val="00DB4E1B"/>
    <w:rsid w:val="00E13BB4"/>
    <w:rsid w:val="00E36A9B"/>
    <w:rsid w:val="00E4253E"/>
    <w:rsid w:val="00E940BA"/>
    <w:rsid w:val="00F545A9"/>
    <w:rsid w:val="00F8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EF7A5F"/>
  <w15:docId w15:val="{1B9FCF6B-A124-4054-8A99-10947B95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7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54B"/>
  </w:style>
  <w:style w:type="paragraph" w:styleId="Pidipagina">
    <w:name w:val="footer"/>
    <w:basedOn w:val="Normale"/>
    <w:link w:val="PidipaginaCarattere"/>
    <w:uiPriority w:val="99"/>
    <w:unhideWhenUsed/>
    <w:rsid w:val="002A7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54B"/>
  </w:style>
  <w:style w:type="paragraph" w:styleId="NormaleWeb">
    <w:name w:val="Normal (Web)"/>
    <w:basedOn w:val="Normale"/>
    <w:uiPriority w:val="99"/>
    <w:unhideWhenUsed/>
    <w:rsid w:val="00BD3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BB63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Scotti</dc:creator>
  <cp:keywords/>
  <dc:description/>
  <cp:lastModifiedBy>NELLO DE VITA</cp:lastModifiedBy>
  <cp:revision>2</cp:revision>
  <dcterms:created xsi:type="dcterms:W3CDTF">2020-12-16T18:20:00Z</dcterms:created>
  <dcterms:modified xsi:type="dcterms:W3CDTF">2020-12-16T18:20:00Z</dcterms:modified>
</cp:coreProperties>
</file>