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229AC3" w14:textId="008C172F" w:rsidR="002C0F89" w:rsidRPr="008B5A42" w:rsidRDefault="00A35EF0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Appendix - </w:t>
      </w:r>
      <w:r w:rsidR="00F551C7" w:rsidRPr="008B5A42">
        <w:rPr>
          <w:b/>
          <w:bCs/>
          <w:sz w:val="28"/>
          <w:szCs w:val="28"/>
          <w:lang w:val="en-US"/>
        </w:rPr>
        <w:t>Supplement</w:t>
      </w:r>
      <w:r w:rsidR="008B5A42" w:rsidRPr="008B5A42">
        <w:rPr>
          <w:b/>
          <w:bCs/>
          <w:sz w:val="28"/>
          <w:szCs w:val="28"/>
          <w:lang w:val="en-US"/>
        </w:rPr>
        <w:t xml:space="preserve">ary material </w:t>
      </w:r>
    </w:p>
    <w:p w14:paraId="1DE870FF" w14:textId="77777777" w:rsidR="008B5A42" w:rsidRPr="008B5A42" w:rsidRDefault="008B5A42" w:rsidP="008B5A42">
      <w:pPr>
        <w:keepNext/>
        <w:spacing w:after="120" w:line="480" w:lineRule="auto"/>
        <w:rPr>
          <w:lang w:val="en-US"/>
        </w:rPr>
      </w:pPr>
      <w:r>
        <w:rPr>
          <w:rFonts w:eastAsia="Times New Roman" w:cs="Cambria"/>
          <w:b/>
          <w:bCs/>
          <w:sz w:val="24"/>
          <w:szCs w:val="24"/>
          <w:lang w:val="en-US" w:eastAsia="de-CH"/>
        </w:rPr>
        <w:t xml:space="preserve">Differences in cerebral oxygenation during exercise in patients with </w:t>
      </w:r>
      <w:r w:rsidRPr="00A35EF0">
        <w:rPr>
          <w:rFonts w:eastAsia="Times New Roman" w:cs="Cambria"/>
          <w:b/>
          <w:bCs/>
          <w:color w:val="000000" w:themeColor="text1"/>
          <w:sz w:val="24"/>
          <w:szCs w:val="24"/>
          <w:lang w:val="en-US" w:eastAsia="de-CH"/>
        </w:rPr>
        <w:t>idiopathic pulmonary fibrosis with and without exertional hypoxemia: Does e</w:t>
      </w:r>
      <w:r>
        <w:rPr>
          <w:rFonts w:eastAsia="Times New Roman" w:cs="Cambria"/>
          <w:b/>
          <w:bCs/>
          <w:sz w:val="24"/>
          <w:szCs w:val="24"/>
          <w:lang w:val="en-US" w:eastAsia="de-CH"/>
        </w:rPr>
        <w:t>xercise intensity matter?</w:t>
      </w:r>
    </w:p>
    <w:p w14:paraId="79439E61" w14:textId="77777777" w:rsidR="008B5A42" w:rsidRPr="008B5A42" w:rsidRDefault="008B5A42" w:rsidP="008B5A42">
      <w:pPr>
        <w:spacing w:after="120" w:line="480" w:lineRule="auto"/>
        <w:rPr>
          <w:sz w:val="24"/>
          <w:szCs w:val="24"/>
          <w:lang w:val="en-US"/>
        </w:rPr>
      </w:pPr>
    </w:p>
    <w:p w14:paraId="321FF4D6" w14:textId="77777777" w:rsidR="008B5A42" w:rsidRPr="008B5A42" w:rsidRDefault="008B5A42" w:rsidP="008B5A42">
      <w:pPr>
        <w:spacing w:after="120" w:line="480" w:lineRule="auto"/>
        <w:rPr>
          <w:vertAlign w:val="superscript"/>
          <w:lang w:val="en-US"/>
        </w:rPr>
      </w:pPr>
      <w:r>
        <w:rPr>
          <w:sz w:val="24"/>
          <w:szCs w:val="24"/>
          <w:lang w:val="en-US"/>
        </w:rPr>
        <w:t>Konstantina Dipla*</w:t>
      </w:r>
      <w:r w:rsidRPr="00612159">
        <w:rPr>
          <w:sz w:val="24"/>
          <w:szCs w:val="24"/>
          <w:vertAlign w:val="superscript"/>
          <w:lang w:val="en-US"/>
        </w:rPr>
        <w:t>1</w:t>
      </w:r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Afroditi</w:t>
      </w:r>
      <w:proofErr w:type="spellEnd"/>
      <w:r>
        <w:rPr>
          <w:sz w:val="24"/>
          <w:szCs w:val="24"/>
          <w:lang w:val="en-US"/>
        </w:rPr>
        <w:t xml:space="preserve"> K. </w:t>
      </w:r>
      <w:proofErr w:type="spellStart"/>
      <w:r>
        <w:rPr>
          <w:sz w:val="24"/>
          <w:szCs w:val="24"/>
          <w:lang w:val="en-US"/>
        </w:rPr>
        <w:t>Boutou</w:t>
      </w:r>
      <w:proofErr w:type="spellEnd"/>
      <w:r>
        <w:rPr>
          <w:sz w:val="24"/>
          <w:szCs w:val="24"/>
          <w:lang w:val="en-US"/>
        </w:rPr>
        <w:t>*</w:t>
      </w:r>
      <w:r>
        <w:rPr>
          <w:sz w:val="24"/>
          <w:szCs w:val="24"/>
          <w:vertAlign w:val="superscript"/>
          <w:lang w:val="en-US"/>
        </w:rPr>
        <w:t>2</w:t>
      </w:r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Aikaterini</w:t>
      </w:r>
      <w:proofErr w:type="spellEnd"/>
      <w:r>
        <w:rPr>
          <w:sz w:val="24"/>
          <w:szCs w:val="24"/>
          <w:lang w:val="en-US"/>
        </w:rPr>
        <w:t xml:space="preserve"> Markopoulou</w:t>
      </w:r>
      <w:r>
        <w:rPr>
          <w:sz w:val="24"/>
          <w:szCs w:val="24"/>
          <w:vertAlign w:val="superscript"/>
          <w:lang w:val="en-US"/>
        </w:rPr>
        <w:t>2</w:t>
      </w:r>
      <w:r>
        <w:rPr>
          <w:sz w:val="24"/>
          <w:szCs w:val="24"/>
          <w:lang w:val="en-US"/>
        </w:rPr>
        <w:t>, Stavros Papadopoulos</w:t>
      </w:r>
      <w:r>
        <w:rPr>
          <w:sz w:val="24"/>
          <w:szCs w:val="24"/>
          <w:vertAlign w:val="superscript"/>
          <w:lang w:val="en-US"/>
        </w:rPr>
        <w:t>1</w:t>
      </w:r>
      <w:r>
        <w:rPr>
          <w:sz w:val="24"/>
          <w:szCs w:val="24"/>
          <w:lang w:val="en-US"/>
        </w:rPr>
        <w:t>, Stella Kritikou</w:t>
      </w:r>
      <w:r>
        <w:rPr>
          <w:sz w:val="24"/>
          <w:szCs w:val="24"/>
          <w:vertAlign w:val="superscript"/>
          <w:lang w:val="en-US"/>
        </w:rPr>
        <w:t>1</w:t>
      </w:r>
      <w:r>
        <w:rPr>
          <w:sz w:val="24"/>
          <w:szCs w:val="24"/>
          <w:lang w:val="en-US"/>
        </w:rPr>
        <w:t>, Georgia Pitsiou</w:t>
      </w:r>
      <w:r>
        <w:rPr>
          <w:sz w:val="24"/>
          <w:szCs w:val="24"/>
          <w:vertAlign w:val="superscript"/>
          <w:lang w:val="en-US"/>
        </w:rPr>
        <w:t>3</w:t>
      </w:r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Ioannis</w:t>
      </w:r>
      <w:proofErr w:type="spellEnd"/>
      <w:r>
        <w:rPr>
          <w:sz w:val="24"/>
          <w:szCs w:val="24"/>
          <w:lang w:val="en-US"/>
        </w:rPr>
        <w:t xml:space="preserve"> Stanopoulos</w:t>
      </w:r>
      <w:r>
        <w:rPr>
          <w:sz w:val="24"/>
          <w:szCs w:val="24"/>
          <w:vertAlign w:val="superscript"/>
          <w:lang w:val="en-US"/>
        </w:rPr>
        <w:t>3</w:t>
      </w:r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Ioannis</w:t>
      </w:r>
      <w:proofErr w:type="spellEnd"/>
      <w:r>
        <w:rPr>
          <w:sz w:val="24"/>
          <w:szCs w:val="24"/>
          <w:lang w:val="en-US"/>
        </w:rPr>
        <w:t xml:space="preserve"> Kioumis</w:t>
      </w:r>
      <w:r>
        <w:rPr>
          <w:sz w:val="24"/>
          <w:szCs w:val="24"/>
          <w:vertAlign w:val="superscript"/>
          <w:lang w:val="en-US"/>
        </w:rPr>
        <w:t>3</w:t>
      </w:r>
      <w:r>
        <w:rPr>
          <w:sz w:val="24"/>
          <w:szCs w:val="24"/>
          <w:lang w:val="en-US"/>
        </w:rPr>
        <w:t>, Andreas Zafeiridis</w:t>
      </w:r>
      <w:r>
        <w:rPr>
          <w:sz w:val="24"/>
          <w:szCs w:val="24"/>
          <w:vertAlign w:val="superscript"/>
          <w:lang w:val="en-US"/>
        </w:rPr>
        <w:t>1</w:t>
      </w:r>
    </w:p>
    <w:p w14:paraId="0F008A7D" w14:textId="77777777" w:rsidR="008B5A42" w:rsidRDefault="008B5A42" w:rsidP="008B5A42">
      <w:pPr>
        <w:spacing w:after="120" w:line="480" w:lineRule="auto"/>
        <w:rPr>
          <w:sz w:val="24"/>
          <w:szCs w:val="24"/>
          <w:vertAlign w:val="superscript"/>
          <w:lang w:val="en-US"/>
        </w:rPr>
      </w:pPr>
    </w:p>
    <w:p w14:paraId="22CDA199" w14:textId="77777777" w:rsidR="008B5A42" w:rsidRPr="00612159" w:rsidRDefault="008B5A42" w:rsidP="008B5A42">
      <w:pPr>
        <w:spacing w:after="120" w:line="480" w:lineRule="auto"/>
        <w:rPr>
          <w:sz w:val="24"/>
          <w:szCs w:val="24"/>
          <w:lang w:val="en-US"/>
        </w:rPr>
      </w:pPr>
      <w:r>
        <w:rPr>
          <w:sz w:val="24"/>
          <w:szCs w:val="24"/>
          <w:vertAlign w:val="superscript"/>
          <w:lang w:val="en-US"/>
        </w:rPr>
        <w:t>1</w:t>
      </w:r>
      <w:r w:rsidRPr="00612159">
        <w:rPr>
          <w:sz w:val="24"/>
          <w:szCs w:val="24"/>
          <w:lang w:val="en-US"/>
        </w:rPr>
        <w:t xml:space="preserve"> Exercise Physiology &amp; Biochemistry Laboratory, Dept. of Sport Sciences at </w:t>
      </w:r>
      <w:proofErr w:type="spellStart"/>
      <w:r w:rsidRPr="00612159">
        <w:rPr>
          <w:sz w:val="24"/>
          <w:szCs w:val="24"/>
          <w:lang w:val="en-US"/>
        </w:rPr>
        <w:t>Serres</w:t>
      </w:r>
      <w:proofErr w:type="spellEnd"/>
      <w:r w:rsidRPr="00612159">
        <w:rPr>
          <w:sz w:val="24"/>
          <w:szCs w:val="24"/>
          <w:lang w:val="en-US"/>
        </w:rPr>
        <w:t>, Aristotle University of Thessaloniki, Greece;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vertAlign w:val="superscript"/>
          <w:lang w:val="en-US"/>
        </w:rPr>
        <w:t>2</w:t>
      </w:r>
      <w:r>
        <w:rPr>
          <w:sz w:val="24"/>
          <w:szCs w:val="24"/>
          <w:lang w:val="en-US"/>
        </w:rPr>
        <w:t xml:space="preserve"> </w:t>
      </w:r>
      <w:r w:rsidRPr="00612159">
        <w:rPr>
          <w:sz w:val="24"/>
          <w:szCs w:val="24"/>
          <w:lang w:val="en-US"/>
        </w:rPr>
        <w:t xml:space="preserve">Department of Respiratory Medicine, G. Papanikolaou Hospital, Thessaloniki, Greece; </w:t>
      </w:r>
      <w:r w:rsidRPr="00612159">
        <w:rPr>
          <w:sz w:val="24"/>
          <w:szCs w:val="24"/>
          <w:vertAlign w:val="superscript"/>
          <w:lang w:val="en-US"/>
        </w:rPr>
        <w:t>3</w:t>
      </w:r>
      <w:r w:rsidRPr="00612159">
        <w:rPr>
          <w:sz w:val="24"/>
          <w:szCs w:val="24"/>
          <w:lang w:val="en-US"/>
        </w:rPr>
        <w:t xml:space="preserve"> Department of Respiratory Failure, Aristotle University of Thessaloniki, Greece</w:t>
      </w:r>
    </w:p>
    <w:p w14:paraId="45BD294C" w14:textId="77777777" w:rsidR="008B5A42" w:rsidRPr="00612159" w:rsidRDefault="008B5A42" w:rsidP="008B5A42">
      <w:pPr>
        <w:spacing w:after="120" w:line="480" w:lineRule="auto"/>
        <w:rPr>
          <w:sz w:val="24"/>
          <w:szCs w:val="24"/>
          <w:lang w:val="en-US"/>
        </w:rPr>
      </w:pPr>
    </w:p>
    <w:p w14:paraId="04E623BA" w14:textId="77777777" w:rsidR="008B5A42" w:rsidRPr="008B5A42" w:rsidRDefault="008B5A42" w:rsidP="008B5A42">
      <w:pPr>
        <w:spacing w:after="120" w:line="480" w:lineRule="auto"/>
        <w:rPr>
          <w:lang w:val="en-US"/>
        </w:rPr>
      </w:pPr>
      <w:r w:rsidRPr="008B5A42">
        <w:rPr>
          <w:sz w:val="24"/>
          <w:szCs w:val="24"/>
          <w:lang w:val="en-US"/>
        </w:rPr>
        <w:t>*</w:t>
      </w:r>
      <w:r>
        <w:rPr>
          <w:sz w:val="24"/>
          <w:szCs w:val="24"/>
          <w:lang w:val="en-US"/>
        </w:rPr>
        <w:t>KD and AKB contributed equally</w:t>
      </w:r>
    </w:p>
    <w:p w14:paraId="0BF54541" w14:textId="77777777" w:rsidR="008B5A42" w:rsidRDefault="008B5A42" w:rsidP="008B5A42">
      <w:pPr>
        <w:spacing w:after="120" w:line="480" w:lineRule="auto"/>
        <w:rPr>
          <w:sz w:val="24"/>
          <w:szCs w:val="24"/>
          <w:lang w:val="en-US" w:eastAsia="de-CH"/>
        </w:rPr>
      </w:pPr>
      <w:r w:rsidRPr="00612159">
        <w:rPr>
          <w:b/>
          <w:bCs/>
          <w:sz w:val="24"/>
          <w:szCs w:val="24"/>
          <w:lang w:val="en-US" w:eastAsia="de-CH"/>
        </w:rPr>
        <w:t>Correspondence</w:t>
      </w:r>
      <w:r w:rsidRPr="00612159">
        <w:rPr>
          <w:sz w:val="24"/>
          <w:szCs w:val="24"/>
          <w:lang w:val="en-US" w:eastAsia="de-CH"/>
        </w:rPr>
        <w:t>:</w:t>
      </w:r>
      <w:r>
        <w:rPr>
          <w:sz w:val="24"/>
          <w:szCs w:val="24"/>
          <w:lang w:val="en-US" w:eastAsia="de-CH"/>
        </w:rPr>
        <w:t xml:space="preserve"> </w:t>
      </w:r>
      <w:r w:rsidRPr="00612159">
        <w:rPr>
          <w:sz w:val="24"/>
          <w:szCs w:val="24"/>
          <w:lang w:val="en-US" w:eastAsia="de-CH"/>
        </w:rPr>
        <w:t xml:space="preserve">Konstantina Dipla, Exercise Physiology &amp; Biochemistry Laboratory, Dept. of Sport Sciences at </w:t>
      </w:r>
      <w:proofErr w:type="spellStart"/>
      <w:r w:rsidRPr="00612159">
        <w:rPr>
          <w:sz w:val="24"/>
          <w:szCs w:val="24"/>
          <w:lang w:val="en-US" w:eastAsia="de-CH"/>
        </w:rPr>
        <w:t>Serres</w:t>
      </w:r>
      <w:proofErr w:type="spellEnd"/>
      <w:r w:rsidRPr="00612159">
        <w:rPr>
          <w:sz w:val="24"/>
          <w:szCs w:val="24"/>
          <w:lang w:val="en-US" w:eastAsia="de-CH"/>
        </w:rPr>
        <w:t xml:space="preserve">, Aristotle University of Thessaloniki, TEFAA, </w:t>
      </w:r>
      <w:proofErr w:type="spellStart"/>
      <w:r w:rsidRPr="00612159">
        <w:rPr>
          <w:sz w:val="24"/>
          <w:szCs w:val="24"/>
          <w:lang w:val="en-US" w:eastAsia="de-CH"/>
        </w:rPr>
        <w:t>Ippokratous</w:t>
      </w:r>
      <w:proofErr w:type="spellEnd"/>
      <w:r w:rsidRPr="00612159">
        <w:rPr>
          <w:sz w:val="24"/>
          <w:szCs w:val="24"/>
          <w:lang w:val="en-US" w:eastAsia="de-CH"/>
        </w:rPr>
        <w:t xml:space="preserve"> 22, Ag. </w:t>
      </w:r>
      <w:proofErr w:type="spellStart"/>
      <w:r w:rsidRPr="00612159">
        <w:rPr>
          <w:sz w:val="24"/>
          <w:szCs w:val="24"/>
          <w:lang w:val="en-US" w:eastAsia="de-CH"/>
        </w:rPr>
        <w:t>Ioannis</w:t>
      </w:r>
      <w:proofErr w:type="spellEnd"/>
      <w:r w:rsidRPr="00612159">
        <w:rPr>
          <w:sz w:val="24"/>
          <w:szCs w:val="24"/>
          <w:lang w:val="en-US" w:eastAsia="de-CH"/>
        </w:rPr>
        <w:t xml:space="preserve">, </w:t>
      </w:r>
      <w:proofErr w:type="spellStart"/>
      <w:r w:rsidRPr="00612159">
        <w:rPr>
          <w:sz w:val="24"/>
          <w:szCs w:val="24"/>
          <w:lang w:val="en-US" w:eastAsia="de-CH"/>
        </w:rPr>
        <w:t>Serres</w:t>
      </w:r>
      <w:proofErr w:type="spellEnd"/>
      <w:r w:rsidRPr="00612159">
        <w:rPr>
          <w:sz w:val="24"/>
          <w:szCs w:val="24"/>
          <w:lang w:val="en-US" w:eastAsia="de-CH"/>
        </w:rPr>
        <w:t>, 621 22, Greece,</w:t>
      </w:r>
      <w:r>
        <w:rPr>
          <w:sz w:val="24"/>
          <w:szCs w:val="24"/>
          <w:lang w:val="en-US" w:eastAsia="de-CH"/>
        </w:rPr>
        <w:t xml:space="preserve"> </w:t>
      </w:r>
      <w:r w:rsidRPr="00612159">
        <w:rPr>
          <w:sz w:val="24"/>
          <w:szCs w:val="24"/>
          <w:lang w:val="en-US" w:eastAsia="de-CH"/>
        </w:rPr>
        <w:t>E-mail: kdipla@phed-sr.auth.gr.</w:t>
      </w:r>
    </w:p>
    <w:p w14:paraId="5B6E884F" w14:textId="77777777" w:rsidR="008B5A42" w:rsidRDefault="008B5A42" w:rsidP="008B5A42">
      <w:pPr>
        <w:spacing w:after="120" w:line="360" w:lineRule="auto"/>
        <w:rPr>
          <w:sz w:val="24"/>
          <w:szCs w:val="24"/>
          <w:lang w:val="en-US" w:eastAsia="de-CH"/>
        </w:rPr>
      </w:pPr>
    </w:p>
    <w:p w14:paraId="3A70134B" w14:textId="77777777" w:rsidR="008B5A42" w:rsidRDefault="008B5A42" w:rsidP="008B5A42">
      <w:pPr>
        <w:spacing w:after="120" w:line="360" w:lineRule="auto"/>
        <w:rPr>
          <w:sz w:val="24"/>
          <w:szCs w:val="24"/>
          <w:lang w:val="en-US" w:eastAsia="de-CH"/>
        </w:rPr>
      </w:pPr>
      <w:r>
        <w:rPr>
          <w:sz w:val="24"/>
          <w:szCs w:val="24"/>
          <w:lang w:val="en-US" w:eastAsia="de-CH"/>
        </w:rPr>
        <w:t xml:space="preserve">Short title: </w:t>
      </w:r>
      <w:r w:rsidRPr="00643D1C">
        <w:rPr>
          <w:sz w:val="24"/>
          <w:szCs w:val="24"/>
          <w:lang w:val="en-US" w:eastAsia="de-CH"/>
        </w:rPr>
        <w:t>Cerebral oxygenation and dyspnea in IPF with exertional desaturation</w:t>
      </w:r>
    </w:p>
    <w:p w14:paraId="78A100DB" w14:textId="77777777" w:rsidR="008B5A42" w:rsidRDefault="008B5A42" w:rsidP="008B5A42">
      <w:pPr>
        <w:spacing w:after="120" w:line="360" w:lineRule="auto"/>
        <w:ind w:left="1134" w:hanging="1134"/>
        <w:rPr>
          <w:sz w:val="24"/>
          <w:szCs w:val="24"/>
          <w:lang w:val="en-US" w:eastAsia="de-CH"/>
        </w:rPr>
      </w:pPr>
    </w:p>
    <w:p w14:paraId="191D8E4A" w14:textId="53AABEE1" w:rsidR="008B5A42" w:rsidRDefault="008B5A42">
      <w:pPr>
        <w:rPr>
          <w:lang w:val="en-US"/>
        </w:rPr>
      </w:pPr>
      <w:r>
        <w:rPr>
          <w:lang w:val="en-US"/>
        </w:rPr>
        <w:br w:type="page"/>
      </w:r>
    </w:p>
    <w:p w14:paraId="5869982D" w14:textId="01C0B109" w:rsidR="008B5A42" w:rsidRDefault="008B5A42">
      <w:pPr>
        <w:rPr>
          <w:lang w:val="en-US"/>
        </w:rPr>
      </w:pPr>
      <w:r>
        <w:rPr>
          <w:lang w:val="en-US"/>
        </w:rPr>
        <w:lastRenderedPageBreak/>
        <w:t>Supplemental figures</w:t>
      </w:r>
    </w:p>
    <w:p w14:paraId="5C5BB924" w14:textId="0C92E167" w:rsidR="000B6549" w:rsidRPr="000B6549" w:rsidRDefault="00F551C7" w:rsidP="000B6549">
      <w:pPr>
        <w:ind w:left="993" w:hanging="993"/>
        <w:rPr>
          <w:sz w:val="24"/>
          <w:szCs w:val="24"/>
          <w:lang w:val="en-US"/>
        </w:rPr>
      </w:pPr>
      <w:r>
        <w:rPr>
          <w:lang w:val="en-US"/>
        </w:rPr>
        <w:t>Figure 1S</w:t>
      </w:r>
      <w:r w:rsidR="000B6549">
        <w:rPr>
          <w:lang w:val="en-US"/>
        </w:rPr>
        <w:t xml:space="preserve">. </w:t>
      </w:r>
      <w:r w:rsidR="000B6549">
        <w:rPr>
          <w:sz w:val="24"/>
          <w:szCs w:val="24"/>
          <w:lang w:val="en-US"/>
        </w:rPr>
        <w:t>Correlations between the average response in pre-frontal oxygenated hemoglobin (O</w:t>
      </w:r>
      <w:r w:rsidR="000B6549" w:rsidRPr="00F12403">
        <w:rPr>
          <w:sz w:val="24"/>
          <w:szCs w:val="24"/>
          <w:vertAlign w:val="subscript"/>
          <w:lang w:val="en-US"/>
        </w:rPr>
        <w:t>2</w:t>
      </w:r>
      <w:r w:rsidR="000B6549">
        <w:rPr>
          <w:sz w:val="24"/>
          <w:szCs w:val="24"/>
          <w:lang w:val="en-US"/>
        </w:rPr>
        <w:t xml:space="preserve">Hb) during the maximal cardiopulmonary (CPET) test with (A) </w:t>
      </w:r>
      <w:r w:rsidR="000B6549" w:rsidRPr="000B6549">
        <w:rPr>
          <w:sz w:val="24"/>
          <w:szCs w:val="24"/>
          <w:lang w:val="en-US"/>
        </w:rPr>
        <w:t>dyspnea at exercise termination</w:t>
      </w:r>
      <w:r w:rsidR="000B6549">
        <w:rPr>
          <w:sz w:val="24"/>
          <w:szCs w:val="24"/>
          <w:lang w:val="en-US"/>
        </w:rPr>
        <w:t>, (B) exercise duration during CPET, and C) Diffusion Capacity for carbon monoxide (DL</w:t>
      </w:r>
      <w:r w:rsidR="000B6549" w:rsidRPr="00F12403">
        <w:rPr>
          <w:sz w:val="24"/>
          <w:szCs w:val="24"/>
          <w:vertAlign w:val="subscript"/>
          <w:lang w:val="en-US"/>
        </w:rPr>
        <w:t>CO</w:t>
      </w:r>
      <w:r w:rsidR="000B6549">
        <w:rPr>
          <w:sz w:val="24"/>
          <w:szCs w:val="24"/>
          <w:lang w:val="en-US"/>
        </w:rPr>
        <w:t xml:space="preserve">), (D) 6-Minute Walk Test Distance. </w:t>
      </w:r>
      <w:r w:rsidR="008A458D">
        <w:rPr>
          <w:sz w:val="24"/>
          <w:szCs w:val="24"/>
          <w:lang w:val="en-US"/>
        </w:rPr>
        <w:t xml:space="preserve">rho: Spearman, </w:t>
      </w:r>
      <w:r w:rsidR="000B6549">
        <w:rPr>
          <w:sz w:val="24"/>
          <w:szCs w:val="24"/>
          <w:lang w:val="en-US"/>
        </w:rPr>
        <w:t xml:space="preserve">r: Pearson correlation </w:t>
      </w:r>
    </w:p>
    <w:p w14:paraId="6E9924AB" w14:textId="77777777" w:rsidR="00F551C7" w:rsidRDefault="00F551C7">
      <w:pPr>
        <w:rPr>
          <w:lang w:val="en-US"/>
        </w:rPr>
      </w:pPr>
    </w:p>
    <w:p w14:paraId="36FF5F19" w14:textId="1D9336A7" w:rsidR="00F551C7" w:rsidRDefault="00F551C7">
      <w:pPr>
        <w:rPr>
          <w:lang w:val="en-US"/>
        </w:rPr>
      </w:pPr>
      <w:r>
        <w:rPr>
          <w:noProof/>
        </w:rPr>
        <w:drawing>
          <wp:inline distT="0" distB="0" distL="0" distR="0" wp14:anchorId="28A16A5C" wp14:editId="0B8F2A1E">
            <wp:extent cx="5638951" cy="3171825"/>
            <wp:effectExtent l="0" t="0" r="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2126" cy="3173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1EC184" w14:textId="00A8908A" w:rsidR="000B6549" w:rsidRDefault="000B6549">
      <w:pPr>
        <w:rPr>
          <w:lang w:val="en-US"/>
        </w:rPr>
      </w:pPr>
      <w:r>
        <w:rPr>
          <w:lang w:val="en-US"/>
        </w:rPr>
        <w:br w:type="page"/>
      </w:r>
    </w:p>
    <w:p w14:paraId="1713D39C" w14:textId="1A7BF511" w:rsidR="000B6549" w:rsidRPr="000B6549" w:rsidRDefault="00F551C7" w:rsidP="000B6549">
      <w:pPr>
        <w:ind w:left="993" w:hanging="993"/>
        <w:rPr>
          <w:sz w:val="24"/>
          <w:szCs w:val="24"/>
          <w:lang w:val="en-US"/>
        </w:rPr>
      </w:pPr>
      <w:r>
        <w:rPr>
          <w:lang w:val="en-US"/>
        </w:rPr>
        <w:lastRenderedPageBreak/>
        <w:t>Figure 2S</w:t>
      </w:r>
      <w:r w:rsidR="000B6549">
        <w:rPr>
          <w:lang w:val="en-US"/>
        </w:rPr>
        <w:t xml:space="preserve">. </w:t>
      </w:r>
      <w:r w:rsidR="000B6549">
        <w:rPr>
          <w:sz w:val="24"/>
          <w:szCs w:val="24"/>
          <w:lang w:val="en-US"/>
        </w:rPr>
        <w:t>Correlations between the average response in pre-frontal deoxygenated hemoglobin (</w:t>
      </w:r>
      <w:proofErr w:type="spellStart"/>
      <w:r w:rsidR="008A458D">
        <w:rPr>
          <w:sz w:val="24"/>
          <w:szCs w:val="24"/>
          <w:lang w:val="en-US"/>
        </w:rPr>
        <w:t>H</w:t>
      </w:r>
      <w:r w:rsidR="000B6549">
        <w:rPr>
          <w:sz w:val="24"/>
          <w:szCs w:val="24"/>
          <w:lang w:val="en-US"/>
        </w:rPr>
        <w:t>Hb</w:t>
      </w:r>
      <w:proofErr w:type="spellEnd"/>
      <w:r w:rsidR="000B6549">
        <w:rPr>
          <w:sz w:val="24"/>
          <w:szCs w:val="24"/>
          <w:lang w:val="en-US"/>
        </w:rPr>
        <w:t xml:space="preserve">) during the maximal cardiopulmonary (CPET) test with (A) </w:t>
      </w:r>
      <w:r w:rsidR="000B6549" w:rsidRPr="000B6549">
        <w:rPr>
          <w:sz w:val="24"/>
          <w:szCs w:val="24"/>
          <w:lang w:val="en-US"/>
        </w:rPr>
        <w:t>dyspnea at exercise termination</w:t>
      </w:r>
      <w:r w:rsidR="000B6549">
        <w:rPr>
          <w:sz w:val="24"/>
          <w:szCs w:val="24"/>
          <w:lang w:val="en-US"/>
        </w:rPr>
        <w:t>, (B) Diffusion Capacity for carbon monoxide (DL</w:t>
      </w:r>
      <w:r w:rsidR="000B6549" w:rsidRPr="00F12403">
        <w:rPr>
          <w:sz w:val="24"/>
          <w:szCs w:val="24"/>
          <w:vertAlign w:val="subscript"/>
          <w:lang w:val="en-US"/>
        </w:rPr>
        <w:t>CO</w:t>
      </w:r>
      <w:r w:rsidR="000B6549">
        <w:rPr>
          <w:sz w:val="24"/>
          <w:szCs w:val="24"/>
          <w:lang w:val="en-US"/>
        </w:rPr>
        <w:t>), (</w:t>
      </w:r>
      <w:r w:rsidR="008A458D">
        <w:rPr>
          <w:sz w:val="24"/>
          <w:szCs w:val="24"/>
          <w:lang w:val="en-US"/>
        </w:rPr>
        <w:t>C</w:t>
      </w:r>
      <w:r w:rsidR="000B6549">
        <w:rPr>
          <w:sz w:val="24"/>
          <w:szCs w:val="24"/>
          <w:lang w:val="en-US"/>
        </w:rPr>
        <w:t xml:space="preserve">) 6-Minute Walk Test Distance. </w:t>
      </w:r>
      <w:r w:rsidR="008A458D">
        <w:rPr>
          <w:sz w:val="24"/>
          <w:szCs w:val="24"/>
          <w:lang w:val="en-US"/>
        </w:rPr>
        <w:t xml:space="preserve">rho: Spearman correlation, </w:t>
      </w:r>
      <w:r w:rsidR="000B6549">
        <w:rPr>
          <w:sz w:val="24"/>
          <w:szCs w:val="24"/>
          <w:lang w:val="en-US"/>
        </w:rPr>
        <w:t xml:space="preserve">r: Pearson correlation </w:t>
      </w:r>
    </w:p>
    <w:p w14:paraId="3C45AA4C" w14:textId="57A30AFC" w:rsidR="00F551C7" w:rsidRDefault="00F551C7">
      <w:pPr>
        <w:rPr>
          <w:lang w:val="en-US"/>
        </w:rPr>
      </w:pPr>
    </w:p>
    <w:p w14:paraId="24E95C89" w14:textId="4248E63B" w:rsidR="00F551C7" w:rsidRDefault="00F551C7">
      <w:pPr>
        <w:rPr>
          <w:lang w:val="en-US"/>
        </w:rPr>
      </w:pPr>
      <w:r>
        <w:rPr>
          <w:noProof/>
        </w:rPr>
        <w:drawing>
          <wp:inline distT="0" distB="0" distL="0" distR="0" wp14:anchorId="13892610" wp14:editId="4961A6CD">
            <wp:extent cx="5706686" cy="3209925"/>
            <wp:effectExtent l="0" t="0" r="8890" b="0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2016" cy="3212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B54486" w14:textId="2212690D" w:rsidR="000B6549" w:rsidRDefault="000B6549">
      <w:pPr>
        <w:rPr>
          <w:lang w:val="en-US"/>
        </w:rPr>
      </w:pPr>
    </w:p>
    <w:p w14:paraId="3754DD2F" w14:textId="509DFD75" w:rsidR="008A458D" w:rsidRDefault="008A458D">
      <w:pPr>
        <w:rPr>
          <w:lang w:val="en-US"/>
        </w:rPr>
      </w:pPr>
      <w:r>
        <w:rPr>
          <w:lang w:val="en-US"/>
        </w:rPr>
        <w:br w:type="page"/>
      </w:r>
    </w:p>
    <w:p w14:paraId="5819B521" w14:textId="239A4FA5" w:rsidR="008A458D" w:rsidRPr="000B6549" w:rsidRDefault="000B6549" w:rsidP="008A458D">
      <w:pPr>
        <w:ind w:left="993" w:hanging="993"/>
        <w:rPr>
          <w:sz w:val="24"/>
          <w:szCs w:val="24"/>
          <w:lang w:val="en-US"/>
        </w:rPr>
      </w:pPr>
      <w:r>
        <w:rPr>
          <w:lang w:val="en-US"/>
        </w:rPr>
        <w:lastRenderedPageBreak/>
        <w:t>Figure 3S</w:t>
      </w:r>
      <w:r w:rsidR="008A458D">
        <w:rPr>
          <w:lang w:val="en-US"/>
        </w:rPr>
        <w:t xml:space="preserve">. </w:t>
      </w:r>
      <w:r w:rsidR="008A458D">
        <w:rPr>
          <w:sz w:val="24"/>
          <w:szCs w:val="24"/>
          <w:lang w:val="en-US"/>
        </w:rPr>
        <w:t>Correlations between the average response in pre-frontal hemoglobin difference (</w:t>
      </w:r>
      <w:proofErr w:type="spellStart"/>
      <w:r w:rsidR="008A458D">
        <w:rPr>
          <w:sz w:val="24"/>
          <w:szCs w:val="24"/>
          <w:lang w:val="en-US"/>
        </w:rPr>
        <w:t>Hb</w:t>
      </w:r>
      <w:r w:rsidR="008A458D" w:rsidRPr="008A458D">
        <w:rPr>
          <w:sz w:val="24"/>
          <w:szCs w:val="24"/>
          <w:vertAlign w:val="subscript"/>
          <w:lang w:val="en-US"/>
        </w:rPr>
        <w:t>difference</w:t>
      </w:r>
      <w:proofErr w:type="spellEnd"/>
      <w:r w:rsidR="008A458D">
        <w:rPr>
          <w:sz w:val="24"/>
          <w:szCs w:val="24"/>
          <w:lang w:val="en-US"/>
        </w:rPr>
        <w:t xml:space="preserve">) during the maximal cardiopulmonary (CPET) test with (A) </w:t>
      </w:r>
      <w:r w:rsidR="008A458D" w:rsidRPr="000B6549">
        <w:rPr>
          <w:sz w:val="24"/>
          <w:szCs w:val="24"/>
          <w:lang w:val="en-US"/>
        </w:rPr>
        <w:t>dyspnea at exercise termination</w:t>
      </w:r>
      <w:r w:rsidR="008A458D">
        <w:rPr>
          <w:sz w:val="24"/>
          <w:szCs w:val="24"/>
          <w:lang w:val="en-US"/>
        </w:rPr>
        <w:t>, (B) Diffusion Capacity for carbon monoxide (DL</w:t>
      </w:r>
      <w:r w:rsidR="008A458D" w:rsidRPr="00F12403">
        <w:rPr>
          <w:sz w:val="24"/>
          <w:szCs w:val="24"/>
          <w:vertAlign w:val="subscript"/>
          <w:lang w:val="en-US"/>
        </w:rPr>
        <w:t>CO</w:t>
      </w:r>
      <w:r w:rsidR="008A458D">
        <w:rPr>
          <w:sz w:val="24"/>
          <w:szCs w:val="24"/>
          <w:lang w:val="en-US"/>
        </w:rPr>
        <w:t>), (C) 6-Minute Walk Test Distance, (D) difference in % desaturation (DSpO</w:t>
      </w:r>
      <w:r w:rsidR="008A458D" w:rsidRPr="008A458D">
        <w:rPr>
          <w:sz w:val="24"/>
          <w:szCs w:val="24"/>
          <w:vertAlign w:val="subscript"/>
          <w:lang w:val="en-US"/>
        </w:rPr>
        <w:t>2</w:t>
      </w:r>
      <w:r w:rsidR="008A458D">
        <w:rPr>
          <w:sz w:val="24"/>
          <w:szCs w:val="24"/>
          <w:lang w:val="en-US"/>
        </w:rPr>
        <w:t>=SpO</w:t>
      </w:r>
      <w:r w:rsidR="008A458D" w:rsidRPr="008A458D">
        <w:rPr>
          <w:sz w:val="24"/>
          <w:szCs w:val="24"/>
          <w:vertAlign w:val="subscript"/>
          <w:lang w:val="en-US"/>
        </w:rPr>
        <w:t>2rest</w:t>
      </w:r>
      <w:r w:rsidR="008A458D">
        <w:rPr>
          <w:sz w:val="24"/>
          <w:szCs w:val="24"/>
          <w:lang w:val="en-US"/>
        </w:rPr>
        <w:t>-SpO</w:t>
      </w:r>
      <w:r w:rsidR="008A458D" w:rsidRPr="008A458D">
        <w:rPr>
          <w:sz w:val="24"/>
          <w:szCs w:val="24"/>
          <w:vertAlign w:val="subscript"/>
          <w:lang w:val="en-US"/>
        </w:rPr>
        <w:t>2nadir</w:t>
      </w:r>
      <w:r w:rsidR="008A458D">
        <w:rPr>
          <w:sz w:val="24"/>
          <w:szCs w:val="24"/>
          <w:lang w:val="en-US"/>
        </w:rPr>
        <w:t>) during 6-Minute Walk Test.</w:t>
      </w:r>
      <w:r w:rsidR="008A458D">
        <w:rPr>
          <w:sz w:val="24"/>
          <w:szCs w:val="24"/>
          <w:lang w:val="en-US"/>
        </w:rPr>
        <w:br/>
        <w:t xml:space="preserve">rho: Spearman correlation, r: Pearson correlation </w:t>
      </w:r>
    </w:p>
    <w:p w14:paraId="60EF7CF9" w14:textId="6D469704" w:rsidR="000B6549" w:rsidRDefault="000B6549">
      <w:pPr>
        <w:rPr>
          <w:lang w:val="en-US"/>
        </w:rPr>
      </w:pPr>
    </w:p>
    <w:p w14:paraId="06452469" w14:textId="7B3C7E9F" w:rsidR="000B6549" w:rsidRDefault="000B6549">
      <w:pPr>
        <w:rPr>
          <w:lang w:val="en-US"/>
        </w:rPr>
      </w:pPr>
      <w:r>
        <w:rPr>
          <w:noProof/>
        </w:rPr>
        <w:drawing>
          <wp:inline distT="0" distB="0" distL="0" distR="0" wp14:anchorId="27EDDEF1" wp14:editId="1392A123">
            <wp:extent cx="6011494" cy="3381375"/>
            <wp:effectExtent l="0" t="0" r="8890" b="0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4572" cy="3383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D2A1D5" w14:textId="1C8EB819" w:rsidR="000B6549" w:rsidRDefault="000B6549">
      <w:pPr>
        <w:rPr>
          <w:lang w:val="en-US"/>
        </w:rPr>
      </w:pPr>
    </w:p>
    <w:p w14:paraId="2A3953DA" w14:textId="71EE24D6" w:rsidR="008A458D" w:rsidRDefault="008A458D">
      <w:pPr>
        <w:rPr>
          <w:lang w:val="en-US"/>
        </w:rPr>
      </w:pPr>
      <w:r>
        <w:rPr>
          <w:lang w:val="en-US"/>
        </w:rPr>
        <w:br w:type="page"/>
      </w:r>
    </w:p>
    <w:p w14:paraId="580812E9" w14:textId="77777777" w:rsidR="000B6549" w:rsidRDefault="000B6549">
      <w:pPr>
        <w:rPr>
          <w:lang w:val="en-US"/>
        </w:rPr>
      </w:pPr>
    </w:p>
    <w:p w14:paraId="5AE6023F" w14:textId="7B54FAAC" w:rsidR="000B6549" w:rsidRDefault="000B6549" w:rsidP="008A458D">
      <w:pPr>
        <w:ind w:left="993" w:hanging="993"/>
        <w:rPr>
          <w:lang w:val="en-US"/>
        </w:rPr>
      </w:pPr>
      <w:r>
        <w:rPr>
          <w:lang w:val="en-US"/>
        </w:rPr>
        <w:t xml:space="preserve">Figure 4S. </w:t>
      </w:r>
      <w:r w:rsidR="008A458D">
        <w:rPr>
          <w:sz w:val="24"/>
          <w:szCs w:val="24"/>
          <w:lang w:val="en-US"/>
        </w:rPr>
        <w:t>Correlations between the average response in pre-frontal oxygenated hemoglobin (</w:t>
      </w:r>
      <w:r>
        <w:rPr>
          <w:sz w:val="24"/>
          <w:szCs w:val="24"/>
          <w:lang w:val="en-US"/>
        </w:rPr>
        <w:t>O</w:t>
      </w:r>
      <w:r>
        <w:rPr>
          <w:sz w:val="24"/>
          <w:szCs w:val="24"/>
          <w:vertAlign w:val="subscript"/>
          <w:lang w:val="en-US"/>
        </w:rPr>
        <w:t>2</w:t>
      </w:r>
      <w:r>
        <w:rPr>
          <w:sz w:val="24"/>
          <w:szCs w:val="24"/>
          <w:lang w:val="en-US"/>
        </w:rPr>
        <w:t>Hb</w:t>
      </w:r>
      <w:r w:rsidR="008A458D">
        <w:rPr>
          <w:sz w:val="24"/>
          <w:szCs w:val="24"/>
          <w:lang w:val="en-US"/>
        </w:rPr>
        <w:t>)</w:t>
      </w:r>
      <w:r>
        <w:rPr>
          <w:sz w:val="24"/>
          <w:szCs w:val="24"/>
          <w:lang w:val="en-US"/>
        </w:rPr>
        <w:t xml:space="preserve"> at 25% of </w:t>
      </w:r>
      <w:r w:rsidR="008A458D">
        <w:rPr>
          <w:sz w:val="24"/>
          <w:szCs w:val="24"/>
          <w:lang w:val="en-US"/>
        </w:rPr>
        <w:t>maximal oxygen uptake (</w:t>
      </w:r>
      <w:r>
        <w:rPr>
          <w:sz w:val="24"/>
          <w:szCs w:val="24"/>
          <w:lang w:val="en-US"/>
        </w:rPr>
        <w:t>VO</w:t>
      </w:r>
      <w:r w:rsidRPr="008322AD">
        <w:rPr>
          <w:sz w:val="24"/>
          <w:szCs w:val="24"/>
          <w:vertAlign w:val="subscript"/>
          <w:lang w:val="en-US"/>
        </w:rPr>
        <w:t>2</w:t>
      </w:r>
      <w:r w:rsidRPr="00F12403">
        <w:rPr>
          <w:sz w:val="24"/>
          <w:szCs w:val="24"/>
          <w:vertAlign w:val="subscript"/>
          <w:lang w:val="en-US"/>
        </w:rPr>
        <w:t>peak</w:t>
      </w:r>
      <w:r w:rsidR="008A458D">
        <w:rPr>
          <w:sz w:val="24"/>
          <w:szCs w:val="24"/>
          <w:lang w:val="en-US"/>
        </w:rPr>
        <w:t>)</w:t>
      </w:r>
      <w:r>
        <w:rPr>
          <w:sz w:val="24"/>
          <w:szCs w:val="24"/>
          <w:lang w:val="en-US"/>
        </w:rPr>
        <w:t xml:space="preserve"> with </w:t>
      </w:r>
      <w:r w:rsidR="008A458D">
        <w:rPr>
          <w:sz w:val="24"/>
          <w:szCs w:val="24"/>
          <w:lang w:val="en-US"/>
        </w:rPr>
        <w:t xml:space="preserve">(A) exercise </w:t>
      </w:r>
      <w:r w:rsidR="00393876">
        <w:rPr>
          <w:sz w:val="24"/>
          <w:szCs w:val="24"/>
          <w:lang w:val="en-US"/>
        </w:rPr>
        <w:t>duration in</w:t>
      </w:r>
      <w:r w:rsidR="008A458D">
        <w:rPr>
          <w:sz w:val="24"/>
          <w:szCs w:val="24"/>
          <w:lang w:val="en-US"/>
        </w:rPr>
        <w:t xml:space="preserve"> the maximal cardiopulmonary (CPET) test and (B) dyspnea at exercise termination </w:t>
      </w:r>
      <w:r w:rsidR="008A458D">
        <w:rPr>
          <w:sz w:val="24"/>
          <w:szCs w:val="24"/>
          <w:lang w:val="en-US"/>
        </w:rPr>
        <w:br/>
        <w:t xml:space="preserve">r: Pearson correlation, rho: Spearman correlation </w:t>
      </w:r>
    </w:p>
    <w:p w14:paraId="7F9418FB" w14:textId="4105BD8B" w:rsidR="000B6549" w:rsidRDefault="000B6549">
      <w:pPr>
        <w:rPr>
          <w:lang w:val="en-US"/>
        </w:rPr>
      </w:pPr>
      <w:r>
        <w:rPr>
          <w:noProof/>
        </w:rPr>
        <w:drawing>
          <wp:inline distT="0" distB="0" distL="0" distR="0" wp14:anchorId="3B8C153C" wp14:editId="1FCAC574">
            <wp:extent cx="6001385" cy="3375689"/>
            <wp:effectExtent l="0" t="0" r="0" b="0"/>
            <wp:docPr id="5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4322" cy="3382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456580" w14:textId="77777777" w:rsidR="000B6549" w:rsidRPr="00F551C7" w:rsidRDefault="000B6549">
      <w:pPr>
        <w:rPr>
          <w:lang w:val="en-US"/>
        </w:rPr>
      </w:pPr>
    </w:p>
    <w:sectPr w:rsidR="000B6549" w:rsidRPr="00F551C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1C7"/>
    <w:rsid w:val="000B6549"/>
    <w:rsid w:val="002C0F89"/>
    <w:rsid w:val="00393876"/>
    <w:rsid w:val="008A458D"/>
    <w:rsid w:val="008B5A42"/>
    <w:rsid w:val="00A35EF0"/>
    <w:rsid w:val="00A43DF6"/>
    <w:rsid w:val="00F55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04F8"/>
  <w15:chartTrackingRefBased/>
  <w15:docId w15:val="{C0311DA1-1AF6-440C-92F4-2BE13F96F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B65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0B65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tif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tiff"/><Relationship Id="rId5" Type="http://schemas.openxmlformats.org/officeDocument/2006/relationships/image" Target="media/image2.tiff"/><Relationship Id="rId4" Type="http://schemas.openxmlformats.org/officeDocument/2006/relationships/image" Target="media/image1.tif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5</Pages>
  <Words>388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Konstantina Dipla</dc:creator>
  <cp:keywords/>
  <dc:description/>
  <cp:lastModifiedBy>Konstantina Dipla</cp:lastModifiedBy>
  <cp:revision>4</cp:revision>
  <dcterms:created xsi:type="dcterms:W3CDTF">2021-04-21T18:41:00Z</dcterms:created>
  <dcterms:modified xsi:type="dcterms:W3CDTF">2021-05-01T09:16:00Z</dcterms:modified>
</cp:coreProperties>
</file>