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7A01" w14:textId="77777777" w:rsidR="007072E0" w:rsidRPr="00277FFA" w:rsidRDefault="00933468">
      <w:pPr>
        <w:rPr>
          <w:rFonts w:ascii="Arial" w:hAnsi="Arial" w:cs="Arial"/>
          <w:lang w:val="en-US"/>
        </w:rPr>
      </w:pPr>
      <w:bookmarkStart w:id="0" w:name="_GoBack"/>
      <w:bookmarkEnd w:id="0"/>
      <w:r w:rsidRPr="00277FFA">
        <w:rPr>
          <w:rFonts w:ascii="Arial" w:hAnsi="Arial" w:cs="Arial"/>
          <w:lang w:val="en-US"/>
        </w:rPr>
        <w:t xml:space="preserve">Supplementary Table </w:t>
      </w:r>
      <w:r w:rsidR="008565A0" w:rsidRPr="00277FFA">
        <w:rPr>
          <w:rFonts w:ascii="Arial" w:hAnsi="Arial" w:cs="Arial"/>
          <w:lang w:val="en-US"/>
        </w:rPr>
        <w:t>1</w:t>
      </w:r>
      <w:r w:rsidRPr="00277FFA">
        <w:rPr>
          <w:rFonts w:ascii="Arial" w:hAnsi="Arial" w:cs="Arial"/>
          <w:lang w:val="en-US"/>
        </w:rPr>
        <w:t>: Expression data and patient features</w:t>
      </w:r>
      <w:r w:rsidR="00C35A91" w:rsidRPr="00277FFA">
        <w:rPr>
          <w:rFonts w:ascii="Arial" w:hAnsi="Arial" w:cs="Arial"/>
          <w:lang w:val="en-US"/>
        </w:rPr>
        <w:t>.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36"/>
        <w:gridCol w:w="923"/>
        <w:gridCol w:w="920"/>
        <w:gridCol w:w="920"/>
        <w:gridCol w:w="920"/>
        <w:gridCol w:w="920"/>
        <w:gridCol w:w="936"/>
        <w:gridCol w:w="936"/>
        <w:gridCol w:w="936"/>
        <w:gridCol w:w="936"/>
        <w:gridCol w:w="936"/>
        <w:gridCol w:w="936"/>
      </w:tblGrid>
      <w:tr w:rsidR="00B029B5" w:rsidRPr="00C40187" w14:paraId="71ACC276" w14:textId="77777777" w:rsidTr="00A120B3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71B34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sample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857E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  <w:t>age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DFF6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  <w:t>WBC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881C9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  <w:t>immuno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7D64F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hyperd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580D3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t(12;21)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BD640" w14:textId="77777777" w:rsidR="00B029B5" w:rsidRPr="00277FFA" w:rsidRDefault="00B029B5" w:rsidP="001F1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relapse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7268C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death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EA5C6" w14:textId="77777777" w:rsidR="00B029B5" w:rsidRPr="00277FFA" w:rsidRDefault="00943B5B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  <w:t>D</w:t>
            </w:r>
            <w:r w:rsidR="00B029B5" w:rsidRPr="00277FFA">
              <w:rPr>
                <w:rFonts w:ascii="Arial" w:eastAsia="Times New Roman" w:hAnsi="Arial" w:cs="Arial"/>
                <w:color w:val="000000"/>
                <w:highlight w:val="yellow"/>
                <w:lang w:eastAsia="pt-BR"/>
              </w:rPr>
              <w:t>FS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A5965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OS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67F0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uc.112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4198F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uc.122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565B5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uc.160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B93AA" w14:textId="77777777" w:rsidR="00B029B5" w:rsidRPr="00277FFA" w:rsidRDefault="00B029B5" w:rsidP="00C40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uc.262</w:t>
            </w:r>
          </w:p>
        </w:tc>
      </w:tr>
      <w:tr w:rsidR="00A120B3" w:rsidRPr="00C40187" w14:paraId="1124F39F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23A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729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2DC0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13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43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20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38C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2C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7B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93F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49D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DA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21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90A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EBB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108</w:t>
            </w:r>
          </w:p>
        </w:tc>
      </w:tr>
      <w:tr w:rsidR="00A120B3" w:rsidRPr="00C40187" w14:paraId="68CCC9E9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E55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23F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EA17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695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70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988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BF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F1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AD6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030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A2A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8D0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337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47B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141</w:t>
            </w:r>
          </w:p>
        </w:tc>
      </w:tr>
      <w:tr w:rsidR="00A120B3" w:rsidRPr="00C40187" w14:paraId="643FD5A0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E3D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3E3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E4BF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526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2D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BD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ABB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DBD8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143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7D9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04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35F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96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03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142</w:t>
            </w:r>
          </w:p>
        </w:tc>
      </w:tr>
      <w:tr w:rsidR="00A120B3" w:rsidRPr="00C40187" w14:paraId="3AFA69C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50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994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7C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50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C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2E9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4C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BE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E9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19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BC9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082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A0C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4D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0C7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147</w:t>
            </w:r>
          </w:p>
        </w:tc>
      </w:tr>
      <w:tr w:rsidR="00A120B3" w:rsidRPr="00C40187" w14:paraId="1C01770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DFB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5DC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340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8C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C66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03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72A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B3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056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62F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23F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242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FEE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840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170</w:t>
            </w:r>
          </w:p>
        </w:tc>
      </w:tr>
      <w:tr w:rsidR="00A120B3" w:rsidRPr="00C40187" w14:paraId="0AE537E1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ED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C2A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0C89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CB9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632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1E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659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310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EDE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A97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0FB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E99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36F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F7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244</w:t>
            </w:r>
          </w:p>
        </w:tc>
      </w:tr>
      <w:tr w:rsidR="00A120B3" w:rsidRPr="00C40187" w14:paraId="7ED111CE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19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E5A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3D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76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C61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9D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857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DD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481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C4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E5D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5E5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667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255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793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271</w:t>
            </w:r>
          </w:p>
        </w:tc>
      </w:tr>
      <w:tr w:rsidR="00A120B3" w:rsidRPr="00C40187" w14:paraId="46926C7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73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A0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0470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52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60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82D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35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2C3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E5C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869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286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86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4E9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E46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562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287</w:t>
            </w:r>
          </w:p>
        </w:tc>
      </w:tr>
      <w:tr w:rsidR="00A120B3" w:rsidRPr="00C40187" w14:paraId="2C6C0BE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D79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4D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C9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52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DF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8E3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796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39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E9B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E79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7AB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313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05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5B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2E3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327</w:t>
            </w:r>
          </w:p>
        </w:tc>
      </w:tr>
      <w:tr w:rsidR="00A120B3" w:rsidRPr="00C40187" w14:paraId="21385D6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91A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B3B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83F1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232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962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568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22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786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D1C7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064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EEC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7D8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6C8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F08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4C2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423</w:t>
            </w:r>
          </w:p>
        </w:tc>
      </w:tr>
      <w:tr w:rsidR="00A120B3" w:rsidRPr="00C40187" w14:paraId="62412AAD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FF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766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00F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ED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43F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5E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90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CB6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9DA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5BC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8CA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A93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205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358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492</w:t>
            </w:r>
          </w:p>
        </w:tc>
      </w:tr>
      <w:tr w:rsidR="00A120B3" w:rsidRPr="00C40187" w14:paraId="237A9221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17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8E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8F1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172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A0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76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22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C1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C0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6E2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C14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949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5B2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533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5F1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581</w:t>
            </w:r>
          </w:p>
        </w:tc>
      </w:tr>
      <w:tr w:rsidR="00A120B3" w:rsidRPr="00C40187" w14:paraId="1C2341F7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C3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083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8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025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EC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D8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264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165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16D6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0C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00B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68B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144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6D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46E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645</w:t>
            </w:r>
          </w:p>
        </w:tc>
      </w:tr>
      <w:tr w:rsidR="00A120B3" w:rsidRPr="00C40187" w14:paraId="311EEB59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6FD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F73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6D24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E39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8FD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1A5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EAE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FF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9C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767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A03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25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788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58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667</w:t>
            </w:r>
          </w:p>
        </w:tc>
      </w:tr>
      <w:tr w:rsidR="00A120B3" w:rsidRPr="00C40187" w14:paraId="49C74D3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771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A62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AB8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10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D65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D82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EBC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1F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BB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CA1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86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96C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221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E01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73C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744</w:t>
            </w:r>
          </w:p>
        </w:tc>
      </w:tr>
      <w:tr w:rsidR="00A120B3" w:rsidRPr="00C40187" w14:paraId="30CDF7E3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327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BFE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84BE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A9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AEB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689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97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EA0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53E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899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888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3B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E73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790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751</w:t>
            </w:r>
          </w:p>
        </w:tc>
      </w:tr>
      <w:tr w:rsidR="00A120B3" w:rsidRPr="00C40187" w14:paraId="28477C6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853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B9A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A66C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33C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627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F4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42E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197C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75A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334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1FC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43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EAE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D10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</w:tr>
      <w:tr w:rsidR="00A120B3" w:rsidRPr="00C40187" w14:paraId="065E639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DE9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638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4E1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34B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ECE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478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22E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E38E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FF1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0BA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B9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0F3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7FC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B8E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801</w:t>
            </w:r>
          </w:p>
        </w:tc>
      </w:tr>
      <w:tr w:rsidR="00A120B3" w:rsidRPr="00C40187" w14:paraId="4A5130D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2EC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ED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DB5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EE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E46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DB8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01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D9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9C1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F0F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4E2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C3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8C4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9E5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946</w:t>
            </w:r>
          </w:p>
        </w:tc>
      </w:tr>
      <w:tr w:rsidR="00A120B3" w:rsidRPr="00C40187" w14:paraId="4AF0DFE5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06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50D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378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20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85E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6E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1F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B4B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744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0E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909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F1A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9D1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33C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2A8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049</w:t>
            </w:r>
          </w:p>
        </w:tc>
      </w:tr>
      <w:tr w:rsidR="00A120B3" w:rsidRPr="00C40187" w14:paraId="20390EC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3B2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C3F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FC0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77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353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54C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F0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620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1A19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8E2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35A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061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393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71F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C8E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137</w:t>
            </w:r>
          </w:p>
        </w:tc>
      </w:tr>
      <w:tr w:rsidR="00A120B3" w:rsidRPr="00C40187" w14:paraId="0E9AC4B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CAA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154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B1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4D6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8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71D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2F2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99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C0A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C78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E36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A9B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62A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E0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176</w:t>
            </w:r>
          </w:p>
        </w:tc>
      </w:tr>
      <w:tr w:rsidR="00A120B3" w:rsidRPr="00C40187" w14:paraId="2A9FE71E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445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A9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FFC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37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1D3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6FF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E4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2B0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2B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938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A86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F8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C2C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D44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C54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520</w:t>
            </w:r>
          </w:p>
        </w:tc>
      </w:tr>
      <w:tr w:rsidR="00A120B3" w:rsidRPr="00C40187" w14:paraId="472DDC8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C9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34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750D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142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67A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1F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50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05B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97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172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7FC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914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EDF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034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94A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553</w:t>
            </w:r>
          </w:p>
        </w:tc>
      </w:tr>
      <w:tr w:rsidR="00A120B3" w:rsidRPr="00C40187" w14:paraId="44C8AA63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DA3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28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A8BC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276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AC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29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E7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DDBA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E2D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78D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B80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085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D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E82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910</w:t>
            </w:r>
          </w:p>
        </w:tc>
      </w:tr>
      <w:tr w:rsidR="00A120B3" w:rsidRPr="00C40187" w14:paraId="278B3542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FF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051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AF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AF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1A9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FE0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628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BBFC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CEC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2C1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389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D8F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76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BF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608</w:t>
            </w:r>
          </w:p>
        </w:tc>
      </w:tr>
      <w:tr w:rsidR="00A120B3" w:rsidRPr="00C40187" w14:paraId="50204D89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EF2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A4A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8D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178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034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A3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B90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DA6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669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C21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E98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470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4B0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3EE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262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050</w:t>
            </w:r>
          </w:p>
        </w:tc>
      </w:tr>
      <w:tr w:rsidR="00A120B3" w:rsidRPr="00C40187" w14:paraId="2BDBCBE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BA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28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A7D4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56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A7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4B9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C7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9BB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8156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BF7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3B6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A0E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B60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FBC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DEC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120B3" w:rsidRPr="00C40187" w14:paraId="1D1DDC63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A5B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7C8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F8DF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30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54D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56B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23C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B60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81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5C0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C06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0D6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CD5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12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0065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120B3" w:rsidRPr="00C40187" w14:paraId="5A631F7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69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89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lang w:eastAsia="pt-BR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034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6FEE">
              <w:rPr>
                <w:rFonts w:ascii="Arial" w:eastAsia="Times New Roman" w:hAnsi="Arial" w:cs="Arial"/>
                <w:lang w:eastAsia="pt-BR"/>
              </w:rPr>
              <w:t>4</w:t>
            </w:r>
            <w:r w:rsidR="00923EFD">
              <w:rPr>
                <w:rFonts w:ascii="Arial" w:eastAsia="Times New Roman" w:hAnsi="Arial" w:cs="Arial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lang w:eastAsia="pt-BR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486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00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F5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46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AA89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0B5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A65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A8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C61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754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5B4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120B3" w:rsidRPr="00C40187" w14:paraId="473B0DFF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9B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09C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B72A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C13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379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92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E5DC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0CB1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76B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F2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6DD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1B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232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09B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069</w:t>
            </w:r>
          </w:p>
        </w:tc>
      </w:tr>
      <w:tr w:rsidR="00A120B3" w:rsidRPr="00C40187" w14:paraId="7E337DF0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B8E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6DB9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265D4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E2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F4C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50A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5F30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9126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08D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A05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A54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C0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7AD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8DF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107</w:t>
            </w:r>
          </w:p>
        </w:tc>
      </w:tr>
      <w:tr w:rsidR="00A120B3" w:rsidRPr="00C40187" w14:paraId="3086D500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82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97C4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6F4A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501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312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1F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93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63E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643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B28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AEE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B78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261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167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2E6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175</w:t>
            </w:r>
          </w:p>
        </w:tc>
      </w:tr>
      <w:tr w:rsidR="00A120B3" w:rsidRPr="00C40187" w14:paraId="7C8970EA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219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75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1587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196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C57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5F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1E7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ED1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072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8324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CE6D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F6F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A45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ACE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5FA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182</w:t>
            </w:r>
          </w:p>
        </w:tc>
      </w:tr>
      <w:tr w:rsidR="00A120B3" w:rsidRPr="00C40187" w14:paraId="4F08B315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CC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4B27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EB14F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21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DAC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4D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92F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6A13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3772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C12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A3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236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260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747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F39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241</w:t>
            </w:r>
          </w:p>
        </w:tc>
      </w:tr>
      <w:tr w:rsidR="00A120B3" w:rsidRPr="00C40187" w14:paraId="18A646CB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148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62F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FC8A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499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021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80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348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70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9BAC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D7E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E6A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373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E2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E78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286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253</w:t>
            </w:r>
          </w:p>
        </w:tc>
      </w:tr>
      <w:tr w:rsidR="00A120B3" w:rsidRPr="00C40187" w14:paraId="39820E6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91A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2DC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B2D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215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01A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C0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FA6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2BA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8087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037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C43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BB8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682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D9B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E50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339</w:t>
            </w:r>
          </w:p>
        </w:tc>
      </w:tr>
      <w:tr w:rsidR="00A120B3" w:rsidRPr="00C40187" w14:paraId="609E9E91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BC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FF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82E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DF6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5F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E4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47B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F513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805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7F9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F3C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2C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BE9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4C7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341</w:t>
            </w:r>
          </w:p>
        </w:tc>
      </w:tr>
      <w:tr w:rsidR="00A120B3" w:rsidRPr="00C40187" w14:paraId="51F89189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96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8B65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81D79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53C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6C5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88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94EF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99E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C9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DB2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4E0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E4E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0A6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93E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348</w:t>
            </w:r>
          </w:p>
        </w:tc>
      </w:tr>
      <w:tr w:rsidR="00A120B3" w:rsidRPr="00C40187" w14:paraId="46080E6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15A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7C2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C1314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D7C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F4B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67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75DF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C946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00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05F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BB6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72C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E28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1AE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351</w:t>
            </w:r>
          </w:p>
        </w:tc>
      </w:tr>
      <w:tr w:rsidR="00A120B3" w:rsidRPr="00C40187" w14:paraId="2FE6D63C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9E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D94B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8F8A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79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82C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D19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021C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BDBE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284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F85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FA5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F80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EF0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81C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358</w:t>
            </w:r>
          </w:p>
        </w:tc>
      </w:tr>
      <w:tr w:rsidR="00A120B3" w:rsidRPr="00C40187" w14:paraId="41F4FB82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89F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9F40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D9E9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A02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D03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B8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FD1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560C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5F7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931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26B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CF6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FC8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E43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573</w:t>
            </w:r>
          </w:p>
        </w:tc>
      </w:tr>
      <w:tr w:rsidR="00A120B3" w:rsidRPr="00C40187" w14:paraId="641B302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940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964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E60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317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B2F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31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00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62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2656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FE1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213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9C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7D0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B4E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FF0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573</w:t>
            </w:r>
          </w:p>
        </w:tc>
      </w:tr>
      <w:tr w:rsidR="00A120B3" w:rsidRPr="00C40187" w14:paraId="7D13C500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C04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8210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8590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522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043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F7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174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5F4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A082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8B9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032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230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21D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A5A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C78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699</w:t>
            </w:r>
          </w:p>
        </w:tc>
      </w:tr>
      <w:tr w:rsidR="00A120B3" w:rsidRPr="00C40187" w14:paraId="6F829245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9E1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B36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F7D8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66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DE4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33B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DB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8B0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1BE6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18A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71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B73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7B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4FE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454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710</w:t>
            </w:r>
          </w:p>
        </w:tc>
      </w:tr>
      <w:tr w:rsidR="00A120B3" w:rsidRPr="00C40187" w14:paraId="410D87B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621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047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29A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2FD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C66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8CC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6D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48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028B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56F4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9AE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FFC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C65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C92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874</w:t>
            </w:r>
          </w:p>
        </w:tc>
      </w:tr>
      <w:tr w:rsidR="00A120B3" w:rsidRPr="00C40187" w14:paraId="3DECF4AE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12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3E5D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9B8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265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6B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B1A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9F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A6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9927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687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45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13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CEC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6B5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4B6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950</w:t>
            </w:r>
          </w:p>
        </w:tc>
      </w:tr>
      <w:tr w:rsidR="00A120B3" w:rsidRPr="00C40187" w14:paraId="7B9F5B67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82A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8A3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9E1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1E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6E7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9C0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7A4D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653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9C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84B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F2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B40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5E1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876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350</w:t>
            </w:r>
          </w:p>
        </w:tc>
      </w:tr>
      <w:tr w:rsidR="00A120B3" w:rsidRPr="00C40187" w14:paraId="3BEBF140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37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1ED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78BF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66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24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EDE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AFE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6449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7C3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286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591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21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1B1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5C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47B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362</w:t>
            </w:r>
          </w:p>
        </w:tc>
      </w:tr>
      <w:tr w:rsidR="00A120B3" w:rsidRPr="00C40187" w14:paraId="3FC8033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FC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CA70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8B6C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5EB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9F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74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BC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D7B4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3EA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1B9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DC3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606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413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B77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854</w:t>
            </w:r>
          </w:p>
        </w:tc>
      </w:tr>
      <w:tr w:rsidR="00A120B3" w:rsidRPr="00C40187" w14:paraId="0812E39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0F6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962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09A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09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F06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53D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16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0EC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095C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303" w14:textId="77777777" w:rsidR="00A120B3" w:rsidRPr="004D6FEE" w:rsidRDefault="00A120B3" w:rsidP="00A1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ED1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6C2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2EB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FE9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030</w:t>
            </w:r>
          </w:p>
        </w:tc>
      </w:tr>
      <w:tr w:rsidR="00A120B3" w:rsidRPr="00C40187" w14:paraId="17F8D6B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9BF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99F4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088B7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262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C1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D0E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71D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3921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7EEB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E06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E92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528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FAE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8B8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DD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75E396AC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831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0E8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F5DD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535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4F36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9C2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575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F49D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FA1C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3AB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50C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E69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0CB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E59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1B3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485EBED8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486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AAC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A58D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460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A3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D24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37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C7A8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03DF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0C1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710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B71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F67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696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DE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0BB8F01F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32D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7622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D82B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78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C1BF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A8A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BA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A4DB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3948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053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216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8A4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747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FFE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D7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3725C653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FA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3006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035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61F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61F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35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00E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FDCD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D0A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CCB2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C41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C69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B02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8AF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64FDDB14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88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FC0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E8A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AF4FC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1AA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7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4212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7E1B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93C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132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8AC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B21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F69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C6F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4C60F0CA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6F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1CBD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71F6C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132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D644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BCC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E98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3A15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354A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119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2F5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B90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5539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6C70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BA8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679CE817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64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66AA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64E93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621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1495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7E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CC19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990E2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7F19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E0C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72A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4EE3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0D7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68F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F0C1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7C7DA762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9B3E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47AE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3DB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260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2A3A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7E3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7080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2AFA6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9424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88DD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75D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17C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9A4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F71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1B5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57630BD2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685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AB1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CCE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368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8631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2B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BCD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AD5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EC297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E87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976A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A8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E1E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261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FAC4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EC3F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120B3" w:rsidRPr="00C40187" w14:paraId="3EB47D56" w14:textId="77777777" w:rsidTr="00A120B3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567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6477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0FB06" w14:textId="77777777" w:rsidR="00A120B3" w:rsidRPr="004D6FEE" w:rsidRDefault="00A120B3" w:rsidP="00A120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346</w:t>
            </w:r>
            <w:r w:rsidR="00923EFD"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AD7A5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77FFA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F9A7F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BB54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D3A0B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87823" w14:textId="77777777" w:rsidR="00A120B3" w:rsidRPr="00277FFA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77FFA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9CC6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2B6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9CF3C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620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FE8D8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492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7B37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  <w:r w:rsidR="00B35AFA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067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B12B" w14:textId="77777777" w:rsidR="00A120B3" w:rsidRPr="004D6FEE" w:rsidRDefault="00A120B3" w:rsidP="00A1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D6FEE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2D39275B" w14:textId="7D95B231" w:rsidR="001F16E4" w:rsidRPr="00F95C3F" w:rsidRDefault="001F16E4" w:rsidP="001F16E4">
      <w:pPr>
        <w:rPr>
          <w:rFonts w:ascii="Arial" w:hAnsi="Arial" w:cs="Arial"/>
          <w:sz w:val="20"/>
          <w:szCs w:val="20"/>
          <w:lang w:val="en-US"/>
        </w:rPr>
      </w:pPr>
      <w:r w:rsidRPr="00F95C3F">
        <w:rPr>
          <w:rFonts w:ascii="Arial" w:hAnsi="Arial" w:cs="Arial"/>
          <w:sz w:val="20"/>
          <w:szCs w:val="20"/>
          <w:lang w:val="en-US"/>
        </w:rPr>
        <w:t>Age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values in years</w:t>
      </w:r>
      <w:r w:rsidR="00782F86" w:rsidRPr="00F95C3F">
        <w:rPr>
          <w:rFonts w:ascii="Arial" w:hAnsi="Arial" w:cs="Arial"/>
          <w:sz w:val="20"/>
          <w:szCs w:val="20"/>
          <w:lang w:val="en-US"/>
        </w:rPr>
        <w:t>;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WBC: white blood cell count at diagnosis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values in cells/</w:t>
      </w:r>
      <w:r w:rsidRPr="00F95C3F">
        <w:rPr>
          <w:rFonts w:ascii="Arial" w:hAnsi="Arial" w:cs="Arial"/>
          <w:sz w:val="20"/>
          <w:szCs w:val="20"/>
          <w:highlight w:val="yellow"/>
          <w:lang w:val="en-US"/>
        </w:rPr>
        <w:t>mm</w:t>
      </w:r>
      <w:r w:rsidRPr="00F95C3F">
        <w:rPr>
          <w:rFonts w:ascii="Arial" w:hAnsi="Arial" w:cs="Arial"/>
          <w:sz w:val="20"/>
          <w:szCs w:val="20"/>
          <w:highlight w:val="yellow"/>
          <w:vertAlign w:val="superscript"/>
          <w:lang w:val="en-US"/>
        </w:rPr>
        <w:t>3</w:t>
      </w:r>
      <w:r w:rsidR="00B029B5" w:rsidRPr="00F95C3F">
        <w:rPr>
          <w:rFonts w:ascii="Arial" w:hAnsi="Arial" w:cs="Arial"/>
          <w:sz w:val="20"/>
          <w:szCs w:val="20"/>
          <w:lang w:val="en-US"/>
        </w:rPr>
        <w:t>;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immune: immunophenotype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1= B-ALL</w:t>
      </w:r>
      <w:r w:rsidR="00782F86" w:rsidRPr="00F95C3F">
        <w:rPr>
          <w:rFonts w:ascii="Arial" w:hAnsi="Arial" w:cs="Arial"/>
          <w:sz w:val="20"/>
          <w:szCs w:val="20"/>
          <w:lang w:val="en-US"/>
        </w:rPr>
        <w:t>.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2= T-ALL</w:t>
      </w:r>
      <w:r w:rsidR="00B029B5" w:rsidRPr="00F95C3F">
        <w:rPr>
          <w:rFonts w:ascii="Arial" w:hAnsi="Arial" w:cs="Arial"/>
          <w:sz w:val="20"/>
          <w:szCs w:val="20"/>
          <w:lang w:val="en-US"/>
        </w:rPr>
        <w:t>;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hyperd: hyperdiploid karyotype</w:t>
      </w:r>
      <w:r w:rsidR="00B029B5" w:rsidRPr="00F95C3F">
        <w:rPr>
          <w:rFonts w:ascii="Arial" w:hAnsi="Arial" w:cs="Arial"/>
          <w:sz w:val="20"/>
          <w:szCs w:val="20"/>
          <w:lang w:val="en-US"/>
        </w:rPr>
        <w:t xml:space="preserve">.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For hyperd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t(12;21)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relapse</w:t>
      </w:r>
      <w:r w:rsidR="00B029B5"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and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death</w:t>
      </w:r>
      <w:r w:rsidR="00782F86" w:rsidRPr="00F95C3F">
        <w:rPr>
          <w:rFonts w:ascii="Arial" w:hAnsi="Arial" w:cs="Arial"/>
          <w:sz w:val="20"/>
          <w:szCs w:val="20"/>
          <w:lang w:val="en-US"/>
        </w:rPr>
        <w:t>: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consider</w:t>
      </w:r>
      <w:r w:rsidR="00B029B5" w:rsidRPr="00F95C3F">
        <w:rPr>
          <w:rFonts w:ascii="Arial" w:hAnsi="Arial" w:cs="Arial"/>
          <w:sz w:val="20"/>
          <w:szCs w:val="20"/>
          <w:lang w:val="en-US"/>
        </w:rPr>
        <w:t xml:space="preserve"> 1=positive</w:t>
      </w:r>
      <w:r w:rsidR="00782F86" w:rsidRPr="00F95C3F">
        <w:rPr>
          <w:rFonts w:ascii="Arial" w:hAnsi="Arial" w:cs="Arial"/>
          <w:sz w:val="20"/>
          <w:szCs w:val="20"/>
          <w:lang w:val="en-US"/>
        </w:rPr>
        <w:t>.</w:t>
      </w:r>
      <w:r w:rsidR="00B029B5" w:rsidRPr="00F95C3F">
        <w:rPr>
          <w:rFonts w:ascii="Arial" w:hAnsi="Arial" w:cs="Arial"/>
          <w:sz w:val="20"/>
          <w:szCs w:val="20"/>
          <w:lang w:val="en-US"/>
        </w:rPr>
        <w:t xml:space="preserve"> 2= negative.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D</w:t>
      </w:r>
      <w:r w:rsidRPr="00F95C3F">
        <w:rPr>
          <w:rFonts w:ascii="Arial" w:hAnsi="Arial" w:cs="Arial"/>
          <w:sz w:val="20"/>
          <w:szCs w:val="20"/>
          <w:highlight w:val="yellow"/>
          <w:lang w:val="en-US"/>
        </w:rPr>
        <w:t xml:space="preserve">FS: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disease</w:t>
      </w:r>
      <w:r w:rsidR="003807B3">
        <w:rPr>
          <w:rFonts w:ascii="Arial" w:hAnsi="Arial" w:cs="Arial"/>
          <w:sz w:val="20"/>
          <w:szCs w:val="20"/>
          <w:lang w:val="en-US"/>
        </w:rPr>
        <w:t>-</w:t>
      </w:r>
      <w:r w:rsidRPr="00F95C3F">
        <w:rPr>
          <w:rFonts w:ascii="Arial" w:hAnsi="Arial" w:cs="Arial"/>
          <w:sz w:val="20"/>
          <w:szCs w:val="20"/>
          <w:lang w:val="en-US"/>
        </w:rPr>
        <w:t>free surv</w:t>
      </w:r>
      <w:r w:rsidR="00B029B5" w:rsidRPr="00F95C3F">
        <w:rPr>
          <w:rFonts w:ascii="Arial" w:hAnsi="Arial" w:cs="Arial"/>
          <w:sz w:val="20"/>
          <w:szCs w:val="20"/>
          <w:lang w:val="en-US"/>
        </w:rPr>
        <w:t>ival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Pr="00F95C3F">
        <w:rPr>
          <w:rFonts w:ascii="Arial" w:hAnsi="Arial" w:cs="Arial"/>
          <w:sz w:val="20"/>
          <w:szCs w:val="20"/>
          <w:lang w:val="en-US"/>
        </w:rPr>
        <w:t xml:space="preserve"> OS: overall survival</w:t>
      </w:r>
      <w:r w:rsidR="00782F86" w:rsidRPr="00F95C3F">
        <w:rPr>
          <w:rFonts w:ascii="Arial" w:hAnsi="Arial" w:cs="Arial"/>
          <w:sz w:val="20"/>
          <w:szCs w:val="20"/>
          <w:lang w:val="en-US"/>
        </w:rPr>
        <w:t>,</w:t>
      </w:r>
      <w:r w:rsidR="00B029B5" w:rsidRPr="00F95C3F">
        <w:rPr>
          <w:rFonts w:ascii="Arial" w:hAnsi="Arial" w:cs="Arial"/>
          <w:sz w:val="20"/>
          <w:szCs w:val="20"/>
          <w:lang w:val="en-US"/>
        </w:rPr>
        <w:t xml:space="preserve"> </w:t>
      </w:r>
      <w:r w:rsidR="00B029B5" w:rsidRPr="00F95C3F">
        <w:rPr>
          <w:rFonts w:ascii="Arial" w:hAnsi="Arial" w:cs="Arial"/>
          <w:sz w:val="20"/>
          <w:szCs w:val="20"/>
          <w:highlight w:val="yellow"/>
          <w:lang w:val="en-US"/>
        </w:rPr>
        <w:t>values in years.</w:t>
      </w:r>
    </w:p>
    <w:sectPr w:rsidR="001F16E4" w:rsidRPr="00F95C3F" w:rsidSect="008733E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8"/>
    <w:rsid w:val="000324DD"/>
    <w:rsid w:val="001F16E4"/>
    <w:rsid w:val="00277FFA"/>
    <w:rsid w:val="003807B3"/>
    <w:rsid w:val="00425FFE"/>
    <w:rsid w:val="007072E0"/>
    <w:rsid w:val="00782F86"/>
    <w:rsid w:val="008565A0"/>
    <w:rsid w:val="008733E7"/>
    <w:rsid w:val="00892D5B"/>
    <w:rsid w:val="00923EFD"/>
    <w:rsid w:val="00931B29"/>
    <w:rsid w:val="00933468"/>
    <w:rsid w:val="00943B5B"/>
    <w:rsid w:val="00A120B3"/>
    <w:rsid w:val="00B029B5"/>
    <w:rsid w:val="00B35AFA"/>
    <w:rsid w:val="00C35A91"/>
    <w:rsid w:val="00C40187"/>
    <w:rsid w:val="00D56554"/>
    <w:rsid w:val="00DE253C"/>
    <w:rsid w:val="00F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FC81"/>
  <w15:chartTrackingRefBased/>
  <w15:docId w15:val="{65CD8B34-B488-4C02-8805-39D6B2E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018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0187"/>
    <w:rPr>
      <w:color w:val="954F72"/>
      <w:u w:val="single"/>
    </w:rPr>
  </w:style>
  <w:style w:type="paragraph" w:customStyle="1" w:styleId="msonormal0">
    <w:name w:val="msonormal"/>
    <w:basedOn w:val="Normal"/>
    <w:rsid w:val="00C4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C401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C401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C401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C4018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C4018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C4018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807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7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7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7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7B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FC91-DBF0-412C-9952-9E89F48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LUCIANA DE SOUZA</cp:lastModifiedBy>
  <cp:revision>2</cp:revision>
  <dcterms:created xsi:type="dcterms:W3CDTF">2020-01-16T18:44:00Z</dcterms:created>
  <dcterms:modified xsi:type="dcterms:W3CDTF">2020-01-16T18:44:00Z</dcterms:modified>
</cp:coreProperties>
</file>