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E32C" w14:textId="77777777" w:rsidR="00393DC3" w:rsidRDefault="00393DC3"/>
    <w:p w14:paraId="02C5EEF9" w14:textId="77777777" w:rsidR="00552302" w:rsidRPr="00D70C44" w:rsidRDefault="00552302">
      <w:pPr>
        <w:rPr>
          <w:rFonts w:ascii="Arial" w:hAnsi="Arial" w:cs="Arial"/>
          <w:b/>
          <w:i/>
          <w:lang w:val="en-GB"/>
        </w:rPr>
      </w:pPr>
      <w:r w:rsidRPr="00D70C44">
        <w:rPr>
          <w:rFonts w:ascii="Arial" w:hAnsi="Arial" w:cs="Arial"/>
          <w:b/>
          <w:i/>
          <w:color w:val="4472C4" w:themeColor="accent5"/>
          <w:lang w:val="en-GB"/>
        </w:rPr>
        <w:t xml:space="preserve">Supplementary material </w:t>
      </w:r>
    </w:p>
    <w:p w14:paraId="7E6D6DB7" w14:textId="77777777" w:rsidR="00552302" w:rsidRDefault="00552302" w:rsidP="00552302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14:paraId="47170C94" w14:textId="77777777" w:rsidR="00552302" w:rsidRDefault="00552302" w:rsidP="00552302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14:paraId="5A4A675A" w14:textId="77777777" w:rsidR="00552302" w:rsidRPr="00552302" w:rsidRDefault="00552302" w:rsidP="00552302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Table 1</w:t>
      </w:r>
      <w:r w:rsidRPr="00552302">
        <w:rPr>
          <w:rFonts w:ascii="Arial" w:hAnsi="Arial" w:cs="Arial"/>
          <w:b/>
          <w:bCs/>
          <w:lang w:val="en-US"/>
        </w:rPr>
        <w:t>. Escalation and de-escalation of available and occupied beds by all pathologies (Covid-19 and non-Covid-19)</w:t>
      </w:r>
    </w:p>
    <w:p w14:paraId="736BBC83" w14:textId="77777777" w:rsidR="00552302" w:rsidRPr="00552302" w:rsidRDefault="00552302" w:rsidP="00552302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tbl>
      <w:tblPr>
        <w:tblW w:w="10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697"/>
        <w:gridCol w:w="729"/>
        <w:gridCol w:w="697"/>
        <w:gridCol w:w="729"/>
        <w:gridCol w:w="585"/>
        <w:gridCol w:w="729"/>
        <w:gridCol w:w="703"/>
        <w:gridCol w:w="938"/>
        <w:gridCol w:w="821"/>
        <w:gridCol w:w="914"/>
        <w:gridCol w:w="587"/>
        <w:gridCol w:w="963"/>
      </w:tblGrid>
      <w:tr w:rsidR="00552302" w:rsidRPr="007A08A1" w14:paraId="3EE58A4F" w14:textId="77777777" w:rsidTr="00552302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2BDF1C" w14:textId="77777777" w:rsidR="00552302" w:rsidRPr="003221D4" w:rsidRDefault="00552302" w:rsidP="00552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 </w:t>
            </w:r>
          </w:p>
          <w:p w14:paraId="391AEFD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D91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6FED8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22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All</w:t>
            </w:r>
            <w:proofErr w:type="spellEnd"/>
            <w:r w:rsidRPr="00322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22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pathologies</w:t>
            </w:r>
            <w:proofErr w:type="spellEnd"/>
            <w:r w:rsidRPr="00322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22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beds</w:t>
            </w:r>
            <w:proofErr w:type="spellEnd"/>
          </w:p>
        </w:tc>
        <w:tc>
          <w:tcPr>
            <w:tcW w:w="49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35F97AB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Covid-19 </w:t>
            </w:r>
            <w:proofErr w:type="spellStart"/>
            <w:r w:rsidRPr="00322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beds</w:t>
            </w:r>
            <w:proofErr w:type="spellEnd"/>
          </w:p>
        </w:tc>
      </w:tr>
      <w:tr w:rsidR="00552302" w:rsidRPr="007A08A1" w14:paraId="523BBB2B" w14:textId="77777777" w:rsidTr="00552302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F7CBA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C55B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AHB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80AF4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NICUB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D155B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ICUB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2AD2314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AHB-</w:t>
            </w:r>
            <w:proofErr w:type="spellStart"/>
            <w:r w:rsidRPr="00322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Covid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5CB9954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NICUB-</w:t>
            </w:r>
            <w:proofErr w:type="spellStart"/>
            <w:r w:rsidRPr="00322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Covid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569FF9B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ICUB-</w:t>
            </w:r>
            <w:proofErr w:type="spellStart"/>
            <w:r w:rsidRPr="003221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Covid</w:t>
            </w:r>
            <w:proofErr w:type="spellEnd"/>
          </w:p>
        </w:tc>
      </w:tr>
      <w:tr w:rsidR="00552302" w:rsidRPr="007A08A1" w14:paraId="74E2C763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84AB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Date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7567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D53C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% </w:t>
            </w:r>
            <w:proofErr w:type="spellStart"/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Occ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48C0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D1D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% </w:t>
            </w:r>
            <w:proofErr w:type="spellStart"/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Occ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846B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1E2B4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% </w:t>
            </w:r>
            <w:proofErr w:type="spellStart"/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Occ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70321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3E85A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% </w:t>
            </w:r>
            <w:proofErr w:type="spellStart"/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Occ</w:t>
            </w:r>
            <w:proofErr w:type="spellEnd"/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99534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1C597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% </w:t>
            </w:r>
            <w:proofErr w:type="spellStart"/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Occ</w:t>
            </w:r>
            <w:proofErr w:type="spellEnd"/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18E3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DA89B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% </w:t>
            </w:r>
            <w:proofErr w:type="spellStart"/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Occ</w:t>
            </w:r>
            <w:proofErr w:type="spellEnd"/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552302" w:rsidRPr="007A08A1" w14:paraId="75AA87CD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0815D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3/18/2020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33D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FE12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D2AD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0A71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6C6F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AADE3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1B0B6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5168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91C70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D82D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4578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E0E1B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3F4BF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524EE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</w:t>
            </w:r>
          </w:p>
        </w:tc>
      </w:tr>
      <w:tr w:rsidR="00552302" w:rsidRPr="007A08A1" w14:paraId="3D4EB2A3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8BC0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3/19/2020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262C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497B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DAB3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D2A9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736F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13E83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BF401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6338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0ABD9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17769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5660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2E201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917E3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A349B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</w:t>
            </w:r>
          </w:p>
        </w:tc>
      </w:tr>
      <w:tr w:rsidR="00552302" w:rsidRPr="007A08A1" w14:paraId="47A8E3BF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27FEE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3/20/2020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B3FD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CACA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7D66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8606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6C0A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D9CF2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E3C7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7398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92FEA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3FD03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6631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22AFE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C240E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40A28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</w:tr>
      <w:tr w:rsidR="00552302" w:rsidRPr="007A08A1" w14:paraId="5770C312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35FF2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3/21/2020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9B90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B4CA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8951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C2E7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F51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89FCA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AE423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8441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2FC7E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147CB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7607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00B71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BF16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9ABC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</w:tr>
      <w:tr w:rsidR="00552302" w:rsidRPr="007A08A1" w14:paraId="7C82BF76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F85D1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3/22/2020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7DCC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D723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3A37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2CCE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B3DA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697FE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5C459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9669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E5893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CCFB8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8722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D99AD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162A9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947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6D69D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</w:tr>
      <w:tr w:rsidR="00552302" w:rsidRPr="007A08A1" w14:paraId="12503C3A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F807F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3/23/2020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5FFA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E2FC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B5A9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EBA9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89F4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24172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99064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10437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923A0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C97B9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9387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96D6F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C1F21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720C5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77</w:t>
            </w:r>
          </w:p>
        </w:tc>
      </w:tr>
      <w:tr w:rsidR="00552302" w:rsidRPr="007A08A1" w14:paraId="47232369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32FA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3/24/2020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7BE1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4101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ACBF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00C8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CDD8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0A3E2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FF696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11145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7AC15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7563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9995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930CE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6348C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EC812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79</w:t>
            </w:r>
          </w:p>
        </w:tc>
      </w:tr>
      <w:tr w:rsidR="00552302" w:rsidRPr="007A08A1" w14:paraId="750E4E49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24B3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3/25/2020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B345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31D5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A17A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A5B9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8048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3494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BFCBA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12524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F517B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9AC07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11303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D63C9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E6E6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3D41B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</w:tr>
      <w:tr w:rsidR="00552302" w:rsidRPr="007A08A1" w14:paraId="2269A1C3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DE33B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3/26/2020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1D9C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D78C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EFB9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1B3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BBF6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ADC0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91F2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13580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FC6CF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EC0A4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12268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23BF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D4A46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B45D3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</w:t>
            </w:r>
          </w:p>
        </w:tc>
      </w:tr>
      <w:tr w:rsidR="00552302" w:rsidRPr="007A08A1" w14:paraId="68A4D055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6F7CF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3/27/2020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943B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7A5F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B59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42DA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9658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987C1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DCE02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14177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90571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69F12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12780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5589A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8E009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1397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B97AB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</w:tr>
      <w:tr w:rsidR="00552302" w:rsidRPr="007A08A1" w14:paraId="3619D48E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D94CA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3/28/2020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DB11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F180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943C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AA3A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42C1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1BFE3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F5577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14596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29E40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1E7C7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13149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99045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478EA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1447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37DCA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</w:tr>
      <w:tr w:rsidR="00552302" w:rsidRPr="007A08A1" w14:paraId="549D45E2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FC213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3/29/2020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39F8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B3E9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C936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9B0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E042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2373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3E0EA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14917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5014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F984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13457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11A33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AEB95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0901F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</w:tr>
      <w:tr w:rsidR="00552302" w:rsidRPr="007A08A1" w14:paraId="5FF2380F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8ED12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3/30/2020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BC8F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ABF1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0E6B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EBCE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221B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7458F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862D1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15140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7C7CA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C726C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13626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28644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9C07E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E727E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</w:t>
            </w:r>
          </w:p>
        </w:tc>
      </w:tr>
      <w:tr w:rsidR="00552302" w:rsidRPr="007A08A1" w14:paraId="1904901F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D764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3/31/2020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08CE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9D8A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93FA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AEFD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FB13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DF82D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AA905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15227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6F986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719A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13725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04B9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C1194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F48E5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</w:tr>
      <w:tr w:rsidR="00552302" w:rsidRPr="007A08A1" w14:paraId="03362C39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19AEC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401D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8136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D8FD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00B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8D70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EE98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210DA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15225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146E1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D066A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13697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002AD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78E0E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1528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58295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</w:t>
            </w:r>
          </w:p>
        </w:tc>
      </w:tr>
      <w:tr w:rsidR="00552302" w:rsidRPr="007A08A1" w14:paraId="47D9F0B2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B3CB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5AA5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5160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C35D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B0EC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33B5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952C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8956A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15050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E7E5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D1AD7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13544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F9851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74177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B585C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</w:t>
            </w:r>
          </w:p>
        </w:tc>
      </w:tr>
      <w:tr w:rsidR="00552302" w:rsidRPr="007A08A1" w14:paraId="5DC288F2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F3A87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BCB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BBB9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8FE3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E30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DC6E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C54DF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CA45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14741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A875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37ACC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13243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EB949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090D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1498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0769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</w:t>
            </w:r>
          </w:p>
        </w:tc>
      </w:tr>
      <w:tr w:rsidR="00552302" w:rsidRPr="007A08A1" w14:paraId="0A5CED41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0CA30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7FC3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3C9A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1FA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7198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BB51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AF649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1B20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14604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081FA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2DA0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13096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6222E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E260F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DFA0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86</w:t>
            </w:r>
          </w:p>
        </w:tc>
      </w:tr>
      <w:tr w:rsidR="00552302" w:rsidRPr="007A08A1" w14:paraId="21D5436E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697E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D653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12C2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7169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9F9C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FB16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9607D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7EF9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14501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6F531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D36E1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12991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339FA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7FC89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3E3DC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86</w:t>
            </w:r>
          </w:p>
        </w:tc>
      </w:tr>
      <w:tr w:rsidR="00552302" w:rsidRPr="007A08A1" w14:paraId="0D41756C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888CA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8DDA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B1FB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D5C9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6F3D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53BC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93DFE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01257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13950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08095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5A719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12456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C5AAA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0332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1494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27A71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</w:t>
            </w:r>
          </w:p>
        </w:tc>
      </w:tr>
      <w:tr w:rsidR="00552302" w:rsidRPr="007A08A1" w14:paraId="0462BFFC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426AE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C026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3EA4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F719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6B3B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038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A8B40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0E1DB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13289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960A4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14629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11839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1701D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AD62E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B8FA2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</w:tr>
      <w:tr w:rsidR="00552302" w:rsidRPr="007A08A1" w14:paraId="590593D7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6BD10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EF95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86B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9956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4C35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5D7C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E4204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B7DB3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12853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611A5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3BEA7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11420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9E00C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90218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62954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</w:t>
            </w:r>
          </w:p>
        </w:tc>
      </w:tr>
      <w:tr w:rsidR="00552302" w:rsidRPr="007A08A1" w14:paraId="57910DE0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5912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E23D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0C79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4D9D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5268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3EFB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CF53A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945A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12432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0CCB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39534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11033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3DA93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922AC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1399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80E9A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</w:t>
            </w:r>
          </w:p>
        </w:tc>
      </w:tr>
      <w:tr w:rsidR="00552302" w:rsidRPr="007A08A1" w14:paraId="3543F465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CE328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4/10/2020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52AF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984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69F5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BF9D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C852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5CC6C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421D6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11894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6DD35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1F79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10518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952CA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DF151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1376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38774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</w:tr>
      <w:tr w:rsidR="00552302" w:rsidRPr="007A08A1" w14:paraId="70885322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03A33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4/11/2020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9CE6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0E3B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CE58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5F0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CDB8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2F3B1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FAA1C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11442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1DCAA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5384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10092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7C9EB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E1785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D1B13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</w:t>
            </w:r>
          </w:p>
        </w:tc>
      </w:tr>
      <w:tr w:rsidR="00552302" w:rsidRPr="007A08A1" w14:paraId="463097AB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EA3C8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2018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09D9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B4B2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EFD2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2567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8B43B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2417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11233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87291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40E2B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9906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45CA7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74FE1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1327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4571E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</w:tr>
      <w:tr w:rsidR="00552302" w:rsidRPr="007A08A1" w14:paraId="24CB9842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375DA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4/13/2020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0A40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1DB5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6BE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13C5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495E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77463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CC6AA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10753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24E3B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F938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9454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C866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8CF2C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1299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49F86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</w:t>
            </w:r>
          </w:p>
        </w:tc>
      </w:tr>
      <w:tr w:rsidR="00552302" w:rsidRPr="007A08A1" w14:paraId="29B02C6A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9CD3B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4/14/2020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33F7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5A6B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9C46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14C6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E191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94536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F7E8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10116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B646D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C9076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8872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2E4EC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90863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1244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939E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</w:t>
            </w:r>
          </w:p>
        </w:tc>
      </w:tr>
      <w:tr w:rsidR="00552302" w:rsidRPr="007A08A1" w14:paraId="040E5035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A4A6E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4/15/2020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3E2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39F3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05E1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6997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9F61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51DED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EB0D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9653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327CE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ED584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8447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60201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BAED3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2B23E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</w:t>
            </w:r>
          </w:p>
        </w:tc>
      </w:tr>
      <w:tr w:rsidR="00552302" w:rsidRPr="007A08A1" w14:paraId="7927E13C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27C69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4/16/2020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95CD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AF4A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96B9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1320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37B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49937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B50D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9141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81CD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86754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7987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4E6FE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289B0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1154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15EA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</w:tr>
      <w:tr w:rsidR="00552302" w:rsidRPr="007A08A1" w14:paraId="052E8C60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F8B51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4/17/2020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7AAE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3B28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229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F838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66E6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A5FF0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36277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8597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95756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C58A1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7503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0865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3F027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1094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4D512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78</w:t>
            </w:r>
          </w:p>
        </w:tc>
      </w:tr>
      <w:tr w:rsidR="00552302" w:rsidRPr="007A08A1" w14:paraId="48779565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CBFE7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4/18/2020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EE36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749D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083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FA9F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7C12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8A6C0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60425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8291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DD8A4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0E7FA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7168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4372B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95DDC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9232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81</w:t>
            </w:r>
          </w:p>
        </w:tc>
      </w:tr>
      <w:tr w:rsidR="00552302" w:rsidRPr="007A08A1" w14:paraId="36DE6CF1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B1CE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4/19/2020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1BD1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0D58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C8DB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547A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7E8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D5B97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A018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8191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A36F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FC188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7080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4672C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ADED7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7B0E4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</w:t>
            </w:r>
          </w:p>
        </w:tc>
      </w:tr>
      <w:tr w:rsidR="00552302" w:rsidRPr="007A08A1" w14:paraId="3B27ADAF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061C2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4/20/2020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33D1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B804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53DB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CB2F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9F39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2A8A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0C169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7930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BAF3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EB83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6854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BCDB0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2BBAB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1076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A5EAA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</w:tr>
      <w:tr w:rsidR="00552302" w:rsidRPr="007A08A1" w14:paraId="7E076C82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EE21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4/21/2020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3C20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593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56DB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DDE5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69A2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F3892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E188F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7464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513A5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8BD3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6440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BF4F4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22DE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7536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</w:tr>
      <w:tr w:rsidR="00552302" w:rsidRPr="007A08A1" w14:paraId="5BC76242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DAAC3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4/22/2020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C9C1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D9C9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D0C1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5DA3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2817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3CEC1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3A545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7077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C1B47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34270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6096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CAC2A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9ABC4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981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6362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78</w:t>
            </w:r>
          </w:p>
        </w:tc>
      </w:tr>
      <w:tr w:rsidR="00552302" w:rsidRPr="007A08A1" w14:paraId="36DCEA67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168C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4/23/2020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C615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0484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1088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038B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CCE5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C50E9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CC892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6601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B7352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7FD12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5652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845F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F0414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949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473D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79</w:t>
            </w:r>
          </w:p>
        </w:tc>
      </w:tr>
      <w:tr w:rsidR="00552302" w:rsidRPr="007A08A1" w14:paraId="20F7E6C8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194F7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4/24/2020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9ED6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5879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CF3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16A3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BBD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50A5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AA8B8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6183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B70D9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91FE8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5291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DE474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6043B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892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1342D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</w:tr>
      <w:tr w:rsidR="00552302" w:rsidRPr="007A08A1" w14:paraId="26C85785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D54C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4/25/2020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B4DF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8CA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F767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FF1D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CC92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AE8C8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2E8D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5892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BA93D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6408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5019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A63D5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8C406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873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FB96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77</w:t>
            </w:r>
          </w:p>
        </w:tc>
      </w:tr>
      <w:tr w:rsidR="00552302" w:rsidRPr="007A08A1" w14:paraId="429FBD18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D25E8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4/26/2020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8F3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34A0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CFED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8317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EECD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B0AD9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FFC68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5820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7018F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7B639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4965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9B01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D445D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87C51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77</w:t>
            </w:r>
          </w:p>
        </w:tc>
      </w:tr>
      <w:tr w:rsidR="00552302" w:rsidRPr="007A08A1" w14:paraId="5939C285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262A1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4/27/2020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9B58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601F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544B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A8D2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6EFF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815AF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8B3CA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5484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A194E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D92B8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4669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6848F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C4F56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7C5B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</w:tr>
      <w:tr w:rsidR="00552302" w:rsidRPr="007A08A1" w14:paraId="31E79BFC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E8408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4/28/2020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F8D0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2ECB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EE1E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E73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CD41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417AC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F167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5171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DD3FE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939A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4398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550F5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39358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773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C717C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</w:tr>
      <w:tr w:rsidR="00552302" w:rsidRPr="007A08A1" w14:paraId="7FE19021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57EDF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4/29/2020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0C0E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ED4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DC5C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9CB4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7FDB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9C512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24DE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4945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D3D07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F04F0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4218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13859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F8125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3BD4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</w:tr>
      <w:tr w:rsidR="00552302" w:rsidRPr="007A08A1" w14:paraId="500BE9D7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63307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4/30/2020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5E24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66A0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D626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60D6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CCA1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F090A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E9D2B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4546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44DED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24D4D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3840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05F89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1DE94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8B4CB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</w:tr>
      <w:tr w:rsidR="00552302" w:rsidRPr="007A08A1" w14:paraId="3E0E1F42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16CE9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18AB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3907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A9E2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1B4A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C41E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8656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7D6C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4270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A72B0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2B18E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3589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67B3A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3138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145C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</w:tr>
      <w:tr w:rsidR="00552302" w:rsidRPr="007A08A1" w14:paraId="5307E6A0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D2038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D9EF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620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8CEF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9599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F9B2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7EF25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24CE8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4221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3C45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61343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3547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1E368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1E70C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DA0BE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</w:tr>
      <w:tr w:rsidR="00552302" w:rsidRPr="007A08A1" w14:paraId="38675314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76C9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CD02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9CA6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766C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FB0F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4121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072F4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DD41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4228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AD742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4CFBA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3568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5F954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EDB90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10AC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</w:tr>
      <w:tr w:rsidR="00552302" w:rsidRPr="007A08A1" w14:paraId="4C85E2BD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AF77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4C5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EFFB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52CA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EC5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AE3C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1342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FA23A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4103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3721B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16994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3463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03A43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FC73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B79A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</w:tr>
      <w:tr w:rsidR="00552302" w:rsidRPr="007A08A1" w14:paraId="52FACD53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5850E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4FC3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BE62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A284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84D9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46D5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C4AA1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BEAA7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3902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9F981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99740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3292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06198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EEF3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FD002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</w:t>
            </w:r>
          </w:p>
        </w:tc>
      </w:tr>
      <w:tr w:rsidR="00552302" w:rsidRPr="007A08A1" w14:paraId="54A83682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A3D31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6602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31AE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AB61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8DC2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2ED2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8FFBD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BCE32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3560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62778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8F55E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2978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E0123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7478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F002C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</w:t>
            </w:r>
          </w:p>
        </w:tc>
      </w:tr>
      <w:tr w:rsidR="00552302" w:rsidRPr="007A08A1" w14:paraId="6863C352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3FF05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298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60E2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9FBA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74D4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D0F1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798F5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7D0B9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3343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31A96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3C5AD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2806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769B9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BCF6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8FF98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</w:tr>
      <w:tr w:rsidR="00552302" w:rsidRPr="007A08A1" w14:paraId="70CB85B7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490B7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A9E1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EBBF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E62C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12B6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B4C4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1A712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73967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3131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60675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6A389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2629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0A08F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05EAC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CBD6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</w:t>
            </w:r>
          </w:p>
        </w:tc>
      </w:tr>
      <w:tr w:rsidR="00552302" w:rsidRPr="007A08A1" w14:paraId="54B9F1E6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D5A12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385A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BD5A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11E8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DB7D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2FB9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BB929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F2D16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2915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7C7F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9F120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2450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301A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E2B06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96C96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</w:t>
            </w:r>
          </w:p>
        </w:tc>
      </w:tr>
      <w:tr w:rsidR="00552302" w:rsidRPr="007A08A1" w14:paraId="0AA8F68E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1F13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5/10/2020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F19E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18DC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9FE5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F15A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EEE4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EE3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C6AF0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2889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36A37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2933D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2437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B5A5E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A9711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65779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</w:tr>
      <w:tr w:rsidR="00552302" w:rsidRPr="007A08A1" w14:paraId="0F5F4BC4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7694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5/11/2020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D708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3A2D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A24B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F2C7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99C9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B9DC2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40531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2788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C12BD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BAD82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2357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041BB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87F3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2465B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</w:t>
            </w:r>
          </w:p>
        </w:tc>
      </w:tr>
      <w:tr w:rsidR="00552302" w:rsidRPr="007A08A1" w14:paraId="5A64B531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EA64B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67F6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263F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0E00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E5CD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C228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559C7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F572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2649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9EF3D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D714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2244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F0438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5C7B5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F4DA3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</w:tr>
      <w:tr w:rsidR="00552302" w:rsidRPr="007A08A1" w14:paraId="2A2E5EC9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87F5A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5/13/2020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74A1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1AF4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A0E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3095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A7B1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B1009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70758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2472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59796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9381E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2076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EBE6D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04ABF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396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45E9F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</w:tr>
      <w:tr w:rsidR="00552302" w:rsidRPr="007A08A1" w14:paraId="22760FD8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F7109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5/14/2020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5882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59C6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D2F5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F2C3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F6E7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ED2E6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19422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2285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0B1F1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B3ADA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1927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1A081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B5DA3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82154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</w:tr>
      <w:tr w:rsidR="00552302" w:rsidRPr="007A08A1" w14:paraId="328F3BF0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4A91E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5/15/2020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C533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127F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7176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9C11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1F7D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DE7E9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AB9EF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2172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FDDBA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E01D1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1824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8AE2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CE143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EA5A1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</w:tr>
      <w:tr w:rsidR="00552302" w:rsidRPr="007A08A1" w14:paraId="4791FDBB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FB2B4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5/16/2020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7E20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769A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D2B9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D5C3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7116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03867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4977B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2102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2791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BC6C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1767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5002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D3C5C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57A64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</w:tr>
      <w:tr w:rsidR="00552302" w:rsidRPr="007A08A1" w14:paraId="122632AC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BFBAE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5/17/2020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25D8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AD88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2E1F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33F2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AC29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D6F0C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F82F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2101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02FF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2E238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1760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6B0D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8BE38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A58D2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</w:tr>
      <w:tr w:rsidR="00552302" w:rsidRPr="007A08A1" w14:paraId="0445A309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72A7D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5/18/2020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E5F5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B695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4EA0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2C39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668C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8E438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C081F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46628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EBCA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1700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D8CDF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62D25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2C9B1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</w:tr>
      <w:tr w:rsidR="00552302" w:rsidRPr="007A08A1" w14:paraId="44E6279F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8C4B2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5/19/2020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C723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7D07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4A56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9D07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EFE4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2CF71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0F909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1879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2A879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9F543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1579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6E7E9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B8B6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1F9D6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</w:tr>
      <w:tr w:rsidR="00552302" w:rsidRPr="007A08A1" w14:paraId="631CEF7C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8AE93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5/20/2020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280E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8238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7539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FDE5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98C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5FF19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C36CF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1741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38348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44992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1464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B4532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E6947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D9C9B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</w:t>
            </w:r>
          </w:p>
        </w:tc>
      </w:tr>
      <w:tr w:rsidR="00552302" w:rsidRPr="007A08A1" w14:paraId="0F92AE7B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1C5F1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5/21/2020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980B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B307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F0C1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087E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95A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A9A3A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8120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1622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D8D17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E989A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1355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3361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50044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C1CAE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</w:tr>
      <w:tr w:rsidR="00552302" w:rsidRPr="007A08A1" w14:paraId="3616A48F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C6A2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5/22/2020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0CF8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64FD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12D2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8F9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AD26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66698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EB04A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1504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1F80A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980AD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1247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E3E6F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1F7E6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41CB0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</w:t>
            </w:r>
          </w:p>
        </w:tc>
      </w:tr>
      <w:tr w:rsidR="00552302" w:rsidRPr="007A08A1" w14:paraId="3F8502DA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B3D3B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5/23/2020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D340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1944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280A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E28C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E8D1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288E4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E7974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1423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37C4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452F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1180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4FA22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0D670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36206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</w:t>
            </w:r>
          </w:p>
        </w:tc>
      </w:tr>
      <w:tr w:rsidR="00552302" w:rsidRPr="007A08A1" w14:paraId="3E2EDD5F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CB485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5/24/2020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27DE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4FA8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C17A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489B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B4E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6C15C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8D08D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1394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987F1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F5EA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1158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0193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0360D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A7E5F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</w:t>
            </w:r>
          </w:p>
        </w:tc>
      </w:tr>
      <w:tr w:rsidR="00552302" w:rsidRPr="007A08A1" w14:paraId="6DA64B88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F63C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5/25/2020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369B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C441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CE45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0000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D9EA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7D2B0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E8F07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1349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5D797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09B69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1117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E184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E5D40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02E20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</w:tr>
      <w:tr w:rsidR="00552302" w:rsidRPr="007A08A1" w14:paraId="67B218F5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AC9F9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5/26/2020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2143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EE8C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445B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BB2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43F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C3A21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2F19A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1264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759A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375AE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1052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A6ED5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ECF16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52C5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</w:tr>
      <w:tr w:rsidR="00552302" w:rsidRPr="007A08A1" w14:paraId="6D54105A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7460A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5/27/2020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6F0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8BFB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F084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E368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E0F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E9413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8B55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1204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D2F32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6D98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1004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9449B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DCCF5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0C137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</w:tr>
      <w:tr w:rsidR="00552302" w:rsidRPr="007A08A1" w14:paraId="2F2B3C54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042F2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5/28/2020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1B8B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8449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DF6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2436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FFAD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5F33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FCC1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A62D2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2023D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937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0BB8B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B8F9A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4E3A9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</w:tr>
      <w:tr w:rsidR="00552302" w:rsidRPr="007A08A1" w14:paraId="3F5EC20E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B62B3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5/29/2020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3FE5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1665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0C2F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8A7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4DB2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935E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361BA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1033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D0118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3CB6B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3B5CE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69025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8C4C7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</w:tr>
      <w:tr w:rsidR="00552302" w:rsidRPr="007A08A1" w14:paraId="59A8A3E0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4775D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5/30/2020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0A26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244F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BCC5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B42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BD22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59F7D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84B1A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1015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FBA9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C52C4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841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0BDA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B9181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DE3BC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</w:tr>
      <w:tr w:rsidR="00552302" w:rsidRPr="007A08A1" w14:paraId="11C2CB51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3AD0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5/31/2020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0D70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6155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C7BD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903B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1287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D9A5D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CB9D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1027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3273E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535F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5196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D67B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B1317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</w:tr>
      <w:tr w:rsidR="00552302" w:rsidRPr="007A08A1" w14:paraId="49932825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FEA14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6/1/2020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E7CE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BA9C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CFFA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9552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BA1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1501F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F93E3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855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D59E6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29982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685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ECA6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6716F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E9349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</w:tr>
      <w:tr w:rsidR="00552302" w:rsidRPr="007A08A1" w14:paraId="66219E62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78029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6/2/2020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7101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17B5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617A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6CB2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C23F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0D305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489D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825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8F03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93880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666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D5600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D212A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2ABB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</w:tr>
      <w:tr w:rsidR="00552302" w:rsidRPr="007A08A1" w14:paraId="4D52AF53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C603D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6/3/2020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D708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37BD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680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AF53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1D1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0B48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D94EA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677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AA2C8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7BE5F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31202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AB243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99976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</w:tr>
      <w:tr w:rsidR="00552302" w:rsidRPr="007A08A1" w14:paraId="6A891F44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1CD99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6/4/2020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573C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6F94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6C34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F7A5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5A19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40D9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2B4D5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433F5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E2286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33CC3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DE53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BF78C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552302" w:rsidRPr="007A08A1" w14:paraId="169F71E6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15DA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6/5/2020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A35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1FC8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0B2E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C6A8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F039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18EC0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23A94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579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21CF6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D73C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438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EECA2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EB4A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F54D3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552302" w:rsidRPr="007A08A1" w14:paraId="6F60EF8F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E14C4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6/6/2020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779A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321A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2A8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16AD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D452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2AAB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3C9F4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B81ED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8518F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426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1ABDC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EF482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B0816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</w:tr>
      <w:tr w:rsidR="00552302" w:rsidRPr="007A08A1" w14:paraId="498C2AC7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D3220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6/7/2020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E5C8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FD6F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5D51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C784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C42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A46C5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DC7E8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EDBFE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6EA3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426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B4F54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2DB2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0EDEF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</w:tr>
      <w:tr w:rsidR="00552302" w:rsidRPr="007A08A1" w14:paraId="3E66A8F4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5202F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87C1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9D2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68AA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1470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0A8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84746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717DC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F36C0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84F50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421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B80FB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40A07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9217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552302" w:rsidRPr="007A08A1" w14:paraId="1AA0895B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6C6BB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6/9/2020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F5F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3044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85DD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46AC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1293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55E88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792C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704E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63201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362B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7F7F3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41492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552302" w:rsidRPr="007A08A1" w14:paraId="751518F4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22B4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6/10/2020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2CD4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A2D7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F97D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1AB0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B697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CAA57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3BBEB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11756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D216B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369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D13B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AFD2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BF4DB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552302" w:rsidRPr="007A08A1" w14:paraId="5D17CD27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6B40C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6/11/2020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FE62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E6A2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AFBD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B236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9A27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59D7A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B27B7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468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6F91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FDD89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6BFE4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63A8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FF9C3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552302" w:rsidRPr="007A08A1" w14:paraId="1BCAA6BB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264AB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CA6B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C34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7084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5804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1B8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76140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EAB9D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E8459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C2C5E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316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2F78D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3C0AA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7273A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552302" w:rsidRPr="007A08A1" w14:paraId="12BD2FB8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6B131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6/13/2020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884A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56A4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A484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3D7F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1B29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7E299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E900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435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B80DE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FAE51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321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343CD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0FAE0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93D77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552302" w:rsidRPr="007A08A1" w14:paraId="733E5379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DC709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6/14/2020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683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0DC5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1592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5464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761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5D888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4B8F0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436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BA5C7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7A8DD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325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10D1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7FC8A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41895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552302" w:rsidRPr="007A08A1" w14:paraId="0965A84B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1541B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6/15/2020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7E85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4FE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7AD7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6FE6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9C00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37CE5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F4A41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9070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9FD2F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321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6C25E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F67A7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C4EA8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552302" w:rsidRPr="007A08A1" w14:paraId="482FE259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F5ECA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6/16/2020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4D7B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3D2B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82E9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F5A5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9005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FEC971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82EAF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7CC36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60E65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298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71599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87DD3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3E402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552302" w:rsidRPr="007A08A1" w14:paraId="63202623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0B436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6/17/2020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6974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70B4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7DC4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AB94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2D40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DC8D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DEE34E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C3033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5E898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278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CEDD4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0ADEF4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18166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552302" w:rsidRPr="007A08A1" w14:paraId="73DD8B47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63F9C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6/18/2020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3660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DB64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6307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EE07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D96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82D3D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04824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369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0745C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C7E3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268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51FFA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C9B29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D412AF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552302" w:rsidRPr="007A08A1" w14:paraId="2F986304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51C7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6/19/2020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24D9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64D9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BE0F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148C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1E23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055B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4F92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355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17963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A097B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261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7A7D30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217B8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D6CE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</w:tr>
      <w:tr w:rsidR="00552302" w:rsidRPr="007A08A1" w14:paraId="6B73BA6E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1B5CA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6/20/2020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E687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A18A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E22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125C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2DF7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13BD7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581A8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342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F866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D364D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249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D0AD59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972B5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6673C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552302" w:rsidRPr="007A08A1" w14:paraId="4B48C0F2" w14:textId="77777777" w:rsidTr="005523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C40FF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6/21/2020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2FE6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7B1A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E412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7460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7128D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5F7D0C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4CF653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352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929422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49CF38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259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F5C4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A3EDD5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E7B647" w14:textId="77777777" w:rsidR="00552302" w:rsidRPr="003221D4" w:rsidRDefault="00552302" w:rsidP="0055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22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</w:tbl>
    <w:p w14:paraId="411EE71F" w14:textId="7149C803" w:rsidR="00552302" w:rsidRDefault="00552302" w:rsidP="00552302">
      <w:pPr>
        <w:spacing w:before="120" w:line="24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55230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Data from 18 March to 21 June 2020</w:t>
      </w:r>
      <w:r w:rsidRPr="00552302">
        <w:rPr>
          <w:rFonts w:ascii="Arial" w:hAnsi="Arial" w:cs="Arial"/>
          <w:i/>
          <w:iCs/>
          <w:sz w:val="20"/>
          <w:szCs w:val="20"/>
          <w:lang w:val="en-US"/>
        </w:rPr>
        <w:t>. AHB= total available hospital beds; NICUB= non-ICU available beds; ICUB= ICU available beds; AHB-Covid= total beds occupied by Covid-19 patients; NICUB-Covid= NICUB occupied by Covid-19 patients; ICUB-Covid= ICUB occupied by Covid-19 patients; N= number of beds; %Occ.= percentage of occupied beds; %Occ.*= percentage of occupied beds by Covid-19 with respect to occupancy in each category.</w:t>
      </w:r>
    </w:p>
    <w:p w14:paraId="5995569E" w14:textId="77777777" w:rsidR="00552302" w:rsidRDefault="00552302" w:rsidP="00552302">
      <w:pPr>
        <w:spacing w:before="120" w:line="24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5128DABE" w14:textId="7F63B50B" w:rsidR="002B4F1C" w:rsidRPr="002B4F1C" w:rsidRDefault="002B4F1C" w:rsidP="002B4F1C">
      <w:pPr>
        <w:spacing w:line="240" w:lineRule="auto"/>
        <w:ind w:left="-142"/>
        <w:jc w:val="both"/>
        <w:rPr>
          <w:rFonts w:ascii="Arial" w:hAnsi="Arial" w:cs="Arial"/>
          <w:b/>
          <w:bCs/>
          <w:lang w:val="en-US"/>
        </w:rPr>
      </w:pPr>
      <w:r w:rsidRPr="008474C8">
        <w:rPr>
          <w:rFonts w:ascii="Arial" w:hAnsi="Arial" w:cs="Arial"/>
          <w:b/>
          <w:bCs/>
          <w:lang w:val="en-US"/>
        </w:rPr>
        <w:t xml:space="preserve">Table </w:t>
      </w:r>
      <w:r w:rsidR="00D70C44" w:rsidRPr="008474C8">
        <w:rPr>
          <w:rFonts w:ascii="Arial" w:hAnsi="Arial" w:cs="Arial"/>
          <w:b/>
          <w:bCs/>
          <w:lang w:val="en-US"/>
        </w:rPr>
        <w:t>2</w:t>
      </w:r>
      <w:r w:rsidRPr="008474C8">
        <w:rPr>
          <w:rFonts w:ascii="Arial" w:hAnsi="Arial" w:cs="Arial"/>
          <w:b/>
          <w:bCs/>
          <w:lang w:val="en-US"/>
        </w:rPr>
        <w:t xml:space="preserve">. Planned </w:t>
      </w:r>
      <w:r w:rsidRPr="002B4F1C">
        <w:rPr>
          <w:rFonts w:ascii="Arial" w:hAnsi="Arial" w:cs="Arial"/>
          <w:b/>
          <w:bCs/>
          <w:lang w:val="en-US"/>
        </w:rPr>
        <w:t xml:space="preserve">and urgent daily NA and daily NA for Covid-19 to NICUB and ICUB in CoM </w:t>
      </w:r>
    </w:p>
    <w:tbl>
      <w:tblPr>
        <w:tblW w:w="10291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851"/>
        <w:gridCol w:w="851"/>
        <w:gridCol w:w="850"/>
        <w:gridCol w:w="849"/>
        <w:gridCol w:w="850"/>
        <w:gridCol w:w="570"/>
        <w:gridCol w:w="642"/>
        <w:gridCol w:w="650"/>
        <w:gridCol w:w="650"/>
        <w:gridCol w:w="633"/>
        <w:gridCol w:w="650"/>
        <w:gridCol w:w="630"/>
        <w:gridCol w:w="631"/>
      </w:tblGrid>
      <w:tr w:rsidR="002B4F1C" w:rsidRPr="00E76CC5" w14:paraId="366A5367" w14:textId="77777777" w:rsidTr="002278C4">
        <w:trPr>
          <w:trHeight w:val="25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C81B8" w14:textId="77777777" w:rsidR="002B4F1C" w:rsidRPr="002B4F1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2E92964" w14:textId="77777777" w:rsidR="002B4F1C" w:rsidRPr="002B4F1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</w:pPr>
            <w:r w:rsidRPr="002B4F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Planned vs Urgent Daily NA*</w:t>
            </w:r>
          </w:p>
        </w:tc>
        <w:tc>
          <w:tcPr>
            <w:tcW w:w="590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E5A7FC" w14:textId="77777777" w:rsidR="002B4F1C" w:rsidRPr="002B4F1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</w:pPr>
            <w:r w:rsidRPr="002B4F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Daily NA for Covid-19 to NICUB and ICUB</w:t>
            </w:r>
          </w:p>
        </w:tc>
      </w:tr>
      <w:tr w:rsidR="002B4F1C" w:rsidRPr="00030167" w14:paraId="035DE09F" w14:textId="77777777" w:rsidTr="002278C4">
        <w:trPr>
          <w:trHeight w:val="23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E5CA1" w14:textId="77777777" w:rsidR="002B4F1C" w:rsidRPr="002B4F1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A04478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Public</w:t>
            </w:r>
            <w:proofErr w:type="spellEnd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Hospitals</w:t>
            </w:r>
            <w:proofErr w:type="spellEnd"/>
          </w:p>
        </w:tc>
        <w:tc>
          <w:tcPr>
            <w:tcW w:w="206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390B5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Public</w:t>
            </w:r>
            <w:proofErr w:type="spellEnd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Hospitals</w:t>
            </w:r>
            <w:proofErr w:type="spellEnd"/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4E7C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Private</w:t>
            </w:r>
            <w:proofErr w:type="spellEnd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Hospitals</w:t>
            </w:r>
            <w:proofErr w:type="spellEnd"/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C17E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Public</w:t>
            </w:r>
            <w:proofErr w:type="spellEnd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&amp; </w:t>
            </w:r>
            <w:proofErr w:type="spellStart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Private</w:t>
            </w:r>
            <w:proofErr w:type="spellEnd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H.</w:t>
            </w:r>
          </w:p>
        </w:tc>
      </w:tr>
      <w:tr w:rsidR="002B4F1C" w:rsidRPr="00030167" w14:paraId="45DF8F19" w14:textId="77777777" w:rsidTr="002278C4">
        <w:trPr>
          <w:trHeight w:val="232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7EF63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C6F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Planned</w:t>
            </w:r>
            <w:proofErr w:type="spellEnd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DEE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Urgent</w:t>
            </w:r>
            <w:proofErr w:type="spellEnd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106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Total </w:t>
            </w:r>
          </w:p>
          <w:p w14:paraId="35C3C42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24983A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Urgent</w:t>
            </w:r>
            <w:proofErr w:type="spellEnd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/ total NA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4C9C4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NICUB-</w:t>
            </w:r>
            <w:proofErr w:type="spellStart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Covid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14E86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ICUB-</w:t>
            </w:r>
            <w:proofErr w:type="spellStart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Covid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4744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Total-</w:t>
            </w:r>
            <w:proofErr w:type="spellStart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Covid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CF4B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NICUB-</w:t>
            </w:r>
            <w:proofErr w:type="spellStart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Covid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4400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ICUB-</w:t>
            </w:r>
            <w:proofErr w:type="spellStart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Covid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8639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Total-</w:t>
            </w:r>
            <w:proofErr w:type="spellStart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Covid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09F8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NICUB-</w:t>
            </w:r>
            <w:proofErr w:type="spellStart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Covid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4963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ICUB-</w:t>
            </w:r>
            <w:proofErr w:type="spellStart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Covid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4BC1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Total-</w:t>
            </w:r>
            <w:proofErr w:type="spellStart"/>
            <w:r w:rsidRPr="0003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Covid</w:t>
            </w:r>
            <w:proofErr w:type="spellEnd"/>
          </w:p>
        </w:tc>
      </w:tr>
      <w:tr w:rsidR="002B4F1C" w:rsidRPr="00030167" w14:paraId="7CA2221F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819164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3/18/2020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384F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D73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C360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1807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0CC0FF5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0F5AF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213A0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BAF96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FEB15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E751E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3D838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EAA00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97D1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119C3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1005</w:t>
            </w:r>
          </w:p>
        </w:tc>
      </w:tr>
      <w:tr w:rsidR="002B4F1C" w:rsidRPr="00030167" w14:paraId="0FBF74DD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03F80B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3/19/2020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FB6B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093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B0CC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1901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2D6C01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93B48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81832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91160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07FB5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4213C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FE2EC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54A46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344B7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40606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1081</w:t>
            </w:r>
          </w:p>
        </w:tc>
      </w:tr>
      <w:tr w:rsidR="002B4F1C" w:rsidRPr="00030167" w14:paraId="078D0FC9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F2F829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3/20/2020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7076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2B67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66E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1945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B8B53B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170B9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255D2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746AB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2E4FB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B3D3A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CC6B4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3CCED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D73F6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A9437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1287</w:t>
            </w:r>
          </w:p>
        </w:tc>
      </w:tr>
      <w:tr w:rsidR="002B4F1C" w:rsidRPr="00030167" w14:paraId="0E963A05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A33B4E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3/21/2020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FC6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D9F7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B338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1758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183BA3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8B044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30ECA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F3345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2C6CB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5454D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48AA0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B0BA0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DD30F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ACB48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1409</w:t>
            </w:r>
          </w:p>
        </w:tc>
      </w:tr>
      <w:tr w:rsidR="002B4F1C" w:rsidRPr="00030167" w14:paraId="0DF584B8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3C9447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3/22/2020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1460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94DE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E169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1416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3E68FB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24B4B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361B7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C85A2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38682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00B16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A1B0D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097FA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72B37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5C6E0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1373</w:t>
            </w:r>
          </w:p>
        </w:tc>
      </w:tr>
      <w:tr w:rsidR="002B4F1C" w:rsidRPr="00030167" w14:paraId="0EDFC1B5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F144A9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3/23/2020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3DB9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CF62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AB3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1766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7B0029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5F3C0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8DEF9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2C7B8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8B821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0AB85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4E075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7B8CF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DC823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7CCD6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1243</w:t>
            </w:r>
          </w:p>
        </w:tc>
      </w:tr>
      <w:tr w:rsidR="002B4F1C" w:rsidRPr="00030167" w14:paraId="5BA21148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16EA76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3/24/2020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D831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9E09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AE52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2185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535647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5B8FD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A9A21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BD142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BB831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A128E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AA0E9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FD877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42182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A54DA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1676</w:t>
            </w:r>
          </w:p>
        </w:tc>
      </w:tr>
      <w:tr w:rsidR="002B4F1C" w:rsidRPr="00030167" w14:paraId="7FACBC2E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7DE7C5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3/25/2020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170F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8A70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B85F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2148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C0F1BD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ABC90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4C7ED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AAE1D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A69F8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425D7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07DE1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E005F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5217B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63D34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2128</w:t>
            </w:r>
          </w:p>
        </w:tc>
      </w:tr>
      <w:tr w:rsidR="002B4F1C" w:rsidRPr="00030167" w14:paraId="1B49CC77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BC20CE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3/26/2020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34E7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6C81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7A4B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2211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02D7433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3A986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F5983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DC421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DFCE8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032C5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CA00B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8B56C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8C333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9647B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2171</w:t>
            </w:r>
          </w:p>
        </w:tc>
      </w:tr>
      <w:tr w:rsidR="002B4F1C" w:rsidRPr="00030167" w14:paraId="6F65BE95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359F4F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3/27/2020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D8EB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9B80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50C4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2053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2D4DAA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D62BC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5AB16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54D87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02415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90E80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22AE2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7F3AC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FE916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1CDD6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1884</w:t>
            </w:r>
          </w:p>
        </w:tc>
      </w:tr>
      <w:tr w:rsidR="002B4F1C" w:rsidRPr="00030167" w14:paraId="205EEBAF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4D4D25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3/28/2020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5576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64DB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0AD7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1393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DAB805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67D98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11124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F6AF1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A6FC6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2D3A4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22A22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B431A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E27C9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D3408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1664</w:t>
            </w:r>
          </w:p>
        </w:tc>
      </w:tr>
      <w:tr w:rsidR="002B4F1C" w:rsidRPr="00030167" w14:paraId="0E50C677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846959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3/29/2020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A64D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B0FA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35B9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1184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F3CBFF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9E1F7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2A91F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2E9A3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DF99A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1796A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FB7AD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A4020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EE159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C010C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1291</w:t>
            </w:r>
          </w:p>
        </w:tc>
      </w:tr>
      <w:tr w:rsidR="002B4F1C" w:rsidRPr="00030167" w14:paraId="165CC3B8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DA75BB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3/30/2020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3711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7016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DE28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1792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6671BA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9D60C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96EDE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31FD4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CD78E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A360E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C844F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0BB96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D3E12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70AAF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1351</w:t>
            </w:r>
          </w:p>
        </w:tc>
      </w:tr>
      <w:tr w:rsidR="002B4F1C" w:rsidRPr="00030167" w14:paraId="4486AF31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CD1D9E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3/31/2020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623F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DC3F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3DED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1920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7E84DC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FC67D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2884E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7ED3E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93294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A3F1D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80DB6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6D0D2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9D6C4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4EB51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1723</w:t>
            </w:r>
          </w:p>
        </w:tc>
      </w:tr>
      <w:tr w:rsidR="002B4F1C" w:rsidRPr="00030167" w14:paraId="7B0BF7A1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FBB14E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4/1/2020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DFA9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44DD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B5E7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1795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F64C76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42030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7BB44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C00E9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FC87E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F77D7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952D6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FC775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7B9FD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B00DB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1703</w:t>
            </w:r>
          </w:p>
        </w:tc>
      </w:tr>
      <w:tr w:rsidR="002B4F1C" w:rsidRPr="00030167" w14:paraId="3FFB3206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27D1E1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lastRenderedPageBreak/>
              <w:t>4/2/2020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B57E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8882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CC37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1723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194ABD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92171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8DF85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7E34F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C1F8F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79C9E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44053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8864A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89F61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B2BCA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1532</w:t>
            </w:r>
          </w:p>
        </w:tc>
      </w:tr>
      <w:tr w:rsidR="002B4F1C" w:rsidRPr="00030167" w14:paraId="084E9638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BAD93D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4/3/2020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CB07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A544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0885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1558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D7BCCF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74267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F5205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E6736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E659C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0E66C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89D17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3473C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4B6F9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03DD5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1330</w:t>
            </w:r>
          </w:p>
        </w:tc>
      </w:tr>
      <w:tr w:rsidR="002B4F1C" w:rsidRPr="00030167" w14:paraId="39B37382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E58662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4/4/2020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1459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8034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2AEE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1187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1DDCF4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65C96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ED7DB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FCBFE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59F1E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A1282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8ED4E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89C51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5A8E7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1780C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1234</w:t>
            </w:r>
          </w:p>
        </w:tc>
      </w:tr>
      <w:tr w:rsidR="002B4F1C" w:rsidRPr="00030167" w14:paraId="614A03B1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6324C2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4/5/2020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5FAD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51E8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677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90AA66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9DBDE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8AA7D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5514E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0EE3A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40C82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4A53E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81D4C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CCCCE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DDB3D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805</w:t>
            </w:r>
          </w:p>
        </w:tc>
      </w:tr>
      <w:tr w:rsidR="002B4F1C" w:rsidRPr="00030167" w14:paraId="2CE8859B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7C9868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4/6/2020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FB85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F53B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C891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1623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AE36AB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815C3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BADE1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E67F0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A4209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83DE4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F25EC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2B834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57824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2E791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787</w:t>
            </w:r>
          </w:p>
        </w:tc>
      </w:tr>
      <w:tr w:rsidR="002B4F1C" w:rsidRPr="00030167" w14:paraId="4D828496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5A56C2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4/7/2020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F4D4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59AD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7E3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381598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5468E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49767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5228B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F1CA6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EDBE6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AE8D9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7AFD0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4AA6B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EB009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</w:tr>
      <w:tr w:rsidR="002B4F1C" w:rsidRPr="00030167" w14:paraId="05C9FFD6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253F44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4/8/2020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8E63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40BD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724B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CF8C38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7197E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DCBFB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B4EBE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CA33B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2EBB9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DE534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2D03E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FBE1E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172A9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1011</w:t>
            </w:r>
          </w:p>
        </w:tc>
      </w:tr>
      <w:tr w:rsidR="002B4F1C" w:rsidRPr="00030167" w14:paraId="05B5E704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685676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4/9/2020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CA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7B0C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4C4A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1354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38988A0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F47FE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DB3B0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733B6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BBA8E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4C6E4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2E8B8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AAB03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385FA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BAE37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918</w:t>
            </w:r>
          </w:p>
        </w:tc>
      </w:tr>
      <w:tr w:rsidR="002B4F1C" w:rsidRPr="00030167" w14:paraId="01DB28A1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6C2559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4/10/2020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1973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297D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890F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1216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A1E167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51B38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61B82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E3B0F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0A233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F6DE1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B1CBC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E455F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C273C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E0F9C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804</w:t>
            </w:r>
          </w:p>
        </w:tc>
      </w:tr>
      <w:tr w:rsidR="002B4F1C" w:rsidRPr="00030167" w14:paraId="09FA023A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B25A2A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4/11/2020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9E78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3467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1F2D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1143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35AE8FE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D4652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39F5F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9CF7C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DAE70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DE184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55B3E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E4996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DD425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4688C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</w:p>
        </w:tc>
      </w:tr>
      <w:tr w:rsidR="002B4F1C" w:rsidRPr="00030167" w14:paraId="5ACE4B3E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342CEF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4/12/2020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CA53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A8BE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698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D6BFC0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B035B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08941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268A4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92AD2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09FE0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62F6E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A6199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3169E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B7F8B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</w:tr>
      <w:tr w:rsidR="002B4F1C" w:rsidRPr="00030167" w14:paraId="21C1C487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296889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4/13/2020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C0F8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CC45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5726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B92E51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6B46A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82171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BB82A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90F3B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E2E82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F037B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965FB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E3C3F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E14FD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</w:tr>
      <w:tr w:rsidR="002B4F1C" w:rsidRPr="00030167" w14:paraId="651B8DB3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9D3075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4/14/2020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C1E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4C7F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815E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1252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67D7AE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E132B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6413F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5EB10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B9A89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8677C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AE317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AC54C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3E53F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28824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</w:tr>
      <w:tr w:rsidR="002B4F1C" w:rsidRPr="00030167" w14:paraId="1462768A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180209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4/15/2020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316B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A753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FB4E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1165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1DC719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FF707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8B978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40ABE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10581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0F947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C0617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68EFB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C0601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33702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</w:tr>
      <w:tr w:rsidR="002B4F1C" w:rsidRPr="00030167" w14:paraId="694E9922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6A54F7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4/16/2020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A507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E8D3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BA36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1118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939C54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52C4A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4E546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085C7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D1117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96A9F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04208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5FEDB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2FAB8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D3FAF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</w:tr>
      <w:tr w:rsidR="002B4F1C" w:rsidRPr="00030167" w14:paraId="53CE4889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55A64A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4/17/2020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91EC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F87F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02BB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BE986D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E68F8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1D8C2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95B68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87A85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51E90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664A3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3A56E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23DE5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1578F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</w:tr>
      <w:tr w:rsidR="002B4F1C" w:rsidRPr="00030167" w14:paraId="52D5CB3A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C1A196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4/18/2020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0CDF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A215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F0C8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240A12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728C7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8469E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DFC29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392ED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C6BDF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7311F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83F02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A15C2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58A59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</w:tr>
      <w:tr w:rsidR="002B4F1C" w:rsidRPr="00030167" w14:paraId="2333FAAB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E25871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4/19/2020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7E83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4D89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67C9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2557A6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449B7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0C7E2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5106F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853FA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E777F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F2A64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E1162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1BD0C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2435E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</w:tr>
      <w:tr w:rsidR="002B4F1C" w:rsidRPr="00030167" w14:paraId="0F6E43EF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242440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4/20/2020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F729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B94F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EDBF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05486AF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3C6B5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EE816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E7515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28594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F627D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62AF7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F2ECC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71979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D1F9F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</w:tr>
      <w:tr w:rsidR="002B4F1C" w:rsidRPr="00030167" w14:paraId="65A5E423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30CFD7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4/21/2020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21E6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64C0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0BD1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1068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6729C2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DE6A7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A7950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0CE4B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AE282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473AE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ABAED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5F894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226FD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28648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</w:tr>
      <w:tr w:rsidR="002B4F1C" w:rsidRPr="00030167" w14:paraId="550BCDAC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2E0309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4/22/2020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72E7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E359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9C73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53BF35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F2A47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9C905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59760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11B50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5A6FC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7F4C4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9F47D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9303F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0B781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</w:tr>
      <w:tr w:rsidR="002B4F1C" w:rsidRPr="00030167" w14:paraId="12834900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DE10DB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4/23/2020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9857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0F86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62B4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0B84FC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D8D29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12DFA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1A5DA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88EAF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AA471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61CE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3F210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E233D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EB074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</w:tr>
      <w:tr w:rsidR="002B4F1C" w:rsidRPr="00030167" w14:paraId="1562332C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94316F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4/24/2020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93E2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214F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A32E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A406B9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6D44C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F31DA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C4F6A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36D84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15036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2F47F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E8197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2571B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88A65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</w:tr>
      <w:tr w:rsidR="002B4F1C" w:rsidRPr="00030167" w14:paraId="3A7860C7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51D11C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4/25/2020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0185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B3A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0D26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5A4C27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C50B2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4A7CD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A30BA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02180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61682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E5EB0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752D6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5A959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289F6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2B4F1C" w:rsidRPr="00030167" w14:paraId="15F0EFFE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257FC5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4/26/2020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37B5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6D9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9D6C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0F294A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3D68C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E9E7F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75061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77508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5969B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3A6D1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773D9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82422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301DB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2B4F1C" w:rsidRPr="00030167" w14:paraId="4A747330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339613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4/27/2020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1369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7F09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65B8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0F720F2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BB2AC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63BF5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B08AA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C31F6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986EE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E2C45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9341B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4C792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D069B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2B4F1C" w:rsidRPr="00030167" w14:paraId="1A94FEE1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73CCE1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4/28/2020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7C8C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E49A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C002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C2DCCE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1993E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4AE4C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38399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05C9F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2100F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2EB21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73C6B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9B65E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A1E9D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</w:tr>
      <w:tr w:rsidR="002B4F1C" w:rsidRPr="00030167" w14:paraId="04B5F789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02B782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4/29/2020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6D1C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0AD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CFAB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1083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FFAC89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EE5D1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7513B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832D3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69DAD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FC3CD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812A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B049C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0AA76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C564B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</w:tr>
      <w:tr w:rsidR="002B4F1C" w:rsidRPr="00030167" w14:paraId="616A8A5F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E5EC94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4/30/2020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D13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50B7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4D8A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D792A8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617A6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A1707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64AE7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86FE2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CFF01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3B3DE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C1ED8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C2397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2494B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</w:tr>
      <w:tr w:rsidR="002B4F1C" w:rsidRPr="00030167" w14:paraId="70743EAC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4B4071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5/1/2020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4186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8E9B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B7B4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484620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B1723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77B9B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1C867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60173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668BF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14626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1054A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8B48F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7B8A4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</w:tr>
      <w:tr w:rsidR="002B4F1C" w:rsidRPr="00030167" w14:paraId="7D1BBEE3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954E7C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5/2/2020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CA9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804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F29C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2733B7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BC511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7ECC0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66BE2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99B72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1557D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D6F3A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4DF18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38D50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50BAD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2B4F1C" w:rsidRPr="00030167" w14:paraId="465C2004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76F7F0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5/3/2020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2743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A35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7202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0FE8CF4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63EA1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179F3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44B3D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B3056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E4491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D5DCE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88CEC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70A27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15C61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2B4F1C" w:rsidRPr="00030167" w14:paraId="34BEFA12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4508E0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5/4/2020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67E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892F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AA7E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8074BA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ED917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F1851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8C033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6568B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6E423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EF11C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88971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192AD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8E6B8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2B4F1C" w:rsidRPr="00030167" w14:paraId="2413915E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8C65F3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5/5/2020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FD3D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F0AF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57FF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BFB5B3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E7D63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12493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8F63C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F4788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C0B0C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4AA50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AAA6A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C7768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1C206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</w:tr>
      <w:tr w:rsidR="002B4F1C" w:rsidRPr="00030167" w14:paraId="65FF3E6A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BC9280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5/6/2020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CF9B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AFD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D182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00A47C9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4C805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E3D75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C89B6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FE180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EDAAE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C317C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73B9F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B1BA3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42352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</w:tr>
      <w:tr w:rsidR="002B4F1C" w:rsidRPr="00030167" w14:paraId="451F441F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0A498B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5/7/2020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4159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0F4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F22C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1053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15722D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E12C9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78481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726CC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C3E0A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8DBEF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E38C8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91FFF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165F8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5CB1D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2B4F1C" w:rsidRPr="00030167" w14:paraId="494863DA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8529F5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5/8/2020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78DE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B67A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3525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73BD9E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23799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FB72C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7065C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FEA4B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01FD9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6B308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3253C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C41EB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DAC87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</w:tr>
      <w:tr w:rsidR="002B4F1C" w:rsidRPr="00030167" w14:paraId="0CEAF2A2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2B8300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5/9/2020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D8AE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70CD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4B28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010D84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4503D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B11AD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6035E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00996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0B323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91F0E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D372A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E18AD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9839B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</w:tr>
      <w:tr w:rsidR="002B4F1C" w:rsidRPr="00030167" w14:paraId="50978F87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6AD977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5/10/2020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56EF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DDCA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7E3D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38DC86C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2B217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B07DC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D6B66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1F74B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CD636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6C295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7B835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698C8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41B3B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B4F1C" w:rsidRPr="00030167" w14:paraId="05BEE7D1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69FC0B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5/11/2020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71AA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708C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9BC4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FA7AEE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EEA57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4ED19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CBAEB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FAEEB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A5822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7E120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86F29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16109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86E9A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2B4F1C" w:rsidRPr="00030167" w14:paraId="5EA7C221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CFF43A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5/12/2020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90A7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712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65FF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1133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53BEB9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CA7C9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1A7A2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CE21E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F8A4E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DA9B3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81656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1BBA6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CB75D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7459D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2B4F1C" w:rsidRPr="00030167" w14:paraId="3B336B60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CF6632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5/13/2020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06FD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E951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A905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1038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06900C3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3031D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F55CA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F1229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C8576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CE5A9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755D7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8EA00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9EF11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929A3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2B4F1C" w:rsidRPr="00030167" w14:paraId="7AD7862B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AB2694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5/14/2020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3DA6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E64B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A2B9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1011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DA68C9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6CE6D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E1438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E7DE4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46C33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BB55F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DDC7C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4648C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63D82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676D4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2B4F1C" w:rsidRPr="00030167" w14:paraId="47F69308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430FDD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5/15/2020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46F0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3F59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0CB5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0949DD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7842E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AAA2A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2ED69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EBCE6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5A140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BECC0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A6C61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0A698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80101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2B4F1C" w:rsidRPr="00030167" w14:paraId="339211F2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736EB9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5/16/2020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BA0B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1BA2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FB8B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E6F48E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4CDE1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F13B8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865B3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66931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25BD1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D3C5C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56C2B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78265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63C53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2B4F1C" w:rsidRPr="00030167" w14:paraId="733D0FB8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C73C85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5/17/2020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9785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B242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7F2D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C5C252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0A3D7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E487B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3886D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9A125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BF6A5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5EEBC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876A3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017ED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6AE76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2B4F1C" w:rsidRPr="00030167" w14:paraId="7192DAFD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90FEDB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5/18/2020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DD88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852A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104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6A49F4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7F1E7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C0937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E747E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BF324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F9A0B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9695A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F7B1A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6673C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73C68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2B4F1C" w:rsidRPr="00030167" w14:paraId="6814266A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E8087C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5/19/2020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A382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9892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FC4E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1241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3EF2D2E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91A5B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8FF18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31351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CE688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8DE81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0D0E9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F5DA6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C94F1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EB973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2B4F1C" w:rsidRPr="00030167" w14:paraId="6FA51638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1294C2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5/20/2020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1D80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9608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A038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1152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61600A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23B96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8C307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2CC1E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170E3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88106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EAAF9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5E073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47F35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5038F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2B4F1C" w:rsidRPr="00030167" w14:paraId="06C7A453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5243AD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5/21/2020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B1BE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BDB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FDEA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1173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342ECB3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380A7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F6B4F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88A4D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27F54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F8F78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3D27B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28CB3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08675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70C87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2B4F1C" w:rsidRPr="00030167" w14:paraId="440BE330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F7B9E1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5/22/2020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2A94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5000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FFD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1077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BEC3D3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F5084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4A4B9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43304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A1069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878CA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2ABCE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9EB20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209FE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A2D68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2B4F1C" w:rsidRPr="00030167" w14:paraId="7C3148E9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17777D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5/23/2020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FC21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5B15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221D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9D9F66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CE7C1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7BB69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1924E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A8E45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4DC41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67727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9EA16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A307E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72B25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2B4F1C" w:rsidRPr="00030167" w14:paraId="3A1C1E08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C71C84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5/24/2020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DAFD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EEA2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98BF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B1C877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857AD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C6035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7BD34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658E5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11A61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1E58D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4368C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1876D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94AF7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2B4F1C" w:rsidRPr="00030167" w14:paraId="2ACAED11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B8DC6A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lastRenderedPageBreak/>
              <w:t>5/25/2020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CC19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E46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6D4E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C22A1A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A111C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341EB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8C26E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BC66F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C815A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F2CF4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05BD9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462C0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1500C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2B4F1C" w:rsidRPr="00030167" w14:paraId="0C58387D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F56FE1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5/26/2020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1E83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7AD1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88DC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1356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0B748C4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371A8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0060A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8839A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17F5A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3921C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D0A12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C376A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AB35C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3A5EE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2B4F1C" w:rsidRPr="00030167" w14:paraId="0F4A24A4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7BC218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5/27/2020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1CC6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BD31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E690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1278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F112B6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BB0F2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40DA8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0C500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66CDF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F984F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6F66C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C5BE3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1F6ED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EB272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2B4F1C" w:rsidRPr="00030167" w14:paraId="4FAB72AB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6C6BC4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5/28/2020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EFCE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99E7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D01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A48E26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22D11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BCAF0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94996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CE052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A838A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9335B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7F8FE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C0917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9A834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2B4F1C" w:rsidRPr="00030167" w14:paraId="512CF2F0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5ADA5E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5/29/2020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8369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3352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B853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121891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94D42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9AC63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B3DA3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C84C7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2A908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F76B5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DD38A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D32EE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BBB57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2B4F1C" w:rsidRPr="00030167" w14:paraId="4B705090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70CC2F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5/30/2020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60F9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1495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7192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5DD77E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4E181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FDDF4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6C5D6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46DB8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60B7F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7E441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07EE2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48B51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5852E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2B4F1C" w:rsidRPr="00030167" w14:paraId="16157ACC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CF8173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5/31/2020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5EA2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497B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BF34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78101C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2DE2F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6A110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1B07F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0D55D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A2DB1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BCE8B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386DA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D369D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907CE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2B4F1C" w:rsidRPr="00030167" w14:paraId="75B52FC8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14B0C3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6/1/2020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FBB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E4AE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CA5A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1093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BFC162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EA437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29E9C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FADCE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F845D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9BC8A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6DAB6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5638A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C775F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0674A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2B4F1C" w:rsidRPr="00030167" w14:paraId="68AB80CD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F7100E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6/2/2020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FC16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C525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04C2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1323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31C5EE2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4EF9C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D23C4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5F9E4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48CB6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AF5F8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F040E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F640E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256C4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B7079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2B4F1C" w:rsidRPr="00030167" w14:paraId="223887B8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791ADB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6/3/2020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809F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253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4CE4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1351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52A5A1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CE746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5463A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805F3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D11DB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6CD40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0E403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C288F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0D901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5EE30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2B4F1C" w:rsidRPr="00030167" w14:paraId="06276DB6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BB6134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6/4/2020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CED0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EA13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C0CE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1364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0F8DEA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827E9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3E48A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772A6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A2A08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F58FE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9F16A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347D7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BE7A5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69928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2B4F1C" w:rsidRPr="00030167" w14:paraId="6AE87E7A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A88DCC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6/5/2020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4AB2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7653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CB9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1181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34B94D2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D291B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2CCF3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15E0C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5DC2F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0D18D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7F59F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AAE20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ADC7B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D4630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B4F1C" w:rsidRPr="00030167" w14:paraId="17CFD55E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48F438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6/6/2020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E09B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8B28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1CE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050337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D3631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8DB47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51E34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89A3F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640DE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76223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0BAD3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01D06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A4F82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B4F1C" w:rsidRPr="00030167" w14:paraId="27BD686F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3946A6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6/7/2020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81D6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DD79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53CA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D23FF4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04F3F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10859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E23F3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A0B5E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6FB90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1A5EB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B17C0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EF428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D7FAC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B4F1C" w:rsidRPr="00030167" w14:paraId="5AE3DE60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5C3BC6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6/8/2020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DDF6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0C01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649C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1141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6F9818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58%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EB0C4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420F4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4FEAD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F0CC6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DDD81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B7DA4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3E7DB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6887E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318C6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B4F1C" w:rsidRPr="00030167" w14:paraId="08141529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D6E110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6/9/2020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51B0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98FF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4BCB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1505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F8884F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627C7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4E58B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AE631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1D01F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E11D9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3856C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653FD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4E322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E609D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2B4F1C" w:rsidRPr="00030167" w14:paraId="1C253569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7C8523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6/10/2020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4EE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AEC4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8024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03CCB33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031E4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ACEAC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B7802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BB2F6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1766B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CBD5C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D499E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20A9E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23CAB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B4F1C" w:rsidRPr="00030167" w14:paraId="440E2280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7ED017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6/11/2020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1DF1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956C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37BD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1439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613D07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3200E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59B8A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0D6F2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6E038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8971F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E6AFA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ECA09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D95FF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42D5B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2B4F1C" w:rsidRPr="00030167" w14:paraId="1E1C1666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4E71D9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6/12/2020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27A8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9DA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5D93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1264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F9B07D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89B74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48F14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5D7D3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98D4C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2809E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107F1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E87A9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B38F2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88A48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B4F1C" w:rsidRPr="00030167" w14:paraId="1EA76A64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94149B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6/13/2020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7581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A9B9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66D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095542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C9B85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B2354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B2C3C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0E759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C25E8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B122C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8F2B6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81718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ED10B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B4F1C" w:rsidRPr="00030167" w14:paraId="7FE94EAC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A9485C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6/14/2020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9B69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E3EB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871A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05D13F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D3038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3C33D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9E272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51181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17615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FEE94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472C7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82BB5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5A8D3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B4F1C" w:rsidRPr="00030167" w14:paraId="3D66F8EE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7C23E1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6/15/2020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9514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F986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7C86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1230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6CF9E0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56%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EDB25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DF272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EE70C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68E85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A73DD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FBEC7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AC8EF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F66B5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816E0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B4F1C" w:rsidRPr="00030167" w14:paraId="6AF55764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689C00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6/16/2020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5882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76C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305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C3E66F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00928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032B5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A2E68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73744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41C04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7B66C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23809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0A057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7F83F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B4F1C" w:rsidRPr="00030167" w14:paraId="1AAEF870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2682EC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6/17/2020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991A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52EB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E498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1515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E06624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43EA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13EA0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06D1B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A7F68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AA6B5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E4ECE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6237E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07AA3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196E7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2B4F1C" w:rsidRPr="00030167" w14:paraId="71CE4261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7D9F41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6/18/2020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34DC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C1BAB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E4E8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1454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1B68D7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5E0FE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96076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A71AD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BD7FD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DD93B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780FE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06A42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D51FF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38743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B4F1C" w:rsidRPr="00030167" w14:paraId="7838DBD1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D5877D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6/19/2020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B90D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F639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B69A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1307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E60D31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8E94F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F4799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E9EE8C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71566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0BF28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63E15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C968B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C38D6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14562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B4F1C" w:rsidRPr="00030167" w14:paraId="0932B929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55EB18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6/20/2020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CF7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BB03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5143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A3545B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C05F1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0DA90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19AAE3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BD954A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151505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D4323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963F52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07E52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EE39F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B4F1C" w:rsidRPr="00030167" w14:paraId="11E422D0" w14:textId="77777777" w:rsidTr="002278C4">
        <w:trPr>
          <w:trHeight w:val="2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F61A41" w14:textId="77777777" w:rsidR="002B4F1C" w:rsidRPr="00846BEC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46BEC">
              <w:rPr>
                <w:rFonts w:ascii="Arial" w:hAnsi="Arial" w:cs="Arial"/>
                <w:sz w:val="20"/>
                <w:szCs w:val="20"/>
              </w:rPr>
              <w:t>6/21/2020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A30F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454CF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6592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596D960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1E182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91A007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B52328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127D9E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69BFD6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F13961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330BDD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5AFE04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CFCC79" w14:textId="77777777" w:rsidR="002B4F1C" w:rsidRPr="00030167" w:rsidRDefault="002B4F1C" w:rsidP="0022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01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78184BEB" w14:textId="77777777" w:rsidR="00552302" w:rsidRPr="002B4F1C" w:rsidRDefault="002B4F1C" w:rsidP="00552302">
      <w:pPr>
        <w:spacing w:before="120" w:line="24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2B4F1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Data from 18 March to 21 June 2020. </w:t>
      </w:r>
      <w:r w:rsidRPr="002B4F1C">
        <w:rPr>
          <w:rFonts w:ascii="Arial" w:hAnsi="Arial" w:cs="Arial"/>
          <w:i/>
          <w:iCs/>
          <w:sz w:val="20"/>
          <w:szCs w:val="20"/>
          <w:lang w:val="en-US"/>
        </w:rPr>
        <w:t xml:space="preserve">Planned and urgent daily new admissions (NA) for Covid-19 and non–Covid-19 patients in public hospitals; and daily NA for Covid-19 to NICUB and ICUB in public hospitals, private hospitals and both in </w:t>
      </w:r>
      <w:proofErr w:type="spellStart"/>
      <w:r w:rsidRPr="002B4F1C">
        <w:rPr>
          <w:rFonts w:ascii="Arial" w:hAnsi="Arial" w:cs="Arial"/>
          <w:i/>
          <w:iCs/>
          <w:sz w:val="20"/>
          <w:szCs w:val="20"/>
          <w:lang w:val="en-US"/>
        </w:rPr>
        <w:t>CoM.</w:t>
      </w:r>
      <w:proofErr w:type="spellEnd"/>
      <w:r w:rsidRPr="002B4F1C">
        <w:rPr>
          <w:rFonts w:ascii="Arial" w:hAnsi="Arial" w:cs="Arial"/>
          <w:i/>
          <w:iCs/>
          <w:sz w:val="20"/>
          <w:szCs w:val="20"/>
          <w:lang w:val="en-US"/>
        </w:rPr>
        <w:t xml:space="preserve"> *Our data do not distinguish between patients with or without Covid-19; this classification was done when a bed was assigned. NICUB-Covid=NICUB occupied by Covid-19; ICUB-Covid=ICUB occupied by Covid-19; Total-Covid=total beds occupied by Covid-19.</w:t>
      </w:r>
    </w:p>
    <w:p w14:paraId="572565B7" w14:textId="77777777" w:rsidR="00552302" w:rsidRPr="00552302" w:rsidRDefault="00552302">
      <w:pPr>
        <w:rPr>
          <w:lang w:val="en-US"/>
        </w:rPr>
      </w:pPr>
    </w:p>
    <w:sectPr w:rsidR="00552302" w:rsidRPr="00552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250"/>
    <w:multiLevelType w:val="hybridMultilevel"/>
    <w:tmpl w:val="3BEEA438"/>
    <w:lvl w:ilvl="0" w:tplc="4E9892EE">
      <w:start w:val="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5461"/>
    <w:multiLevelType w:val="hybridMultilevel"/>
    <w:tmpl w:val="7968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02"/>
    <w:rsid w:val="002B4F1C"/>
    <w:rsid w:val="00393DC3"/>
    <w:rsid w:val="00552302"/>
    <w:rsid w:val="0069774F"/>
    <w:rsid w:val="00763DB0"/>
    <w:rsid w:val="008474C8"/>
    <w:rsid w:val="00AF4C47"/>
    <w:rsid w:val="00D70C44"/>
    <w:rsid w:val="00E7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DBA2"/>
  <w15:chartTrackingRefBased/>
  <w15:docId w15:val="{ECD44166-CF28-4659-B94A-914D04A8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302"/>
    <w:rPr>
      <w:rFonts w:ascii="Segoe UI" w:hAnsi="Segoe UI" w:cs="Segoe UI"/>
      <w:sz w:val="18"/>
      <w:szCs w:val="18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302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paragraph" w:customStyle="1" w:styleId="EndNoteBibliographyTitle">
    <w:name w:val="EndNote Bibliography Title"/>
    <w:basedOn w:val="Normal"/>
    <w:link w:val="EndNoteBibliographyTitleCar"/>
    <w:rsid w:val="00552302"/>
    <w:pPr>
      <w:spacing w:after="0"/>
      <w:jc w:val="center"/>
    </w:pPr>
    <w:rPr>
      <w:rFonts w:ascii="Calibri" w:hAnsi="Calibri" w:cs="Calibri"/>
      <w:noProof/>
      <w:lang w:val="en-GB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552302"/>
    <w:rPr>
      <w:rFonts w:ascii="Calibri" w:hAnsi="Calibri" w:cs="Calibri"/>
      <w:noProof/>
      <w:lang w:val="en-GB"/>
    </w:rPr>
  </w:style>
  <w:style w:type="paragraph" w:customStyle="1" w:styleId="EndNoteBibliography">
    <w:name w:val="EndNote Bibliography"/>
    <w:basedOn w:val="Normal"/>
    <w:link w:val="EndNoteBibliographyCar"/>
    <w:rsid w:val="00552302"/>
    <w:pPr>
      <w:spacing w:line="240" w:lineRule="auto"/>
      <w:jc w:val="both"/>
    </w:pPr>
    <w:rPr>
      <w:rFonts w:ascii="Calibri" w:hAnsi="Calibri" w:cs="Calibri"/>
      <w:noProof/>
      <w:lang w:val="en-GB"/>
    </w:rPr>
  </w:style>
  <w:style w:type="character" w:customStyle="1" w:styleId="EndNoteBibliographyCar">
    <w:name w:val="EndNote Bibliography Car"/>
    <w:basedOn w:val="Fuentedeprrafopredeter"/>
    <w:link w:val="EndNoteBibliography"/>
    <w:rsid w:val="00552302"/>
    <w:rPr>
      <w:rFonts w:ascii="Calibri" w:hAnsi="Calibri" w:cs="Calibri"/>
      <w:noProof/>
      <w:lang w:val="en-GB"/>
    </w:rPr>
  </w:style>
  <w:style w:type="character" w:styleId="Hipervnculo">
    <w:name w:val="Hyperlink"/>
    <w:basedOn w:val="Fuentedeprrafopredeter"/>
    <w:uiPriority w:val="99"/>
    <w:unhideWhenUsed/>
    <w:rsid w:val="0055230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2302"/>
    <w:pPr>
      <w:ind w:left="720"/>
      <w:contextualSpacing/>
    </w:pPr>
    <w:rPr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2302"/>
    <w:rPr>
      <w:sz w:val="20"/>
      <w:szCs w:val="20"/>
      <w:lang w:val="en-GB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2302"/>
    <w:pPr>
      <w:spacing w:line="240" w:lineRule="auto"/>
    </w:pPr>
    <w:rPr>
      <w:sz w:val="20"/>
      <w:szCs w:val="20"/>
      <w:lang w:val="en-GB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2302"/>
    <w:rPr>
      <w:b/>
      <w:bCs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2302"/>
    <w:rPr>
      <w:b/>
      <w:bCs/>
    </w:rPr>
  </w:style>
  <w:style w:type="paragraph" w:customStyle="1" w:styleId="msonormal0">
    <w:name w:val="msonormal"/>
    <w:basedOn w:val="Normal"/>
    <w:rsid w:val="0055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customStyle="1" w:styleId="xl63">
    <w:name w:val="xl63"/>
    <w:basedOn w:val="Normal"/>
    <w:rsid w:val="0055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GB" w:eastAsia="es-ES"/>
    </w:rPr>
  </w:style>
  <w:style w:type="paragraph" w:customStyle="1" w:styleId="xl64">
    <w:name w:val="xl64"/>
    <w:basedOn w:val="Normal"/>
    <w:rsid w:val="0055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GB" w:eastAsia="es-ES"/>
    </w:rPr>
  </w:style>
  <w:style w:type="paragraph" w:customStyle="1" w:styleId="xl65">
    <w:name w:val="xl65"/>
    <w:basedOn w:val="Normal"/>
    <w:rsid w:val="005523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GB" w:eastAsia="es-ES"/>
    </w:rPr>
  </w:style>
  <w:style w:type="paragraph" w:customStyle="1" w:styleId="xl66">
    <w:name w:val="xl66"/>
    <w:basedOn w:val="Normal"/>
    <w:rsid w:val="0055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GB" w:eastAsia="es-ES"/>
    </w:rPr>
  </w:style>
  <w:style w:type="paragraph" w:customStyle="1" w:styleId="xl67">
    <w:name w:val="xl67"/>
    <w:basedOn w:val="Normal"/>
    <w:rsid w:val="0055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GB" w:eastAsia="es-ES"/>
    </w:rPr>
  </w:style>
  <w:style w:type="paragraph" w:customStyle="1" w:styleId="xl68">
    <w:name w:val="xl68"/>
    <w:basedOn w:val="Normal"/>
    <w:rsid w:val="0055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GB" w:eastAsia="es-ES"/>
    </w:rPr>
  </w:style>
  <w:style w:type="paragraph" w:customStyle="1" w:styleId="xl69">
    <w:name w:val="xl69"/>
    <w:basedOn w:val="Normal"/>
    <w:rsid w:val="005523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Encabezado">
    <w:name w:val="header"/>
    <w:basedOn w:val="Normal"/>
    <w:link w:val="EncabezadoCar"/>
    <w:uiPriority w:val="99"/>
    <w:unhideWhenUsed/>
    <w:rsid w:val="00552302"/>
    <w:pPr>
      <w:tabs>
        <w:tab w:val="center" w:pos="4252"/>
        <w:tab w:val="right" w:pos="8504"/>
      </w:tabs>
      <w:spacing w:after="0" w:line="240" w:lineRule="auto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552302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52302"/>
    <w:pPr>
      <w:tabs>
        <w:tab w:val="center" w:pos="4252"/>
        <w:tab w:val="right" w:pos="8504"/>
      </w:tabs>
      <w:spacing w:after="0" w:line="240" w:lineRule="auto"/>
    </w:pPr>
    <w:rPr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2302"/>
    <w:rPr>
      <w:lang w:val="en-GB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2302"/>
    <w:rPr>
      <w:sz w:val="20"/>
      <w:szCs w:val="20"/>
      <w:lang w:val="en-GB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2302"/>
    <w:pPr>
      <w:spacing w:after="0" w:line="240" w:lineRule="auto"/>
    </w:pPr>
    <w:rPr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2302"/>
    <w:rPr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2302"/>
    <w:pPr>
      <w:spacing w:after="0" w:line="240" w:lineRule="auto"/>
    </w:pPr>
    <w:rPr>
      <w:sz w:val="20"/>
      <w:szCs w:val="20"/>
      <w:lang w:val="en-GB"/>
    </w:rPr>
  </w:style>
  <w:style w:type="paragraph" w:customStyle="1" w:styleId="xl72">
    <w:name w:val="xl72"/>
    <w:basedOn w:val="Normal"/>
    <w:rsid w:val="005523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55230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74">
    <w:name w:val="xl74"/>
    <w:basedOn w:val="Normal"/>
    <w:rsid w:val="0055230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5">
    <w:name w:val="xl75"/>
    <w:basedOn w:val="Normal"/>
    <w:rsid w:val="005523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76">
    <w:name w:val="xl76"/>
    <w:basedOn w:val="Normal"/>
    <w:rsid w:val="00552302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7">
    <w:name w:val="xl77"/>
    <w:basedOn w:val="Normal"/>
    <w:rsid w:val="00552302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78">
    <w:name w:val="xl78"/>
    <w:basedOn w:val="Normal"/>
    <w:rsid w:val="005523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55230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0">
    <w:name w:val="xl80"/>
    <w:basedOn w:val="Normal"/>
    <w:rsid w:val="005523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81">
    <w:name w:val="xl81"/>
    <w:basedOn w:val="Normal"/>
    <w:rsid w:val="0055230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82">
    <w:name w:val="xl82"/>
    <w:basedOn w:val="Normal"/>
    <w:rsid w:val="0055230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83">
    <w:name w:val="xl83"/>
    <w:basedOn w:val="Normal"/>
    <w:rsid w:val="005523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84">
    <w:name w:val="xl84"/>
    <w:basedOn w:val="Normal"/>
    <w:rsid w:val="00552302"/>
    <w:pPr>
      <w:pBdr>
        <w:top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85">
    <w:name w:val="xl85"/>
    <w:basedOn w:val="Normal"/>
    <w:rsid w:val="0055230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4F1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B4F1C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2B4F1C"/>
    <w:rPr>
      <w:color w:val="954F72"/>
      <w:u w:val="single"/>
    </w:rPr>
  </w:style>
  <w:style w:type="paragraph" w:styleId="Revisin">
    <w:name w:val="Revision"/>
    <w:hidden/>
    <w:uiPriority w:val="99"/>
    <w:semiHidden/>
    <w:rsid w:val="002B4F1C"/>
    <w:pPr>
      <w:spacing w:after="0" w:line="240" w:lineRule="auto"/>
    </w:pPr>
  </w:style>
  <w:style w:type="character" w:styleId="Refdenotaalfinal">
    <w:name w:val="endnote reference"/>
    <w:basedOn w:val="Fuentedeprrafopredeter"/>
    <w:uiPriority w:val="99"/>
    <w:semiHidden/>
    <w:unhideWhenUsed/>
    <w:rsid w:val="002B4F1C"/>
    <w:rPr>
      <w:vertAlign w:val="superscript"/>
    </w:rPr>
  </w:style>
  <w:style w:type="character" w:styleId="Refdenotaalpie">
    <w:name w:val="footnote reference"/>
    <w:basedOn w:val="Fuentedeprrafopredeter"/>
    <w:uiPriority w:val="99"/>
    <w:semiHidden/>
    <w:unhideWhenUsed/>
    <w:rsid w:val="002B4F1C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B4F1C"/>
    <w:rPr>
      <w:color w:val="605E5C"/>
      <w:shd w:val="clear" w:color="auto" w:fill="E1DFDD"/>
    </w:rPr>
  </w:style>
  <w:style w:type="table" w:styleId="Tablanormal2">
    <w:name w:val="Plain Table 2"/>
    <w:basedOn w:val="Tablanormal"/>
    <w:uiPriority w:val="42"/>
    <w:rsid w:val="002B4F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39"/>
    <w:rsid w:val="002B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2B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1939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Macarena Torrego</cp:lastModifiedBy>
  <cp:revision>5</cp:revision>
  <dcterms:created xsi:type="dcterms:W3CDTF">2021-09-29T07:50:00Z</dcterms:created>
  <dcterms:modified xsi:type="dcterms:W3CDTF">2021-09-29T13:14:00Z</dcterms:modified>
</cp:coreProperties>
</file>