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144E2" w14:textId="0EE68688" w:rsidR="00BF1774" w:rsidRDefault="00BF1774" w:rsidP="00694951">
      <w:pPr>
        <w:spacing w:line="240" w:lineRule="auto"/>
        <w:rPr>
          <w:b/>
          <w:bCs/>
        </w:rPr>
      </w:pPr>
      <w:r>
        <w:rPr>
          <w:b/>
          <w:bCs/>
        </w:rPr>
        <w:t>Apéndice A</w:t>
      </w:r>
    </w:p>
    <w:p w14:paraId="774C91ED" w14:textId="60ECEB71" w:rsidR="001D1E14" w:rsidRDefault="001D1E14" w:rsidP="00694951">
      <w:pPr>
        <w:spacing w:line="240" w:lineRule="auto"/>
      </w:pPr>
      <w:r w:rsidRPr="00272EA9">
        <w:rPr>
          <w:b/>
          <w:bCs/>
        </w:rPr>
        <w:t xml:space="preserve">Tabla </w:t>
      </w:r>
      <w:r w:rsidR="00BF1774">
        <w:rPr>
          <w:b/>
          <w:bCs/>
        </w:rPr>
        <w:t>A.</w:t>
      </w:r>
      <w:r>
        <w:rPr>
          <w:b/>
          <w:bCs/>
        </w:rPr>
        <w:t>1</w:t>
      </w:r>
      <w:r>
        <w:t>. Parámetros analíticos</w:t>
      </w:r>
      <w:r w:rsidR="007D49BC">
        <w:t xml:space="preserve"> de los pacientes</w:t>
      </w:r>
    </w:p>
    <w:p w14:paraId="4F87350C" w14:textId="77777777" w:rsidR="001D1E14" w:rsidRDefault="001D1E14" w:rsidP="00694951">
      <w:pPr>
        <w:spacing w:line="240" w:lineRule="auto"/>
      </w:pPr>
    </w:p>
    <w:tbl>
      <w:tblPr>
        <w:tblStyle w:val="Tablaconcuadrcula"/>
        <w:tblW w:w="5171" w:type="pct"/>
        <w:tblLook w:val="04A0" w:firstRow="1" w:lastRow="0" w:firstColumn="1" w:lastColumn="0" w:noHBand="0" w:noVBand="1"/>
      </w:tblPr>
      <w:tblGrid>
        <w:gridCol w:w="2191"/>
        <w:gridCol w:w="1233"/>
        <w:gridCol w:w="1232"/>
        <w:gridCol w:w="1370"/>
        <w:gridCol w:w="1237"/>
        <w:gridCol w:w="1521"/>
      </w:tblGrid>
      <w:tr w:rsidR="003D426B" w:rsidRPr="00007FA1" w14:paraId="539C9559" w14:textId="77777777" w:rsidTr="003D426B">
        <w:tc>
          <w:tcPr>
            <w:tcW w:w="1247" w:type="pct"/>
            <w:vAlign w:val="center"/>
          </w:tcPr>
          <w:p w14:paraId="110AE242" w14:textId="1A55031F" w:rsidR="001D1E14" w:rsidRPr="00007FA1" w:rsidRDefault="001D1E14" w:rsidP="00694951">
            <w:pPr>
              <w:rPr>
                <w:b/>
                <w:bCs/>
              </w:rPr>
            </w:pPr>
          </w:p>
        </w:tc>
        <w:tc>
          <w:tcPr>
            <w:tcW w:w="702" w:type="pct"/>
            <w:vAlign w:val="center"/>
          </w:tcPr>
          <w:p w14:paraId="6996A9BC" w14:textId="77777777" w:rsidR="001D1E14" w:rsidRPr="00007FA1" w:rsidRDefault="001D1E14" w:rsidP="00694951">
            <w:pPr>
              <w:jc w:val="center"/>
              <w:rPr>
                <w:b/>
                <w:bCs/>
              </w:rPr>
            </w:pPr>
            <w:r w:rsidRPr="00007FA1">
              <w:rPr>
                <w:b/>
                <w:bCs/>
              </w:rPr>
              <w:t>Total</w:t>
            </w:r>
          </w:p>
          <w:p w14:paraId="53FA6E22" w14:textId="77777777" w:rsidR="001D1E14" w:rsidRPr="00007FA1" w:rsidRDefault="001D1E14" w:rsidP="00694951">
            <w:pPr>
              <w:jc w:val="center"/>
            </w:pPr>
            <w:r w:rsidRPr="00007FA1">
              <w:t>(N=1</w:t>
            </w:r>
            <w:r>
              <w:t>.</w:t>
            </w:r>
            <w:r w:rsidRPr="00007FA1">
              <w:t>018)</w:t>
            </w:r>
          </w:p>
        </w:tc>
        <w:tc>
          <w:tcPr>
            <w:tcW w:w="701" w:type="pct"/>
            <w:vAlign w:val="center"/>
          </w:tcPr>
          <w:p w14:paraId="495FEA37" w14:textId="77777777" w:rsidR="001D1E14" w:rsidRPr="00007FA1" w:rsidRDefault="001D1E14" w:rsidP="00694951">
            <w:pPr>
              <w:jc w:val="center"/>
              <w:rPr>
                <w:b/>
                <w:bCs/>
              </w:rPr>
            </w:pPr>
            <w:r w:rsidRPr="00007FA1">
              <w:rPr>
                <w:b/>
                <w:bCs/>
              </w:rPr>
              <w:t>Grupo 1</w:t>
            </w:r>
          </w:p>
          <w:p w14:paraId="7FA90DFA" w14:textId="77777777" w:rsidR="001D1E14" w:rsidRPr="00007FA1" w:rsidRDefault="001D1E14" w:rsidP="00694951">
            <w:pPr>
              <w:jc w:val="center"/>
            </w:pPr>
            <w:r w:rsidRPr="00007FA1">
              <w:t>(N=354)</w:t>
            </w:r>
          </w:p>
        </w:tc>
        <w:tc>
          <w:tcPr>
            <w:tcW w:w="780" w:type="pct"/>
            <w:vAlign w:val="center"/>
          </w:tcPr>
          <w:p w14:paraId="138A3366" w14:textId="77777777" w:rsidR="001D1E14" w:rsidRPr="00007FA1" w:rsidRDefault="001D1E14" w:rsidP="00694951">
            <w:pPr>
              <w:jc w:val="center"/>
              <w:rPr>
                <w:b/>
                <w:bCs/>
              </w:rPr>
            </w:pPr>
            <w:r w:rsidRPr="00007FA1">
              <w:rPr>
                <w:b/>
                <w:bCs/>
              </w:rPr>
              <w:t>Grupo 2</w:t>
            </w:r>
          </w:p>
          <w:p w14:paraId="37E28208" w14:textId="77777777" w:rsidR="001D1E14" w:rsidRPr="00007FA1" w:rsidRDefault="001D1E14" w:rsidP="00694951">
            <w:pPr>
              <w:jc w:val="center"/>
              <w:rPr>
                <w:b/>
                <w:bCs/>
              </w:rPr>
            </w:pPr>
            <w:r w:rsidRPr="00007FA1">
              <w:t>(N=326)</w:t>
            </w:r>
          </w:p>
        </w:tc>
        <w:tc>
          <w:tcPr>
            <w:tcW w:w="704" w:type="pct"/>
            <w:vAlign w:val="center"/>
          </w:tcPr>
          <w:p w14:paraId="07A34CAB" w14:textId="77777777" w:rsidR="001D1E14" w:rsidRPr="00007FA1" w:rsidRDefault="001D1E14" w:rsidP="00694951">
            <w:pPr>
              <w:jc w:val="center"/>
              <w:rPr>
                <w:b/>
                <w:bCs/>
              </w:rPr>
            </w:pPr>
            <w:r w:rsidRPr="00007FA1">
              <w:rPr>
                <w:b/>
                <w:bCs/>
              </w:rPr>
              <w:t>Grupo 3</w:t>
            </w:r>
          </w:p>
          <w:p w14:paraId="1EC0F4D8" w14:textId="77777777" w:rsidR="001D1E14" w:rsidRPr="00007FA1" w:rsidRDefault="001D1E14" w:rsidP="00694951">
            <w:pPr>
              <w:jc w:val="center"/>
              <w:rPr>
                <w:b/>
                <w:bCs/>
              </w:rPr>
            </w:pPr>
            <w:r w:rsidRPr="00007FA1">
              <w:t>(N=338)</w:t>
            </w:r>
          </w:p>
        </w:tc>
        <w:tc>
          <w:tcPr>
            <w:tcW w:w="866" w:type="pct"/>
            <w:vAlign w:val="center"/>
          </w:tcPr>
          <w:p w14:paraId="6B7DC933" w14:textId="59F41868" w:rsidR="001D1E14" w:rsidRPr="00007FA1" w:rsidRDefault="003D426B" w:rsidP="00694951">
            <w:pPr>
              <w:jc w:val="center"/>
              <w:rPr>
                <w:b/>
                <w:bCs/>
              </w:rPr>
            </w:pPr>
            <w:r w:rsidRPr="00B01721"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5A6FB4">
              <w:rPr>
                <w:b/>
                <w:bCs/>
                <w:vertAlign w:val="superscript"/>
              </w:rPr>
              <w:t>a</w:t>
            </w:r>
            <w:r w:rsidR="000F4E46">
              <w:rPr>
                <w:b/>
                <w:bCs/>
                <w:vertAlign w:val="superscript"/>
              </w:rPr>
              <w:t>,b</w:t>
            </w:r>
            <w:proofErr w:type="spellEnd"/>
            <w:proofErr w:type="gramEnd"/>
          </w:p>
        </w:tc>
      </w:tr>
      <w:tr w:rsidR="003D426B" w:rsidRPr="00007FA1" w14:paraId="1917DF48" w14:textId="77777777" w:rsidTr="003D426B">
        <w:tc>
          <w:tcPr>
            <w:tcW w:w="1247" w:type="pct"/>
            <w:vAlign w:val="center"/>
          </w:tcPr>
          <w:p w14:paraId="391A5FDC" w14:textId="57F8372F" w:rsidR="001D1E14" w:rsidRPr="000F4E46" w:rsidRDefault="001D1E14" w:rsidP="00744712">
            <w:pPr>
              <w:jc w:val="both"/>
            </w:pPr>
            <w:r w:rsidRPr="000F4E46">
              <w:rPr>
                <w:lang w:val="es-ES_tradnl"/>
              </w:rPr>
              <w:t>Parámetros analíticos</w:t>
            </w:r>
            <w:r w:rsidR="00744712" w:rsidRPr="000F4E46">
              <w:rPr>
                <w:lang w:val="es-ES_tradnl"/>
              </w:rPr>
              <w:t>, media (DE)</w:t>
            </w:r>
          </w:p>
        </w:tc>
        <w:tc>
          <w:tcPr>
            <w:tcW w:w="702" w:type="pct"/>
            <w:vAlign w:val="center"/>
          </w:tcPr>
          <w:p w14:paraId="43DC3D4F" w14:textId="3AA1EF73" w:rsidR="001D1E14" w:rsidRPr="000F4E46" w:rsidRDefault="001D1E14" w:rsidP="00694951">
            <w:pPr>
              <w:jc w:val="center"/>
            </w:pPr>
          </w:p>
        </w:tc>
        <w:tc>
          <w:tcPr>
            <w:tcW w:w="701" w:type="pct"/>
            <w:vAlign w:val="center"/>
          </w:tcPr>
          <w:p w14:paraId="7328D6FD" w14:textId="53DF5A8F" w:rsidR="001D1E14" w:rsidRPr="00007FA1" w:rsidRDefault="001D1E14" w:rsidP="00694951">
            <w:pPr>
              <w:jc w:val="center"/>
            </w:pPr>
          </w:p>
        </w:tc>
        <w:tc>
          <w:tcPr>
            <w:tcW w:w="780" w:type="pct"/>
            <w:vAlign w:val="center"/>
          </w:tcPr>
          <w:p w14:paraId="00CC9935" w14:textId="688BBD05" w:rsidR="001D1E14" w:rsidRPr="00007FA1" w:rsidRDefault="001D1E14" w:rsidP="00694951">
            <w:pPr>
              <w:jc w:val="center"/>
            </w:pPr>
          </w:p>
        </w:tc>
        <w:tc>
          <w:tcPr>
            <w:tcW w:w="704" w:type="pct"/>
            <w:vAlign w:val="center"/>
          </w:tcPr>
          <w:p w14:paraId="441E2BF1" w14:textId="141AF092" w:rsidR="001D1E14" w:rsidRPr="00007FA1" w:rsidRDefault="001D1E14" w:rsidP="00694951">
            <w:pPr>
              <w:jc w:val="center"/>
            </w:pPr>
          </w:p>
        </w:tc>
        <w:tc>
          <w:tcPr>
            <w:tcW w:w="866" w:type="pct"/>
            <w:vAlign w:val="center"/>
          </w:tcPr>
          <w:p w14:paraId="5488A467" w14:textId="77777777" w:rsidR="001D1E14" w:rsidRPr="00007FA1" w:rsidRDefault="001D1E14" w:rsidP="00694951">
            <w:pPr>
              <w:jc w:val="center"/>
            </w:pPr>
          </w:p>
        </w:tc>
      </w:tr>
      <w:tr w:rsidR="003D426B" w:rsidRPr="00007FA1" w14:paraId="63D3EEBE" w14:textId="77777777" w:rsidTr="003D426B">
        <w:tc>
          <w:tcPr>
            <w:tcW w:w="1247" w:type="pct"/>
            <w:vAlign w:val="center"/>
          </w:tcPr>
          <w:p w14:paraId="43DD9B28" w14:textId="083B9EAB" w:rsidR="001D1E14" w:rsidRPr="000F4E46" w:rsidRDefault="003D426B" w:rsidP="00694951">
            <w:pPr>
              <w:jc w:val="both"/>
            </w:pPr>
            <w:r>
              <w:rPr>
                <w:lang w:val="en-US"/>
              </w:rPr>
              <w:t xml:space="preserve">     </w:t>
            </w:r>
            <w:r w:rsidR="001D1E14" w:rsidRPr="000F4E46">
              <w:rPr>
                <w:lang w:val="es-ES_tradnl"/>
              </w:rPr>
              <w:t>Triglicéridos</w:t>
            </w:r>
            <w:r w:rsidR="00744712" w:rsidRPr="000F4E46">
              <w:rPr>
                <w:lang w:val="es-ES_tradnl"/>
              </w:rPr>
              <w:t xml:space="preserve">, </w:t>
            </w:r>
            <w:r w:rsidR="001D1E14" w:rsidRPr="000F4E46">
              <w:rPr>
                <w:lang w:val="es-ES_tradnl"/>
              </w:rPr>
              <w:t>mg/</w:t>
            </w:r>
            <w:proofErr w:type="spellStart"/>
            <w:r w:rsidR="001D1E14" w:rsidRPr="000F4E46">
              <w:rPr>
                <w:lang w:val="es-ES_tradnl"/>
              </w:rPr>
              <w:t>d</w:t>
            </w:r>
            <w:r w:rsidR="007D49BC" w:rsidRPr="000F4E46">
              <w:rPr>
                <w:lang w:val="es-ES_tradnl"/>
              </w:rPr>
              <w:t>L</w:t>
            </w:r>
            <w:proofErr w:type="spellEnd"/>
          </w:p>
        </w:tc>
        <w:tc>
          <w:tcPr>
            <w:tcW w:w="702" w:type="pct"/>
            <w:vAlign w:val="center"/>
          </w:tcPr>
          <w:p w14:paraId="171D2EB9" w14:textId="6AB97749" w:rsidR="001D1E14" w:rsidRPr="000F4E46" w:rsidRDefault="001D1E14" w:rsidP="00694951">
            <w:pPr>
              <w:jc w:val="center"/>
            </w:pPr>
            <w:r w:rsidRPr="000F4E46">
              <w:t>135,7 (123,5)</w:t>
            </w:r>
          </w:p>
          <w:p w14:paraId="27962ABE" w14:textId="1132E5D1" w:rsidR="001D1E14" w:rsidRPr="000F4E46" w:rsidRDefault="001D1E14" w:rsidP="00694951">
            <w:pPr>
              <w:jc w:val="center"/>
            </w:pPr>
          </w:p>
        </w:tc>
        <w:tc>
          <w:tcPr>
            <w:tcW w:w="701" w:type="pct"/>
            <w:vAlign w:val="center"/>
          </w:tcPr>
          <w:p w14:paraId="16FBAB0C" w14:textId="001F9EF7" w:rsidR="001D1E14" w:rsidRPr="001D1E14" w:rsidRDefault="001D1E14" w:rsidP="00694951">
            <w:pPr>
              <w:jc w:val="center"/>
            </w:pPr>
            <w:r w:rsidRPr="001D1E14">
              <w:t>153,</w:t>
            </w:r>
            <w:r w:rsidR="003D426B">
              <w:t>7</w:t>
            </w:r>
            <w:r w:rsidR="003D426B" w:rsidRPr="001D1E14">
              <w:t xml:space="preserve"> </w:t>
            </w:r>
            <w:r w:rsidRPr="001D1E14">
              <w:t>(187,</w:t>
            </w:r>
            <w:r w:rsidR="003D426B">
              <w:t>7</w:t>
            </w:r>
            <w:r w:rsidRPr="001D1E14">
              <w:t>)</w:t>
            </w:r>
          </w:p>
          <w:p w14:paraId="46F2935D" w14:textId="25A04990" w:rsidR="001D1E14" w:rsidRPr="00007FA1" w:rsidRDefault="001D1E14" w:rsidP="00694951">
            <w:pPr>
              <w:jc w:val="center"/>
            </w:pPr>
          </w:p>
        </w:tc>
        <w:tc>
          <w:tcPr>
            <w:tcW w:w="780" w:type="pct"/>
            <w:vAlign w:val="center"/>
          </w:tcPr>
          <w:p w14:paraId="47C86595" w14:textId="2CE48D2A" w:rsidR="001D1E14" w:rsidRPr="001D1E14" w:rsidRDefault="001D1E14" w:rsidP="00694951">
            <w:pPr>
              <w:jc w:val="center"/>
            </w:pPr>
            <w:r w:rsidRPr="001D1E14">
              <w:t>131,</w:t>
            </w:r>
            <w:r w:rsidR="003D426B">
              <w:t>5</w:t>
            </w:r>
            <w:r w:rsidR="003D426B" w:rsidRPr="001D1E14">
              <w:t xml:space="preserve"> </w:t>
            </w:r>
            <w:r w:rsidRPr="001D1E14">
              <w:t>(65,1)</w:t>
            </w:r>
          </w:p>
          <w:p w14:paraId="630C368B" w14:textId="18D7B0A4" w:rsidR="001D1E14" w:rsidRPr="00007FA1" w:rsidRDefault="001D1E14" w:rsidP="00694951">
            <w:pPr>
              <w:jc w:val="center"/>
            </w:pPr>
          </w:p>
        </w:tc>
        <w:tc>
          <w:tcPr>
            <w:tcW w:w="704" w:type="pct"/>
            <w:vAlign w:val="center"/>
          </w:tcPr>
          <w:p w14:paraId="61A80442" w14:textId="76E398B1" w:rsidR="001D1E14" w:rsidRPr="001D1E14" w:rsidRDefault="001D1E14" w:rsidP="00694951">
            <w:pPr>
              <w:jc w:val="center"/>
            </w:pPr>
            <w:r w:rsidRPr="001D1E14">
              <w:t>121,</w:t>
            </w:r>
            <w:r w:rsidR="003D426B">
              <w:t>1</w:t>
            </w:r>
            <w:r w:rsidR="003D426B" w:rsidRPr="001D1E14">
              <w:t xml:space="preserve"> </w:t>
            </w:r>
            <w:r w:rsidRPr="001D1E14">
              <w:t>(67,4)</w:t>
            </w:r>
          </w:p>
          <w:p w14:paraId="66955194" w14:textId="522CB990" w:rsidR="001D1E14" w:rsidRPr="00007FA1" w:rsidRDefault="001D1E14" w:rsidP="00694951">
            <w:pPr>
              <w:jc w:val="center"/>
            </w:pPr>
          </w:p>
        </w:tc>
        <w:tc>
          <w:tcPr>
            <w:tcW w:w="866" w:type="pct"/>
            <w:vAlign w:val="center"/>
          </w:tcPr>
          <w:p w14:paraId="65F5EF04" w14:textId="77777777" w:rsidR="001D1E14" w:rsidRPr="0002793D" w:rsidRDefault="003D426B" w:rsidP="00694951">
            <w:pPr>
              <w:jc w:val="center"/>
              <w:rPr>
                <w:lang w:val="en-US"/>
              </w:rPr>
            </w:pPr>
            <w:proofErr w:type="spellStart"/>
            <w:r w:rsidRPr="0002793D">
              <w:rPr>
                <w:lang w:val="en-US"/>
              </w:rPr>
              <w:t>p</w:t>
            </w:r>
            <w:r w:rsidRPr="0002793D">
              <w:rPr>
                <w:vertAlign w:val="subscript"/>
                <w:lang w:val="en-US"/>
              </w:rPr>
              <w:t>global</w:t>
            </w:r>
            <w:proofErr w:type="spellEnd"/>
            <w:r w:rsidRPr="0002793D">
              <w:rPr>
                <w:vertAlign w:val="subscript"/>
                <w:lang w:val="en-US"/>
              </w:rPr>
              <w:t xml:space="preserve"> </w:t>
            </w:r>
            <w:r w:rsidR="001D1E14" w:rsidRPr="0002793D">
              <w:rPr>
                <w:lang w:val="en-US"/>
              </w:rPr>
              <w:t>&lt;</w:t>
            </w:r>
            <w:r w:rsidRPr="0002793D">
              <w:rPr>
                <w:lang w:val="en-US"/>
              </w:rPr>
              <w:t xml:space="preserve"> </w:t>
            </w:r>
            <w:r w:rsidR="001D1E14" w:rsidRPr="0002793D">
              <w:rPr>
                <w:lang w:val="en-US"/>
              </w:rPr>
              <w:t>0,001</w:t>
            </w:r>
          </w:p>
          <w:p w14:paraId="08141339" w14:textId="1A9E0069" w:rsidR="000F4E46" w:rsidRPr="0002793D" w:rsidRDefault="000F4E46" w:rsidP="000F4E46">
            <w:pPr>
              <w:jc w:val="center"/>
              <w:rPr>
                <w:lang w:val="en-US"/>
              </w:rPr>
            </w:pPr>
            <w:r w:rsidRPr="0002793D">
              <w:rPr>
                <w:lang w:val="en-US"/>
              </w:rPr>
              <w:t>p</w:t>
            </w:r>
            <w:r w:rsidRPr="0002793D">
              <w:rPr>
                <w:vertAlign w:val="subscript"/>
                <w:lang w:val="en-US"/>
              </w:rPr>
              <w:t>G1-G2</w:t>
            </w:r>
            <w:r w:rsidRPr="0002793D">
              <w:rPr>
                <w:lang w:val="en-US"/>
              </w:rPr>
              <w:t xml:space="preserve"> = 0,041</w:t>
            </w:r>
          </w:p>
          <w:p w14:paraId="05321C58" w14:textId="77777777" w:rsidR="000F4E46" w:rsidRPr="0002793D" w:rsidRDefault="000F4E46" w:rsidP="000F4E46">
            <w:pPr>
              <w:jc w:val="center"/>
              <w:rPr>
                <w:lang w:val="en-US"/>
              </w:rPr>
            </w:pPr>
            <w:r w:rsidRPr="0002793D">
              <w:rPr>
                <w:lang w:val="en-US"/>
              </w:rPr>
              <w:t>p</w:t>
            </w:r>
            <w:r w:rsidRPr="0002793D">
              <w:rPr>
                <w:vertAlign w:val="subscript"/>
                <w:lang w:val="en-US"/>
              </w:rPr>
              <w:t>G1-G3</w:t>
            </w:r>
            <w:r w:rsidRPr="0002793D">
              <w:rPr>
                <w:lang w:val="en-US"/>
              </w:rPr>
              <w:t xml:space="preserve"> &lt; 0,001</w:t>
            </w:r>
          </w:p>
          <w:p w14:paraId="096787DD" w14:textId="1EBC3733" w:rsidR="000F4E46" w:rsidRPr="00007FA1" w:rsidRDefault="000F4E46" w:rsidP="000F4E46">
            <w:pPr>
              <w:jc w:val="center"/>
            </w:pPr>
            <w:r>
              <w:t>p</w:t>
            </w:r>
            <w:r>
              <w:rPr>
                <w:vertAlign w:val="subscript"/>
              </w:rPr>
              <w:t>G2-G3</w:t>
            </w:r>
            <w:r>
              <w:t xml:space="preserve"> = </w:t>
            </w:r>
            <w:r w:rsidRPr="00AA260A">
              <w:t>0,00</w:t>
            </w:r>
            <w:r>
              <w:t>7</w:t>
            </w:r>
          </w:p>
        </w:tc>
      </w:tr>
      <w:tr w:rsidR="003D426B" w:rsidRPr="00007FA1" w14:paraId="54E9FDD6" w14:textId="77777777" w:rsidTr="003D426B">
        <w:tc>
          <w:tcPr>
            <w:tcW w:w="1247" w:type="pct"/>
            <w:vAlign w:val="center"/>
          </w:tcPr>
          <w:p w14:paraId="547AD779" w14:textId="63D790FE" w:rsidR="001D1E14" w:rsidRPr="000F4E46" w:rsidRDefault="003D426B" w:rsidP="00694951">
            <w:pPr>
              <w:jc w:val="both"/>
            </w:pPr>
            <w:r>
              <w:rPr>
                <w:lang w:val="en-US"/>
              </w:rPr>
              <w:t xml:space="preserve">     </w:t>
            </w:r>
            <w:r w:rsidR="001D1E14" w:rsidRPr="000F4E46">
              <w:rPr>
                <w:lang w:val="es-ES_tradnl"/>
              </w:rPr>
              <w:t>C</w:t>
            </w:r>
            <w:r>
              <w:rPr>
                <w:lang w:val="es-ES_tradnl"/>
              </w:rPr>
              <w:t xml:space="preserve">olesterol </w:t>
            </w:r>
            <w:r w:rsidR="001D1E14" w:rsidRPr="000F4E46">
              <w:rPr>
                <w:lang w:val="es-ES_tradnl"/>
              </w:rPr>
              <w:t>T</w:t>
            </w:r>
            <w:r>
              <w:rPr>
                <w:lang w:val="es-ES_tradnl"/>
              </w:rPr>
              <w:t>otal</w:t>
            </w:r>
            <w:r w:rsidR="00744712" w:rsidRPr="000F4E46">
              <w:rPr>
                <w:lang w:val="es-ES_tradnl"/>
              </w:rPr>
              <w:t xml:space="preserve">, </w:t>
            </w:r>
            <w:r w:rsidR="001D1E14" w:rsidRPr="000F4E46">
              <w:rPr>
                <w:lang w:val="es-ES_tradnl"/>
              </w:rPr>
              <w:t>mg/</w:t>
            </w:r>
            <w:proofErr w:type="spellStart"/>
            <w:r w:rsidR="001D1E14" w:rsidRPr="000F4E46">
              <w:rPr>
                <w:lang w:val="es-ES_tradnl"/>
              </w:rPr>
              <w:t>d</w:t>
            </w:r>
            <w:r w:rsidR="007D49BC" w:rsidRPr="000F4E46">
              <w:rPr>
                <w:lang w:val="es-ES_tradnl"/>
              </w:rPr>
              <w:t>L</w:t>
            </w:r>
            <w:proofErr w:type="spellEnd"/>
          </w:p>
        </w:tc>
        <w:tc>
          <w:tcPr>
            <w:tcW w:w="702" w:type="pct"/>
            <w:vAlign w:val="center"/>
          </w:tcPr>
          <w:p w14:paraId="1DB7F6A9" w14:textId="77777777" w:rsidR="001D1E14" w:rsidRPr="000F4E46" w:rsidRDefault="001D1E14" w:rsidP="00694951">
            <w:pPr>
              <w:jc w:val="center"/>
            </w:pPr>
            <w:r w:rsidRPr="000F4E46">
              <w:t>155,07 (43,81)</w:t>
            </w:r>
          </w:p>
          <w:p w14:paraId="07A91EBE" w14:textId="0884EE95" w:rsidR="001D1E14" w:rsidRPr="000F4E46" w:rsidRDefault="001D1E14" w:rsidP="00694951">
            <w:pPr>
              <w:jc w:val="center"/>
            </w:pPr>
          </w:p>
        </w:tc>
        <w:tc>
          <w:tcPr>
            <w:tcW w:w="701" w:type="pct"/>
            <w:vAlign w:val="center"/>
          </w:tcPr>
          <w:p w14:paraId="224F9798" w14:textId="77777777" w:rsidR="001D1E14" w:rsidRPr="001D1E14" w:rsidRDefault="001D1E14" w:rsidP="00694951">
            <w:pPr>
              <w:jc w:val="center"/>
            </w:pPr>
            <w:r w:rsidRPr="001D1E14">
              <w:t>168,84 (46,83)</w:t>
            </w:r>
          </w:p>
          <w:p w14:paraId="7E0D1412" w14:textId="2F4BC302" w:rsidR="001D1E14" w:rsidRPr="00007FA1" w:rsidRDefault="001D1E14" w:rsidP="00694951">
            <w:pPr>
              <w:jc w:val="center"/>
            </w:pPr>
          </w:p>
        </w:tc>
        <w:tc>
          <w:tcPr>
            <w:tcW w:w="780" w:type="pct"/>
            <w:vAlign w:val="center"/>
          </w:tcPr>
          <w:p w14:paraId="285DAE7A" w14:textId="77777777" w:rsidR="001D1E14" w:rsidRPr="001D1E14" w:rsidRDefault="001D1E14" w:rsidP="00694951">
            <w:pPr>
              <w:jc w:val="center"/>
            </w:pPr>
            <w:r w:rsidRPr="001D1E14">
              <w:t>155,23 (45,71)</w:t>
            </w:r>
          </w:p>
          <w:p w14:paraId="56C7E774" w14:textId="6C37AF44" w:rsidR="001D1E14" w:rsidRPr="00007FA1" w:rsidRDefault="001D1E14" w:rsidP="00694951">
            <w:pPr>
              <w:jc w:val="center"/>
            </w:pPr>
          </w:p>
        </w:tc>
        <w:tc>
          <w:tcPr>
            <w:tcW w:w="704" w:type="pct"/>
            <w:vAlign w:val="center"/>
          </w:tcPr>
          <w:p w14:paraId="11F1D0EB" w14:textId="77777777" w:rsidR="001D1E14" w:rsidRPr="001D1E14" w:rsidRDefault="001D1E14" w:rsidP="00694951">
            <w:pPr>
              <w:jc w:val="center"/>
            </w:pPr>
            <w:r w:rsidRPr="001D1E14">
              <w:t>140,69 (32,92)</w:t>
            </w:r>
          </w:p>
          <w:p w14:paraId="4E074327" w14:textId="747CA0F4" w:rsidR="001D1E14" w:rsidRPr="00007FA1" w:rsidRDefault="001D1E14" w:rsidP="00694951">
            <w:pPr>
              <w:jc w:val="center"/>
            </w:pPr>
          </w:p>
        </w:tc>
        <w:tc>
          <w:tcPr>
            <w:tcW w:w="866" w:type="pct"/>
            <w:vAlign w:val="center"/>
          </w:tcPr>
          <w:p w14:paraId="12859844" w14:textId="77777777" w:rsidR="001D1E14" w:rsidRPr="0002793D" w:rsidRDefault="003D426B" w:rsidP="00694951">
            <w:pPr>
              <w:jc w:val="center"/>
              <w:rPr>
                <w:lang w:val="en-US"/>
              </w:rPr>
            </w:pPr>
            <w:proofErr w:type="spellStart"/>
            <w:r w:rsidRPr="0002793D">
              <w:rPr>
                <w:lang w:val="en-US"/>
              </w:rPr>
              <w:t>p</w:t>
            </w:r>
            <w:r w:rsidRPr="0002793D">
              <w:rPr>
                <w:vertAlign w:val="subscript"/>
                <w:lang w:val="en-US"/>
              </w:rPr>
              <w:t>global</w:t>
            </w:r>
            <w:proofErr w:type="spellEnd"/>
            <w:r w:rsidRPr="0002793D">
              <w:rPr>
                <w:vertAlign w:val="subscript"/>
                <w:lang w:val="en-US"/>
              </w:rPr>
              <w:t xml:space="preserve"> </w:t>
            </w:r>
            <w:r w:rsidR="001D1E14" w:rsidRPr="0002793D">
              <w:rPr>
                <w:lang w:val="en-US"/>
              </w:rPr>
              <w:t>&lt;</w:t>
            </w:r>
            <w:r w:rsidRPr="0002793D">
              <w:rPr>
                <w:lang w:val="en-US"/>
              </w:rPr>
              <w:t xml:space="preserve"> </w:t>
            </w:r>
            <w:r w:rsidR="001D1E14" w:rsidRPr="0002793D">
              <w:rPr>
                <w:lang w:val="en-US"/>
              </w:rPr>
              <w:t>0,001</w:t>
            </w:r>
          </w:p>
          <w:p w14:paraId="641A622F" w14:textId="5B818DD9" w:rsidR="000F4E46" w:rsidRPr="0002793D" w:rsidRDefault="000F4E46" w:rsidP="000F4E46">
            <w:pPr>
              <w:jc w:val="center"/>
              <w:rPr>
                <w:lang w:val="en-US"/>
              </w:rPr>
            </w:pPr>
            <w:r w:rsidRPr="0002793D">
              <w:rPr>
                <w:lang w:val="en-US"/>
              </w:rPr>
              <w:t>p</w:t>
            </w:r>
            <w:r w:rsidRPr="0002793D">
              <w:rPr>
                <w:vertAlign w:val="subscript"/>
                <w:lang w:val="en-US"/>
              </w:rPr>
              <w:t>G1-G2</w:t>
            </w:r>
            <w:r w:rsidRPr="0002793D">
              <w:rPr>
                <w:lang w:val="en-US"/>
              </w:rPr>
              <w:t xml:space="preserve"> &lt; 0,001</w:t>
            </w:r>
          </w:p>
          <w:p w14:paraId="63358954" w14:textId="77777777" w:rsidR="000F4E46" w:rsidRPr="0002793D" w:rsidRDefault="000F4E46" w:rsidP="000F4E46">
            <w:pPr>
              <w:jc w:val="center"/>
              <w:rPr>
                <w:lang w:val="en-US"/>
              </w:rPr>
            </w:pPr>
            <w:r w:rsidRPr="0002793D">
              <w:rPr>
                <w:lang w:val="en-US"/>
              </w:rPr>
              <w:t>p</w:t>
            </w:r>
            <w:r w:rsidRPr="0002793D">
              <w:rPr>
                <w:vertAlign w:val="subscript"/>
                <w:lang w:val="en-US"/>
              </w:rPr>
              <w:t>G1-G3</w:t>
            </w:r>
            <w:r w:rsidRPr="0002793D">
              <w:rPr>
                <w:lang w:val="en-US"/>
              </w:rPr>
              <w:t xml:space="preserve"> &lt; 0,001</w:t>
            </w:r>
          </w:p>
          <w:p w14:paraId="07A80C3C" w14:textId="2C258C5E" w:rsidR="000F4E46" w:rsidRPr="00007FA1" w:rsidRDefault="000F4E46" w:rsidP="000F4E46">
            <w:pPr>
              <w:jc w:val="center"/>
            </w:pPr>
            <w:r>
              <w:t>p</w:t>
            </w:r>
            <w:r>
              <w:rPr>
                <w:vertAlign w:val="subscript"/>
              </w:rPr>
              <w:t>G2-G3</w:t>
            </w:r>
            <w:r>
              <w:t xml:space="preserve"> </w:t>
            </w:r>
            <w:r w:rsidRPr="00AA260A">
              <w:t>&lt;</w:t>
            </w:r>
            <w:r>
              <w:t xml:space="preserve"> </w:t>
            </w:r>
            <w:r w:rsidRPr="00AA260A">
              <w:t>0,001</w:t>
            </w:r>
          </w:p>
        </w:tc>
      </w:tr>
      <w:tr w:rsidR="003D426B" w:rsidRPr="00007FA1" w14:paraId="7D9EB7FC" w14:textId="77777777" w:rsidTr="003D426B">
        <w:tc>
          <w:tcPr>
            <w:tcW w:w="1247" w:type="pct"/>
            <w:vAlign w:val="center"/>
          </w:tcPr>
          <w:p w14:paraId="2FBBE2BE" w14:textId="1465AF25" w:rsidR="001D1E14" w:rsidRPr="000F4E46" w:rsidRDefault="003D426B" w:rsidP="00694951">
            <w:pPr>
              <w:jc w:val="both"/>
            </w:pPr>
            <w:r>
              <w:rPr>
                <w:lang w:val="en-US"/>
              </w:rPr>
              <w:t xml:space="preserve">     </w:t>
            </w:r>
            <w:r>
              <w:rPr>
                <w:lang w:val="es-ES_tradnl"/>
              </w:rPr>
              <w:t xml:space="preserve">Colesterol </w:t>
            </w:r>
            <w:r w:rsidR="001D1E14" w:rsidRPr="000F4E46">
              <w:rPr>
                <w:lang w:val="es-ES_tradnl"/>
              </w:rPr>
              <w:t>LDL</w:t>
            </w:r>
            <w:r w:rsidR="00744712" w:rsidRPr="000F4E46">
              <w:rPr>
                <w:lang w:val="es-ES_tradnl"/>
              </w:rPr>
              <w:t xml:space="preserve">, </w:t>
            </w:r>
            <w:r w:rsidR="001D1E14" w:rsidRPr="000F4E46">
              <w:rPr>
                <w:lang w:val="es-ES_tradnl"/>
              </w:rPr>
              <w:t>mg/</w:t>
            </w:r>
            <w:proofErr w:type="spellStart"/>
            <w:r w:rsidR="001D1E14" w:rsidRPr="000F4E46">
              <w:rPr>
                <w:lang w:val="es-ES_tradnl"/>
              </w:rPr>
              <w:t>d</w:t>
            </w:r>
            <w:r w:rsidR="007D49BC" w:rsidRPr="000F4E46">
              <w:rPr>
                <w:lang w:val="es-ES_tradnl"/>
              </w:rPr>
              <w:t>L</w:t>
            </w:r>
            <w:proofErr w:type="spellEnd"/>
          </w:p>
        </w:tc>
        <w:tc>
          <w:tcPr>
            <w:tcW w:w="702" w:type="pct"/>
            <w:vAlign w:val="center"/>
          </w:tcPr>
          <w:p w14:paraId="55F6715B" w14:textId="34E0F194" w:rsidR="001D1E14" w:rsidRPr="000F4E46" w:rsidRDefault="001D1E14" w:rsidP="00694951">
            <w:pPr>
              <w:jc w:val="center"/>
            </w:pPr>
            <w:r w:rsidRPr="000F4E46">
              <w:t>86,6 (36,6)</w:t>
            </w:r>
          </w:p>
        </w:tc>
        <w:tc>
          <w:tcPr>
            <w:tcW w:w="701" w:type="pct"/>
            <w:vAlign w:val="center"/>
          </w:tcPr>
          <w:p w14:paraId="6A67A432" w14:textId="5F5F1721" w:rsidR="001D1E14" w:rsidRPr="00007FA1" w:rsidRDefault="001D1E14" w:rsidP="00694951">
            <w:pPr>
              <w:jc w:val="center"/>
            </w:pPr>
            <w:r>
              <w:t>101,1 (37,9)</w:t>
            </w:r>
          </w:p>
        </w:tc>
        <w:tc>
          <w:tcPr>
            <w:tcW w:w="780" w:type="pct"/>
            <w:vAlign w:val="center"/>
          </w:tcPr>
          <w:p w14:paraId="251300D6" w14:textId="5E07263A" w:rsidR="001D1E14" w:rsidRPr="00007FA1" w:rsidRDefault="001D1E14" w:rsidP="00694951">
            <w:pPr>
              <w:jc w:val="center"/>
            </w:pPr>
            <w:r>
              <w:t>87,4 (39,6)</w:t>
            </w:r>
          </w:p>
        </w:tc>
        <w:tc>
          <w:tcPr>
            <w:tcW w:w="704" w:type="pct"/>
            <w:vAlign w:val="center"/>
          </w:tcPr>
          <w:p w14:paraId="6513D015" w14:textId="535265B9" w:rsidR="001D1E14" w:rsidRPr="00007FA1" w:rsidRDefault="001D1E14" w:rsidP="00694951">
            <w:pPr>
              <w:jc w:val="center"/>
            </w:pPr>
            <w:r>
              <w:t>71,0 (23,9)</w:t>
            </w:r>
          </w:p>
        </w:tc>
        <w:tc>
          <w:tcPr>
            <w:tcW w:w="866" w:type="pct"/>
            <w:vAlign w:val="center"/>
          </w:tcPr>
          <w:p w14:paraId="096F2C56" w14:textId="4DC27336" w:rsidR="000F4E46" w:rsidRPr="00D755DF" w:rsidRDefault="000F4E46" w:rsidP="000F4E46">
            <w:pPr>
              <w:jc w:val="center"/>
              <w:rPr>
                <w:lang w:val="en-US"/>
              </w:rPr>
            </w:pPr>
            <w:proofErr w:type="spellStart"/>
            <w:r w:rsidRPr="00D755DF">
              <w:rPr>
                <w:lang w:val="en-US"/>
              </w:rPr>
              <w:t>p</w:t>
            </w:r>
            <w:r w:rsidRPr="00D755DF">
              <w:rPr>
                <w:vertAlign w:val="subscript"/>
                <w:lang w:val="en-US"/>
              </w:rPr>
              <w:t>global</w:t>
            </w:r>
            <w:proofErr w:type="spellEnd"/>
            <w:r w:rsidRPr="00D755DF">
              <w:rPr>
                <w:lang w:val="en-US"/>
              </w:rPr>
              <w:t xml:space="preserve"> </w:t>
            </w:r>
            <w:r w:rsidR="001D1E14" w:rsidRPr="00D755DF">
              <w:rPr>
                <w:lang w:val="en-US"/>
              </w:rPr>
              <w:t>&lt;</w:t>
            </w:r>
            <w:r w:rsidRPr="00D755DF">
              <w:rPr>
                <w:lang w:val="en-US"/>
              </w:rPr>
              <w:t xml:space="preserve"> </w:t>
            </w:r>
            <w:r w:rsidR="001D1E14" w:rsidRPr="00D755DF">
              <w:rPr>
                <w:lang w:val="en-US"/>
              </w:rPr>
              <w:t>0,001</w:t>
            </w:r>
            <w:r w:rsidRPr="00D755DF">
              <w:rPr>
                <w:lang w:val="en-US"/>
              </w:rPr>
              <w:t xml:space="preserve"> p</w:t>
            </w:r>
            <w:r w:rsidRPr="00D755DF">
              <w:rPr>
                <w:vertAlign w:val="subscript"/>
                <w:lang w:val="en-US"/>
              </w:rPr>
              <w:t>G1-G2</w:t>
            </w:r>
            <w:r w:rsidRPr="00D755DF">
              <w:rPr>
                <w:lang w:val="en-US"/>
              </w:rPr>
              <w:t xml:space="preserve"> &lt; 0,001</w:t>
            </w:r>
          </w:p>
          <w:p w14:paraId="0904A4A1" w14:textId="77777777" w:rsidR="000F4E46" w:rsidRPr="00D755DF" w:rsidRDefault="000F4E46" w:rsidP="000F4E46">
            <w:pPr>
              <w:jc w:val="center"/>
              <w:rPr>
                <w:lang w:val="en-US"/>
              </w:rPr>
            </w:pPr>
            <w:r w:rsidRPr="00D755DF">
              <w:rPr>
                <w:lang w:val="en-US"/>
              </w:rPr>
              <w:t>p</w:t>
            </w:r>
            <w:r w:rsidRPr="00D755DF">
              <w:rPr>
                <w:vertAlign w:val="subscript"/>
                <w:lang w:val="en-US"/>
              </w:rPr>
              <w:t>G1-G3</w:t>
            </w:r>
            <w:r w:rsidRPr="00D755DF">
              <w:rPr>
                <w:lang w:val="en-US"/>
              </w:rPr>
              <w:t xml:space="preserve"> &lt; 0,001</w:t>
            </w:r>
          </w:p>
          <w:p w14:paraId="44229443" w14:textId="122C6F9C" w:rsidR="001D1E14" w:rsidRPr="00007FA1" w:rsidRDefault="000F4E46" w:rsidP="000F4E46">
            <w:pPr>
              <w:jc w:val="center"/>
            </w:pPr>
            <w:r>
              <w:t>p</w:t>
            </w:r>
            <w:r>
              <w:rPr>
                <w:vertAlign w:val="subscript"/>
              </w:rPr>
              <w:t>G2-G3</w:t>
            </w:r>
            <w:r>
              <w:t xml:space="preserve"> </w:t>
            </w:r>
            <w:r w:rsidRPr="00AA260A">
              <w:t>&lt;</w:t>
            </w:r>
            <w:r>
              <w:t xml:space="preserve"> </w:t>
            </w:r>
            <w:r w:rsidRPr="00AA260A">
              <w:t>0,001</w:t>
            </w:r>
          </w:p>
        </w:tc>
      </w:tr>
      <w:tr w:rsidR="003D426B" w:rsidRPr="00BF1774" w14:paraId="392BF4DC" w14:textId="77777777" w:rsidTr="003D426B">
        <w:tc>
          <w:tcPr>
            <w:tcW w:w="1247" w:type="pct"/>
            <w:vAlign w:val="center"/>
          </w:tcPr>
          <w:p w14:paraId="4D054318" w14:textId="1BFCE733" w:rsidR="001D1E14" w:rsidRPr="000F4E46" w:rsidRDefault="003D426B" w:rsidP="00694951">
            <w:pPr>
              <w:jc w:val="both"/>
            </w:pPr>
            <w:r>
              <w:rPr>
                <w:lang w:val="en-US"/>
              </w:rPr>
              <w:t xml:space="preserve">     </w:t>
            </w:r>
            <w:r>
              <w:rPr>
                <w:lang w:val="es-ES_tradnl"/>
              </w:rPr>
              <w:t xml:space="preserve">Colesterol </w:t>
            </w:r>
            <w:r w:rsidR="001D1E14" w:rsidRPr="000F4E46">
              <w:rPr>
                <w:lang w:val="es-ES_tradnl"/>
              </w:rPr>
              <w:t>HDL</w:t>
            </w:r>
            <w:r w:rsidR="00744712" w:rsidRPr="000F4E46">
              <w:rPr>
                <w:lang w:val="es-ES_tradnl"/>
              </w:rPr>
              <w:t xml:space="preserve">, </w:t>
            </w:r>
            <w:r w:rsidR="001D1E14" w:rsidRPr="000F4E46">
              <w:rPr>
                <w:lang w:val="es-ES_tradnl"/>
              </w:rPr>
              <w:t>mg/</w:t>
            </w:r>
            <w:proofErr w:type="spellStart"/>
            <w:r w:rsidR="001D1E14" w:rsidRPr="000F4E46">
              <w:rPr>
                <w:lang w:val="es-ES_tradnl"/>
              </w:rPr>
              <w:t>d</w:t>
            </w:r>
            <w:r w:rsidR="007D49BC" w:rsidRPr="000F4E46">
              <w:rPr>
                <w:lang w:val="es-ES_tradnl"/>
              </w:rPr>
              <w:t>L</w:t>
            </w:r>
            <w:proofErr w:type="spellEnd"/>
          </w:p>
        </w:tc>
        <w:tc>
          <w:tcPr>
            <w:tcW w:w="702" w:type="pct"/>
            <w:vAlign w:val="center"/>
          </w:tcPr>
          <w:p w14:paraId="5DEBD5FF" w14:textId="5DB80483" w:rsidR="001D1E14" w:rsidRPr="000F4E46" w:rsidRDefault="001D1E14" w:rsidP="00694951">
            <w:pPr>
              <w:jc w:val="center"/>
            </w:pPr>
            <w:r w:rsidRPr="000F4E46">
              <w:t>43,5 (12,5)</w:t>
            </w:r>
          </w:p>
        </w:tc>
        <w:tc>
          <w:tcPr>
            <w:tcW w:w="701" w:type="pct"/>
            <w:vAlign w:val="center"/>
          </w:tcPr>
          <w:p w14:paraId="3B7D6F27" w14:textId="76A9D87A" w:rsidR="001D1E14" w:rsidRPr="00007FA1" w:rsidRDefault="001D1E14" w:rsidP="00694951">
            <w:pPr>
              <w:jc w:val="center"/>
            </w:pPr>
            <w:r>
              <w:t>41,1 (12,1)</w:t>
            </w:r>
          </w:p>
        </w:tc>
        <w:tc>
          <w:tcPr>
            <w:tcW w:w="780" w:type="pct"/>
            <w:vAlign w:val="center"/>
          </w:tcPr>
          <w:p w14:paraId="561E0B00" w14:textId="184B3CC3" w:rsidR="001D1E14" w:rsidRPr="00007FA1" w:rsidRDefault="001D1E14" w:rsidP="00694951">
            <w:pPr>
              <w:jc w:val="center"/>
            </w:pPr>
            <w:r>
              <w:t>42,7 (11,9)</w:t>
            </w:r>
          </w:p>
        </w:tc>
        <w:tc>
          <w:tcPr>
            <w:tcW w:w="704" w:type="pct"/>
            <w:vAlign w:val="center"/>
          </w:tcPr>
          <w:p w14:paraId="5998E50D" w14:textId="26D90774" w:rsidR="001D1E14" w:rsidRPr="00007FA1" w:rsidRDefault="001D1E14" w:rsidP="00694951">
            <w:pPr>
              <w:jc w:val="center"/>
            </w:pPr>
            <w:r>
              <w:t>46,9 (12,8)</w:t>
            </w:r>
          </w:p>
        </w:tc>
        <w:tc>
          <w:tcPr>
            <w:tcW w:w="866" w:type="pct"/>
            <w:vAlign w:val="center"/>
          </w:tcPr>
          <w:p w14:paraId="5A447FF5" w14:textId="12240CD5" w:rsidR="001D1E14" w:rsidRPr="00D755DF" w:rsidRDefault="000F4E46" w:rsidP="00694951">
            <w:pPr>
              <w:jc w:val="center"/>
              <w:rPr>
                <w:lang w:val="en-US"/>
              </w:rPr>
            </w:pPr>
            <w:proofErr w:type="spellStart"/>
            <w:r w:rsidRPr="00332CB4">
              <w:rPr>
                <w:lang w:val="en-US"/>
              </w:rPr>
              <w:t>p</w:t>
            </w:r>
            <w:r w:rsidRPr="00332CB4">
              <w:rPr>
                <w:vertAlign w:val="subscript"/>
                <w:lang w:val="en-US"/>
              </w:rPr>
              <w:t>global</w:t>
            </w:r>
            <w:proofErr w:type="spellEnd"/>
            <w:r w:rsidRPr="00332CB4">
              <w:rPr>
                <w:lang w:val="en-US"/>
              </w:rPr>
              <w:t xml:space="preserve"> </w:t>
            </w:r>
            <w:r w:rsidR="001D1E14" w:rsidRPr="00D755DF">
              <w:rPr>
                <w:lang w:val="en-US"/>
              </w:rPr>
              <w:t>&lt;</w:t>
            </w:r>
            <w:r w:rsidRPr="00D755DF">
              <w:rPr>
                <w:lang w:val="en-US"/>
              </w:rPr>
              <w:t xml:space="preserve"> </w:t>
            </w:r>
            <w:r w:rsidR="001D1E14" w:rsidRPr="00D755DF">
              <w:rPr>
                <w:lang w:val="en-US"/>
              </w:rPr>
              <w:t>0,001</w:t>
            </w:r>
          </w:p>
          <w:p w14:paraId="795EDBF5" w14:textId="77777777" w:rsidR="000F4E46" w:rsidRPr="00D755DF" w:rsidRDefault="000F4E46" w:rsidP="000F4E46">
            <w:pPr>
              <w:jc w:val="center"/>
              <w:rPr>
                <w:lang w:val="en-US"/>
              </w:rPr>
            </w:pPr>
            <w:r w:rsidRPr="00D755DF">
              <w:rPr>
                <w:lang w:val="en-US"/>
              </w:rPr>
              <w:t>p</w:t>
            </w:r>
            <w:r w:rsidRPr="00D755DF">
              <w:rPr>
                <w:vertAlign w:val="subscript"/>
                <w:lang w:val="en-US"/>
              </w:rPr>
              <w:t>G1-G3</w:t>
            </w:r>
            <w:r w:rsidRPr="00D755DF">
              <w:rPr>
                <w:lang w:val="en-US"/>
              </w:rPr>
              <w:t xml:space="preserve"> &lt; 0,001</w:t>
            </w:r>
          </w:p>
          <w:p w14:paraId="59980CB2" w14:textId="4729423C" w:rsidR="000F4E46" w:rsidRPr="00D755DF" w:rsidRDefault="000F4E46" w:rsidP="000F4E46">
            <w:pPr>
              <w:jc w:val="center"/>
              <w:rPr>
                <w:lang w:val="en-US"/>
              </w:rPr>
            </w:pPr>
            <w:r w:rsidRPr="00D755DF">
              <w:rPr>
                <w:lang w:val="en-US"/>
              </w:rPr>
              <w:t>p</w:t>
            </w:r>
            <w:r w:rsidRPr="00D755DF">
              <w:rPr>
                <w:vertAlign w:val="subscript"/>
                <w:lang w:val="en-US"/>
              </w:rPr>
              <w:t>G2-G3</w:t>
            </w:r>
            <w:r w:rsidRPr="00D755DF">
              <w:rPr>
                <w:lang w:val="en-US"/>
              </w:rPr>
              <w:t xml:space="preserve"> &lt; 0,001</w:t>
            </w:r>
          </w:p>
        </w:tc>
      </w:tr>
      <w:tr w:rsidR="003D426B" w:rsidRPr="00BF1774" w14:paraId="54F2EF05" w14:textId="77777777" w:rsidTr="003D426B">
        <w:tc>
          <w:tcPr>
            <w:tcW w:w="1247" w:type="pct"/>
            <w:vAlign w:val="center"/>
          </w:tcPr>
          <w:p w14:paraId="665D80D9" w14:textId="3CD8D407" w:rsidR="001D1E14" w:rsidRPr="000F4E46" w:rsidRDefault="003D426B" w:rsidP="00694951">
            <w:pPr>
              <w:jc w:val="both"/>
            </w:pPr>
            <w:r>
              <w:rPr>
                <w:lang w:val="en-US"/>
              </w:rPr>
              <w:t xml:space="preserve">     </w:t>
            </w:r>
            <w:r w:rsidR="001D1E14" w:rsidRPr="000F4E46">
              <w:rPr>
                <w:lang w:val="es-ES_tradnl"/>
              </w:rPr>
              <w:t>Hierro</w:t>
            </w:r>
            <w:r w:rsidR="00744712" w:rsidRPr="000F4E46">
              <w:rPr>
                <w:lang w:val="es-ES_tradnl"/>
              </w:rPr>
              <w:t xml:space="preserve">, </w:t>
            </w:r>
            <w:r w:rsidR="001D1E14" w:rsidRPr="000F4E46">
              <w:rPr>
                <w:lang w:val="es-ES_tradnl"/>
              </w:rPr>
              <w:t>µmol/L</w:t>
            </w:r>
          </w:p>
        </w:tc>
        <w:tc>
          <w:tcPr>
            <w:tcW w:w="702" w:type="pct"/>
            <w:vAlign w:val="center"/>
          </w:tcPr>
          <w:p w14:paraId="2C24F85F" w14:textId="1F960327" w:rsidR="001D1E14" w:rsidRPr="000F4E46" w:rsidRDefault="001D1E14" w:rsidP="00694951">
            <w:pPr>
              <w:jc w:val="center"/>
            </w:pPr>
            <w:r w:rsidRPr="000F4E46">
              <w:t>13,6 (6,3)</w:t>
            </w:r>
          </w:p>
        </w:tc>
        <w:tc>
          <w:tcPr>
            <w:tcW w:w="701" w:type="pct"/>
            <w:vAlign w:val="center"/>
          </w:tcPr>
          <w:p w14:paraId="215931CD" w14:textId="36DE18BD" w:rsidR="001D1E14" w:rsidRPr="00007FA1" w:rsidRDefault="001D1E14" w:rsidP="00694951">
            <w:pPr>
              <w:jc w:val="center"/>
            </w:pPr>
            <w:r>
              <w:t>12,1 (6,9)</w:t>
            </w:r>
          </w:p>
        </w:tc>
        <w:tc>
          <w:tcPr>
            <w:tcW w:w="780" w:type="pct"/>
            <w:vAlign w:val="center"/>
          </w:tcPr>
          <w:p w14:paraId="75D83E6A" w14:textId="4F298181" w:rsidR="001D1E14" w:rsidRPr="00007FA1" w:rsidRDefault="001D1E14" w:rsidP="00694951">
            <w:pPr>
              <w:jc w:val="center"/>
            </w:pPr>
            <w:r>
              <w:t>14,1 (5,8)</w:t>
            </w:r>
          </w:p>
        </w:tc>
        <w:tc>
          <w:tcPr>
            <w:tcW w:w="704" w:type="pct"/>
            <w:vAlign w:val="center"/>
          </w:tcPr>
          <w:p w14:paraId="03DF6A83" w14:textId="0BD4CB96" w:rsidR="001D1E14" w:rsidRPr="00007FA1" w:rsidRDefault="001D1E14" w:rsidP="00694951">
            <w:pPr>
              <w:jc w:val="center"/>
            </w:pPr>
            <w:r>
              <w:t>15,0 (5,6)</w:t>
            </w:r>
          </w:p>
        </w:tc>
        <w:tc>
          <w:tcPr>
            <w:tcW w:w="866" w:type="pct"/>
            <w:vAlign w:val="center"/>
          </w:tcPr>
          <w:p w14:paraId="0BC49825" w14:textId="77777777" w:rsidR="001D1E14" w:rsidRPr="0002793D" w:rsidRDefault="00D755DF" w:rsidP="00694951">
            <w:pPr>
              <w:jc w:val="center"/>
              <w:rPr>
                <w:lang w:val="en-US"/>
              </w:rPr>
            </w:pPr>
            <w:proofErr w:type="spellStart"/>
            <w:r w:rsidRPr="0002793D">
              <w:rPr>
                <w:lang w:val="en-US"/>
              </w:rPr>
              <w:t>p</w:t>
            </w:r>
            <w:r w:rsidRPr="0002793D">
              <w:rPr>
                <w:vertAlign w:val="subscript"/>
                <w:lang w:val="en-US"/>
              </w:rPr>
              <w:t>global</w:t>
            </w:r>
            <w:proofErr w:type="spellEnd"/>
            <w:r w:rsidRPr="0002793D" w:rsidDel="000F4E46">
              <w:rPr>
                <w:lang w:val="en-US"/>
              </w:rPr>
              <w:t xml:space="preserve"> </w:t>
            </w:r>
            <w:r w:rsidRPr="0002793D">
              <w:rPr>
                <w:lang w:val="en-US"/>
              </w:rPr>
              <w:t xml:space="preserve">= </w:t>
            </w:r>
            <w:r w:rsidR="001D1E14" w:rsidRPr="0002793D">
              <w:rPr>
                <w:lang w:val="en-US"/>
              </w:rPr>
              <w:t>&lt;0,001</w:t>
            </w:r>
          </w:p>
          <w:p w14:paraId="61E80BF9" w14:textId="2364413D" w:rsidR="00D755DF" w:rsidRPr="00332CB4" w:rsidRDefault="00D755DF" w:rsidP="00D755DF">
            <w:pPr>
              <w:jc w:val="center"/>
              <w:rPr>
                <w:lang w:val="en-US"/>
              </w:rPr>
            </w:pPr>
            <w:r w:rsidRPr="00332CB4">
              <w:rPr>
                <w:lang w:val="en-US"/>
              </w:rPr>
              <w:t>p</w:t>
            </w:r>
            <w:r w:rsidRPr="00332CB4">
              <w:rPr>
                <w:vertAlign w:val="subscript"/>
                <w:lang w:val="en-US"/>
              </w:rPr>
              <w:t>G1-G2</w:t>
            </w:r>
            <w:r w:rsidRPr="00332CB4">
              <w:rPr>
                <w:lang w:val="en-US"/>
              </w:rPr>
              <w:t xml:space="preserve"> </w:t>
            </w:r>
            <w:r>
              <w:rPr>
                <w:lang w:val="en-US"/>
              </w:rPr>
              <w:t>=</w:t>
            </w:r>
            <w:r w:rsidRPr="00332CB4">
              <w:rPr>
                <w:lang w:val="en-US"/>
              </w:rPr>
              <w:t xml:space="preserve"> 0,00</w:t>
            </w:r>
            <w:r>
              <w:rPr>
                <w:lang w:val="en-US"/>
              </w:rPr>
              <w:t>3</w:t>
            </w:r>
          </w:p>
          <w:p w14:paraId="2D05DCC3" w14:textId="581CC988" w:rsidR="00D755DF" w:rsidRPr="00D755DF" w:rsidRDefault="00D755DF" w:rsidP="00D755DF">
            <w:pPr>
              <w:jc w:val="center"/>
              <w:rPr>
                <w:lang w:val="en-US"/>
              </w:rPr>
            </w:pPr>
            <w:r w:rsidRPr="00332CB4">
              <w:rPr>
                <w:lang w:val="en-US"/>
              </w:rPr>
              <w:t>p</w:t>
            </w:r>
            <w:r w:rsidRPr="00332CB4">
              <w:rPr>
                <w:vertAlign w:val="subscript"/>
                <w:lang w:val="en-US"/>
              </w:rPr>
              <w:t>G1-G3</w:t>
            </w:r>
            <w:r w:rsidRPr="00332CB4">
              <w:rPr>
                <w:lang w:val="en-US"/>
              </w:rPr>
              <w:t xml:space="preserve"> &lt; 0,001</w:t>
            </w:r>
          </w:p>
        </w:tc>
      </w:tr>
      <w:tr w:rsidR="003D426B" w:rsidRPr="00007FA1" w14:paraId="3BAA96C0" w14:textId="77777777" w:rsidTr="003D426B">
        <w:tc>
          <w:tcPr>
            <w:tcW w:w="1247" w:type="pct"/>
            <w:vAlign w:val="center"/>
          </w:tcPr>
          <w:p w14:paraId="06C865EA" w14:textId="78890D86" w:rsidR="001D1E14" w:rsidRPr="000F4E46" w:rsidRDefault="003D426B" w:rsidP="00694951">
            <w:pPr>
              <w:jc w:val="both"/>
            </w:pPr>
            <w:r>
              <w:rPr>
                <w:lang w:val="en-US"/>
              </w:rPr>
              <w:t xml:space="preserve">     </w:t>
            </w:r>
            <w:r w:rsidR="001D1E14" w:rsidRPr="000F4E46">
              <w:rPr>
                <w:lang w:val="es-ES_tradnl"/>
              </w:rPr>
              <w:t>Ferritina</w:t>
            </w:r>
            <w:r w:rsidR="00744712" w:rsidRPr="000F4E46">
              <w:rPr>
                <w:lang w:val="es-ES_tradnl"/>
              </w:rPr>
              <w:t xml:space="preserve">, </w:t>
            </w:r>
            <w:r w:rsidR="001D1E14" w:rsidRPr="000F4E46">
              <w:rPr>
                <w:lang w:val="es-ES_tradnl"/>
              </w:rPr>
              <w:t>ng/</w:t>
            </w:r>
            <w:proofErr w:type="spellStart"/>
            <w:r w:rsidR="001D1E14" w:rsidRPr="000F4E46">
              <w:rPr>
                <w:lang w:val="es-ES_tradnl"/>
              </w:rPr>
              <w:t>mL</w:t>
            </w:r>
            <w:proofErr w:type="spellEnd"/>
          </w:p>
        </w:tc>
        <w:tc>
          <w:tcPr>
            <w:tcW w:w="702" w:type="pct"/>
            <w:vAlign w:val="center"/>
          </w:tcPr>
          <w:p w14:paraId="50FA8657" w14:textId="3B068FD3" w:rsidR="001D1E14" w:rsidRPr="000F4E46" w:rsidRDefault="001D1E14" w:rsidP="00694951">
            <w:pPr>
              <w:jc w:val="center"/>
            </w:pPr>
            <w:r w:rsidRPr="000F4E46">
              <w:t>195,4 (184,3)</w:t>
            </w:r>
          </w:p>
        </w:tc>
        <w:tc>
          <w:tcPr>
            <w:tcW w:w="701" w:type="pct"/>
            <w:vAlign w:val="center"/>
          </w:tcPr>
          <w:p w14:paraId="3600AA9F" w14:textId="2EE467E6" w:rsidR="001D1E14" w:rsidRPr="00007FA1" w:rsidRDefault="00744712" w:rsidP="00694951">
            <w:pPr>
              <w:jc w:val="center"/>
            </w:pPr>
            <w:r>
              <w:t>203,3 (201,8)</w:t>
            </w:r>
          </w:p>
        </w:tc>
        <w:tc>
          <w:tcPr>
            <w:tcW w:w="780" w:type="pct"/>
            <w:vAlign w:val="center"/>
          </w:tcPr>
          <w:p w14:paraId="529E68A2" w14:textId="2A7AD7CC" w:rsidR="001D1E14" w:rsidRPr="00007FA1" w:rsidRDefault="00744712" w:rsidP="00694951">
            <w:pPr>
              <w:jc w:val="center"/>
            </w:pPr>
            <w:r>
              <w:t>210,2 (199,3)</w:t>
            </w:r>
          </w:p>
        </w:tc>
        <w:tc>
          <w:tcPr>
            <w:tcW w:w="704" w:type="pct"/>
            <w:vAlign w:val="center"/>
          </w:tcPr>
          <w:p w14:paraId="2220E4A6" w14:textId="1C8070AE" w:rsidR="001D1E14" w:rsidRPr="00007FA1" w:rsidRDefault="00744712" w:rsidP="00694951">
            <w:pPr>
              <w:jc w:val="center"/>
            </w:pPr>
            <w:r>
              <w:t>168,0 (133,8)</w:t>
            </w:r>
          </w:p>
        </w:tc>
        <w:tc>
          <w:tcPr>
            <w:tcW w:w="866" w:type="pct"/>
            <w:vAlign w:val="center"/>
          </w:tcPr>
          <w:p w14:paraId="62F066F4" w14:textId="37F34B60" w:rsidR="001D1E14" w:rsidRPr="00007FA1" w:rsidRDefault="00D755DF" w:rsidP="00694951">
            <w:pPr>
              <w:jc w:val="center"/>
            </w:pPr>
            <w:proofErr w:type="spellStart"/>
            <w:r>
              <w:t>p</w:t>
            </w:r>
            <w:r w:rsidRPr="00DE7414">
              <w:rPr>
                <w:vertAlign w:val="subscript"/>
              </w:rPr>
              <w:t>global</w:t>
            </w:r>
            <w:proofErr w:type="spellEnd"/>
            <w:r w:rsidDel="000F4E46">
              <w:t xml:space="preserve"> </w:t>
            </w:r>
            <w:r>
              <w:t xml:space="preserve">= </w:t>
            </w:r>
            <w:r w:rsidR="00744712">
              <w:t>0,283</w:t>
            </w:r>
          </w:p>
        </w:tc>
      </w:tr>
      <w:tr w:rsidR="003D426B" w:rsidRPr="00BF1774" w14:paraId="2D9D5352" w14:textId="77777777" w:rsidTr="003D426B">
        <w:tc>
          <w:tcPr>
            <w:tcW w:w="1247" w:type="pct"/>
            <w:vAlign w:val="center"/>
          </w:tcPr>
          <w:p w14:paraId="1A66241C" w14:textId="471D8683" w:rsidR="00694951" w:rsidRPr="000F4E46" w:rsidRDefault="003D426B" w:rsidP="00694951">
            <w:pPr>
              <w:jc w:val="both"/>
            </w:pPr>
            <w:r>
              <w:rPr>
                <w:lang w:val="en-US"/>
              </w:rPr>
              <w:t xml:space="preserve">     </w:t>
            </w:r>
            <w:r w:rsidR="00694951" w:rsidRPr="000F4E46">
              <w:rPr>
                <w:lang w:val="es-ES_tradnl"/>
              </w:rPr>
              <w:t>Saturación transferrina</w:t>
            </w:r>
            <w:r w:rsidR="00744712" w:rsidRPr="000F4E46">
              <w:rPr>
                <w:lang w:val="es-ES_tradnl"/>
              </w:rPr>
              <w:t xml:space="preserve">, </w:t>
            </w:r>
            <w:r w:rsidR="00694951" w:rsidRPr="000F4E46">
              <w:rPr>
                <w:lang w:val="es-ES_tradnl"/>
              </w:rPr>
              <w:t>%</w:t>
            </w:r>
          </w:p>
        </w:tc>
        <w:tc>
          <w:tcPr>
            <w:tcW w:w="702" w:type="pct"/>
            <w:vAlign w:val="center"/>
          </w:tcPr>
          <w:p w14:paraId="5B841046" w14:textId="517DEB3D" w:rsidR="00694951" w:rsidRPr="000F4E46" w:rsidRDefault="00694951" w:rsidP="00694951">
            <w:pPr>
              <w:jc w:val="center"/>
            </w:pPr>
            <w:r w:rsidRPr="000F4E46">
              <w:t>22,3 (10,1)</w:t>
            </w:r>
          </w:p>
        </w:tc>
        <w:tc>
          <w:tcPr>
            <w:tcW w:w="701" w:type="pct"/>
            <w:vAlign w:val="center"/>
          </w:tcPr>
          <w:p w14:paraId="74713FEB" w14:textId="12C4A2B4" w:rsidR="00694951" w:rsidRPr="00007FA1" w:rsidRDefault="00694951" w:rsidP="00694951">
            <w:pPr>
              <w:jc w:val="center"/>
            </w:pPr>
            <w:r>
              <w:t>19,3 (10,3)</w:t>
            </w:r>
          </w:p>
        </w:tc>
        <w:tc>
          <w:tcPr>
            <w:tcW w:w="780" w:type="pct"/>
            <w:vAlign w:val="center"/>
          </w:tcPr>
          <w:p w14:paraId="37AE0931" w14:textId="7A88FA35" w:rsidR="00694951" w:rsidRPr="00007FA1" w:rsidRDefault="00694951" w:rsidP="00694951">
            <w:pPr>
              <w:jc w:val="center"/>
            </w:pPr>
            <w:r>
              <w:t>24,1 (9,6)</w:t>
            </w:r>
          </w:p>
        </w:tc>
        <w:tc>
          <w:tcPr>
            <w:tcW w:w="704" w:type="pct"/>
            <w:vAlign w:val="center"/>
          </w:tcPr>
          <w:p w14:paraId="2AA36928" w14:textId="0FA9115A" w:rsidR="00694951" w:rsidRPr="00007FA1" w:rsidRDefault="00694951" w:rsidP="00694951">
            <w:pPr>
              <w:jc w:val="center"/>
            </w:pPr>
            <w:r>
              <w:t>25,6 (8,9)</w:t>
            </w:r>
          </w:p>
        </w:tc>
        <w:tc>
          <w:tcPr>
            <w:tcW w:w="866" w:type="pct"/>
            <w:vAlign w:val="center"/>
          </w:tcPr>
          <w:p w14:paraId="01119912" w14:textId="77777777" w:rsidR="00694951" w:rsidRPr="0002793D" w:rsidRDefault="00D755DF" w:rsidP="00694951">
            <w:pPr>
              <w:jc w:val="center"/>
              <w:rPr>
                <w:lang w:val="en-US"/>
              </w:rPr>
            </w:pPr>
            <w:proofErr w:type="spellStart"/>
            <w:r w:rsidRPr="0002793D">
              <w:rPr>
                <w:lang w:val="en-US"/>
              </w:rPr>
              <w:t>p</w:t>
            </w:r>
            <w:r w:rsidRPr="0002793D">
              <w:rPr>
                <w:vertAlign w:val="subscript"/>
                <w:lang w:val="en-US"/>
              </w:rPr>
              <w:t>global</w:t>
            </w:r>
            <w:proofErr w:type="spellEnd"/>
            <w:r w:rsidRPr="0002793D" w:rsidDel="000F4E46">
              <w:rPr>
                <w:lang w:val="en-US"/>
              </w:rPr>
              <w:t xml:space="preserve"> </w:t>
            </w:r>
            <w:r w:rsidR="00694951" w:rsidRPr="0002793D">
              <w:rPr>
                <w:lang w:val="en-US"/>
              </w:rPr>
              <w:t>&lt;</w:t>
            </w:r>
            <w:r w:rsidRPr="0002793D">
              <w:rPr>
                <w:lang w:val="en-US"/>
              </w:rPr>
              <w:t xml:space="preserve"> </w:t>
            </w:r>
            <w:r w:rsidR="00694951" w:rsidRPr="0002793D">
              <w:rPr>
                <w:lang w:val="en-US"/>
              </w:rPr>
              <w:t>0,001</w:t>
            </w:r>
          </w:p>
          <w:p w14:paraId="7AC8AA98" w14:textId="47628756" w:rsidR="00D755DF" w:rsidRPr="00332CB4" w:rsidRDefault="00D755DF" w:rsidP="00D755DF">
            <w:pPr>
              <w:jc w:val="center"/>
              <w:rPr>
                <w:lang w:val="en-US"/>
              </w:rPr>
            </w:pPr>
            <w:r w:rsidRPr="00332CB4">
              <w:rPr>
                <w:lang w:val="en-US"/>
              </w:rPr>
              <w:t>p</w:t>
            </w:r>
            <w:r w:rsidRPr="00332CB4">
              <w:rPr>
                <w:vertAlign w:val="subscript"/>
                <w:lang w:val="en-US"/>
              </w:rPr>
              <w:t>G1-G2</w:t>
            </w:r>
            <w:r w:rsidRPr="00332CB4">
              <w:rPr>
                <w:lang w:val="en-US"/>
              </w:rPr>
              <w:t xml:space="preserve"> &lt; 0,001</w:t>
            </w:r>
          </w:p>
          <w:p w14:paraId="5A05DA87" w14:textId="7F457A48" w:rsidR="00D755DF" w:rsidRPr="0002793D" w:rsidRDefault="00D755DF" w:rsidP="00D755DF">
            <w:pPr>
              <w:jc w:val="center"/>
              <w:rPr>
                <w:lang w:val="en-US"/>
              </w:rPr>
            </w:pPr>
            <w:r w:rsidRPr="00332CB4">
              <w:rPr>
                <w:lang w:val="en-US"/>
              </w:rPr>
              <w:t>p</w:t>
            </w:r>
            <w:r w:rsidRPr="00332CB4">
              <w:rPr>
                <w:vertAlign w:val="subscript"/>
                <w:lang w:val="en-US"/>
              </w:rPr>
              <w:t>G1-G3</w:t>
            </w:r>
            <w:r w:rsidRPr="00332CB4">
              <w:rPr>
                <w:lang w:val="en-US"/>
              </w:rPr>
              <w:t xml:space="preserve"> &lt; 0,001</w:t>
            </w:r>
          </w:p>
        </w:tc>
      </w:tr>
      <w:tr w:rsidR="003D426B" w:rsidRPr="00BF1774" w14:paraId="6FE0DD2D" w14:textId="77777777" w:rsidTr="003D426B">
        <w:tc>
          <w:tcPr>
            <w:tcW w:w="1247" w:type="pct"/>
            <w:vAlign w:val="center"/>
          </w:tcPr>
          <w:p w14:paraId="0792484F" w14:textId="5FC94308" w:rsidR="00694951" w:rsidRPr="000F4E46" w:rsidRDefault="003D426B" w:rsidP="00694951">
            <w:pPr>
              <w:jc w:val="both"/>
            </w:pPr>
            <w:r>
              <w:rPr>
                <w:lang w:val="en-US"/>
              </w:rPr>
              <w:t xml:space="preserve">     </w:t>
            </w:r>
            <w:r w:rsidR="00694951" w:rsidRPr="000F4E46">
              <w:rPr>
                <w:lang w:val="es-ES_tradnl"/>
              </w:rPr>
              <w:t>Hemoglobina</w:t>
            </w:r>
            <w:r w:rsidR="00744712" w:rsidRPr="000F4E46">
              <w:rPr>
                <w:lang w:val="es-ES_tradnl"/>
              </w:rPr>
              <w:t xml:space="preserve">, </w:t>
            </w:r>
            <w:r w:rsidR="00694951" w:rsidRPr="000F4E46">
              <w:rPr>
                <w:lang w:val="es-ES_tradnl"/>
              </w:rPr>
              <w:t>g/L</w:t>
            </w:r>
          </w:p>
        </w:tc>
        <w:tc>
          <w:tcPr>
            <w:tcW w:w="702" w:type="pct"/>
            <w:vAlign w:val="center"/>
          </w:tcPr>
          <w:p w14:paraId="11ECB82C" w14:textId="77732F78" w:rsidR="00694951" w:rsidRPr="000F4E46" w:rsidRDefault="00694951" w:rsidP="00694951">
            <w:pPr>
              <w:jc w:val="center"/>
            </w:pPr>
            <w:r w:rsidRPr="000F4E46">
              <w:t>141,3 (16,5)</w:t>
            </w:r>
          </w:p>
        </w:tc>
        <w:tc>
          <w:tcPr>
            <w:tcW w:w="701" w:type="pct"/>
            <w:vAlign w:val="center"/>
          </w:tcPr>
          <w:p w14:paraId="41622FAC" w14:textId="24253589" w:rsidR="00694951" w:rsidRPr="00007FA1" w:rsidRDefault="00694951" w:rsidP="00694951">
            <w:pPr>
              <w:jc w:val="center"/>
            </w:pPr>
            <w:r>
              <w:t>139,3 (17,6)</w:t>
            </w:r>
          </w:p>
        </w:tc>
        <w:tc>
          <w:tcPr>
            <w:tcW w:w="780" w:type="pct"/>
            <w:vAlign w:val="center"/>
          </w:tcPr>
          <w:p w14:paraId="6ECBC275" w14:textId="074FA32F" w:rsidR="00694951" w:rsidRPr="00007FA1" w:rsidRDefault="00694951" w:rsidP="00694951">
            <w:pPr>
              <w:jc w:val="center"/>
            </w:pPr>
            <w:r>
              <w:t>142,2 (16,5)</w:t>
            </w:r>
          </w:p>
        </w:tc>
        <w:tc>
          <w:tcPr>
            <w:tcW w:w="704" w:type="pct"/>
            <w:vAlign w:val="center"/>
          </w:tcPr>
          <w:p w14:paraId="19EFEEB4" w14:textId="38E6733B" w:rsidR="00694951" w:rsidRPr="00007FA1" w:rsidRDefault="00694951" w:rsidP="00694951">
            <w:pPr>
              <w:jc w:val="center"/>
            </w:pPr>
            <w:r>
              <w:t>142,5 (15,1)</w:t>
            </w:r>
          </w:p>
        </w:tc>
        <w:tc>
          <w:tcPr>
            <w:tcW w:w="866" w:type="pct"/>
            <w:vAlign w:val="center"/>
          </w:tcPr>
          <w:p w14:paraId="4E9A087E" w14:textId="77777777" w:rsidR="00694951" w:rsidRPr="0002793D" w:rsidRDefault="00D755DF" w:rsidP="00694951">
            <w:pPr>
              <w:jc w:val="center"/>
              <w:rPr>
                <w:lang w:val="en-US"/>
              </w:rPr>
            </w:pPr>
            <w:proofErr w:type="spellStart"/>
            <w:r w:rsidRPr="0002793D">
              <w:rPr>
                <w:lang w:val="en-US"/>
              </w:rPr>
              <w:t>p</w:t>
            </w:r>
            <w:r w:rsidRPr="0002793D">
              <w:rPr>
                <w:vertAlign w:val="subscript"/>
                <w:lang w:val="en-US"/>
              </w:rPr>
              <w:t>global</w:t>
            </w:r>
            <w:proofErr w:type="spellEnd"/>
            <w:r w:rsidRPr="0002793D" w:rsidDel="000F4E46">
              <w:rPr>
                <w:lang w:val="en-US"/>
              </w:rPr>
              <w:t xml:space="preserve"> </w:t>
            </w:r>
            <w:r w:rsidRPr="0002793D">
              <w:rPr>
                <w:lang w:val="en-US"/>
              </w:rPr>
              <w:t xml:space="preserve">= </w:t>
            </w:r>
            <w:r w:rsidR="00694951" w:rsidRPr="0002793D">
              <w:rPr>
                <w:lang w:val="en-US"/>
              </w:rPr>
              <w:t>0,014</w:t>
            </w:r>
          </w:p>
          <w:p w14:paraId="4582CCE0" w14:textId="702810CF" w:rsidR="00D755DF" w:rsidRPr="00332CB4" w:rsidRDefault="00D755DF" w:rsidP="00D755DF">
            <w:pPr>
              <w:jc w:val="center"/>
              <w:rPr>
                <w:lang w:val="en-US"/>
              </w:rPr>
            </w:pPr>
            <w:r w:rsidRPr="00332CB4">
              <w:rPr>
                <w:lang w:val="en-US"/>
              </w:rPr>
              <w:t>p</w:t>
            </w:r>
            <w:r w:rsidRPr="00332CB4">
              <w:rPr>
                <w:vertAlign w:val="subscript"/>
                <w:lang w:val="en-US"/>
              </w:rPr>
              <w:t>G1-G2</w:t>
            </w:r>
            <w:r w:rsidRPr="00332CB4">
              <w:rPr>
                <w:lang w:val="en-US"/>
              </w:rPr>
              <w:t xml:space="preserve"> </w:t>
            </w:r>
            <w:r>
              <w:rPr>
                <w:lang w:val="en-US"/>
              </w:rPr>
              <w:t>=</w:t>
            </w:r>
            <w:r w:rsidRPr="00332CB4">
              <w:rPr>
                <w:lang w:val="en-US"/>
              </w:rPr>
              <w:t xml:space="preserve"> 0,0</w:t>
            </w:r>
            <w:r>
              <w:rPr>
                <w:lang w:val="en-US"/>
              </w:rPr>
              <w:t>10</w:t>
            </w:r>
          </w:p>
          <w:p w14:paraId="24A52DF5" w14:textId="438E33BC" w:rsidR="00D755DF" w:rsidRPr="0002793D" w:rsidRDefault="00D755DF" w:rsidP="00D755DF">
            <w:pPr>
              <w:jc w:val="center"/>
              <w:rPr>
                <w:lang w:val="en-US"/>
              </w:rPr>
            </w:pPr>
            <w:r w:rsidRPr="00332CB4">
              <w:rPr>
                <w:lang w:val="en-US"/>
              </w:rPr>
              <w:t>p</w:t>
            </w:r>
            <w:r w:rsidRPr="00332CB4">
              <w:rPr>
                <w:vertAlign w:val="subscript"/>
                <w:lang w:val="en-US"/>
              </w:rPr>
              <w:t>G1-G3</w:t>
            </w:r>
            <w:r w:rsidRPr="00332CB4">
              <w:rPr>
                <w:lang w:val="en-US"/>
              </w:rPr>
              <w:t xml:space="preserve"> </w:t>
            </w:r>
            <w:r>
              <w:rPr>
                <w:lang w:val="en-US"/>
              </w:rPr>
              <w:t>=</w:t>
            </w:r>
            <w:r w:rsidRPr="00332CB4">
              <w:rPr>
                <w:lang w:val="en-US"/>
              </w:rPr>
              <w:t xml:space="preserve"> 0,0</w:t>
            </w:r>
            <w:r>
              <w:rPr>
                <w:lang w:val="en-US"/>
              </w:rPr>
              <w:t>15</w:t>
            </w:r>
          </w:p>
        </w:tc>
      </w:tr>
      <w:tr w:rsidR="003D426B" w:rsidRPr="00007FA1" w14:paraId="1CE088EB" w14:textId="77777777" w:rsidTr="003D426B">
        <w:tc>
          <w:tcPr>
            <w:tcW w:w="1247" w:type="pct"/>
            <w:vAlign w:val="center"/>
          </w:tcPr>
          <w:p w14:paraId="20920B00" w14:textId="7B113FCB" w:rsidR="00694951" w:rsidRPr="000F4E46" w:rsidRDefault="003D426B" w:rsidP="00694951">
            <w:pPr>
              <w:jc w:val="both"/>
            </w:pPr>
            <w:r>
              <w:rPr>
                <w:lang w:val="en-US"/>
              </w:rPr>
              <w:t xml:space="preserve">     </w:t>
            </w:r>
            <w:r w:rsidR="00694951" w:rsidRPr="000F4E46">
              <w:rPr>
                <w:lang w:val="es-ES_tradnl"/>
              </w:rPr>
              <w:t>HbA1c</w:t>
            </w:r>
            <w:r w:rsidR="00744712" w:rsidRPr="000F4E46">
              <w:rPr>
                <w:lang w:val="es-ES_tradnl"/>
              </w:rPr>
              <w:t xml:space="preserve">, </w:t>
            </w:r>
            <w:r w:rsidR="00694951" w:rsidRPr="000F4E46">
              <w:rPr>
                <w:lang w:val="es-ES_tradnl"/>
              </w:rPr>
              <w:t>%</w:t>
            </w:r>
          </w:p>
        </w:tc>
        <w:tc>
          <w:tcPr>
            <w:tcW w:w="702" w:type="pct"/>
            <w:vAlign w:val="center"/>
          </w:tcPr>
          <w:p w14:paraId="1DBCB806" w14:textId="74444A8B" w:rsidR="00694951" w:rsidRPr="000F4E46" w:rsidRDefault="00694951" w:rsidP="00694951">
            <w:pPr>
              <w:jc w:val="center"/>
            </w:pPr>
            <w:r w:rsidRPr="000F4E46">
              <w:t>6,2 (1,2)</w:t>
            </w:r>
          </w:p>
        </w:tc>
        <w:tc>
          <w:tcPr>
            <w:tcW w:w="701" w:type="pct"/>
            <w:vAlign w:val="center"/>
          </w:tcPr>
          <w:p w14:paraId="6BEC7A6B" w14:textId="3C7DD63F" w:rsidR="00694951" w:rsidRPr="00007FA1" w:rsidRDefault="00744712" w:rsidP="00694951">
            <w:pPr>
              <w:jc w:val="center"/>
            </w:pPr>
            <w:r>
              <w:t>6,2 (1,4)</w:t>
            </w:r>
          </w:p>
        </w:tc>
        <w:tc>
          <w:tcPr>
            <w:tcW w:w="780" w:type="pct"/>
            <w:vAlign w:val="center"/>
          </w:tcPr>
          <w:p w14:paraId="6A215C92" w14:textId="58242411" w:rsidR="00694951" w:rsidRPr="00007FA1" w:rsidRDefault="00744712" w:rsidP="00694951">
            <w:pPr>
              <w:jc w:val="center"/>
            </w:pPr>
            <w:r>
              <w:t>6,1 (1,1)</w:t>
            </w:r>
          </w:p>
        </w:tc>
        <w:tc>
          <w:tcPr>
            <w:tcW w:w="704" w:type="pct"/>
            <w:vAlign w:val="center"/>
          </w:tcPr>
          <w:p w14:paraId="1CE93711" w14:textId="385F7057" w:rsidR="00694951" w:rsidRPr="00007FA1" w:rsidRDefault="00744712" w:rsidP="00694951">
            <w:pPr>
              <w:jc w:val="center"/>
            </w:pPr>
            <w:r>
              <w:t>6,2 (0,9)</w:t>
            </w:r>
          </w:p>
        </w:tc>
        <w:tc>
          <w:tcPr>
            <w:tcW w:w="866" w:type="pct"/>
            <w:vAlign w:val="center"/>
          </w:tcPr>
          <w:p w14:paraId="39F23B7A" w14:textId="42FAB421" w:rsidR="00694951" w:rsidRPr="00007FA1" w:rsidRDefault="00D755DF" w:rsidP="00694951">
            <w:pPr>
              <w:jc w:val="center"/>
            </w:pPr>
            <w:proofErr w:type="spellStart"/>
            <w:r>
              <w:t>p</w:t>
            </w:r>
            <w:r w:rsidRPr="00DE7414">
              <w:rPr>
                <w:vertAlign w:val="subscript"/>
              </w:rPr>
              <w:t>global</w:t>
            </w:r>
            <w:proofErr w:type="spellEnd"/>
            <w:r w:rsidDel="000F4E46">
              <w:t xml:space="preserve"> </w:t>
            </w:r>
            <w:r>
              <w:t xml:space="preserve">= </w:t>
            </w:r>
            <w:r w:rsidR="00744712">
              <w:t>0,140</w:t>
            </w:r>
          </w:p>
        </w:tc>
      </w:tr>
      <w:tr w:rsidR="003D426B" w:rsidRPr="00BF1774" w14:paraId="66DF2689" w14:textId="77777777" w:rsidTr="003D426B">
        <w:tc>
          <w:tcPr>
            <w:tcW w:w="1247" w:type="pct"/>
            <w:vAlign w:val="center"/>
          </w:tcPr>
          <w:p w14:paraId="50EC699E" w14:textId="5D5E05CC" w:rsidR="00694951" w:rsidRPr="000F4E46" w:rsidRDefault="003D426B" w:rsidP="00694951">
            <w:pPr>
              <w:jc w:val="both"/>
            </w:pPr>
            <w:r>
              <w:rPr>
                <w:lang w:val="en-US"/>
              </w:rPr>
              <w:t xml:space="preserve">     </w:t>
            </w:r>
            <w:r w:rsidR="00694951" w:rsidRPr="000F4E46">
              <w:rPr>
                <w:lang w:val="es-ES_tradnl"/>
              </w:rPr>
              <w:t>Albúmina</w:t>
            </w:r>
            <w:r w:rsidR="00744712" w:rsidRPr="000F4E46">
              <w:rPr>
                <w:lang w:val="es-ES_tradnl"/>
              </w:rPr>
              <w:t xml:space="preserve">, </w:t>
            </w:r>
            <w:r w:rsidR="00694951" w:rsidRPr="000F4E46">
              <w:rPr>
                <w:lang w:val="es-ES_tradnl"/>
              </w:rPr>
              <w:t>g/L</w:t>
            </w:r>
          </w:p>
        </w:tc>
        <w:tc>
          <w:tcPr>
            <w:tcW w:w="702" w:type="pct"/>
            <w:vAlign w:val="center"/>
          </w:tcPr>
          <w:p w14:paraId="189CB768" w14:textId="1AA77931" w:rsidR="00694951" w:rsidRPr="000F4E46" w:rsidRDefault="00694951" w:rsidP="00694951">
            <w:pPr>
              <w:jc w:val="center"/>
            </w:pPr>
            <w:r w:rsidRPr="000F4E46">
              <w:t>41,2 (4,7)</w:t>
            </w:r>
          </w:p>
        </w:tc>
        <w:tc>
          <w:tcPr>
            <w:tcW w:w="701" w:type="pct"/>
            <w:vAlign w:val="center"/>
          </w:tcPr>
          <w:p w14:paraId="4F34BE90" w14:textId="15182811" w:rsidR="00694951" w:rsidRPr="00007FA1" w:rsidRDefault="00694951" w:rsidP="00694951">
            <w:pPr>
              <w:jc w:val="center"/>
            </w:pPr>
            <w:r>
              <w:t>39,4 (4,3)</w:t>
            </w:r>
          </w:p>
        </w:tc>
        <w:tc>
          <w:tcPr>
            <w:tcW w:w="780" w:type="pct"/>
            <w:vAlign w:val="center"/>
          </w:tcPr>
          <w:p w14:paraId="357F737A" w14:textId="5263C3D5" w:rsidR="00694951" w:rsidRPr="00007FA1" w:rsidRDefault="00694951" w:rsidP="00694951">
            <w:pPr>
              <w:jc w:val="center"/>
            </w:pPr>
            <w:r>
              <w:t>42,3 (4,3)</w:t>
            </w:r>
          </w:p>
        </w:tc>
        <w:tc>
          <w:tcPr>
            <w:tcW w:w="704" w:type="pct"/>
            <w:vAlign w:val="center"/>
          </w:tcPr>
          <w:p w14:paraId="757DEF00" w14:textId="52017018" w:rsidR="00694951" w:rsidRPr="00007FA1" w:rsidRDefault="00694951" w:rsidP="00694951">
            <w:pPr>
              <w:jc w:val="center"/>
            </w:pPr>
            <w:r>
              <w:t>42,3 (4,9)</w:t>
            </w:r>
          </w:p>
        </w:tc>
        <w:tc>
          <w:tcPr>
            <w:tcW w:w="866" w:type="pct"/>
            <w:vAlign w:val="center"/>
          </w:tcPr>
          <w:p w14:paraId="4432EAF6" w14:textId="13B132F5" w:rsidR="00D755DF" w:rsidRPr="00332CB4" w:rsidRDefault="00D755DF" w:rsidP="00D755DF">
            <w:pPr>
              <w:jc w:val="center"/>
              <w:rPr>
                <w:lang w:val="en-US"/>
              </w:rPr>
            </w:pPr>
            <w:proofErr w:type="spellStart"/>
            <w:r w:rsidRPr="00D755DF">
              <w:rPr>
                <w:lang w:val="en-US"/>
              </w:rPr>
              <w:t>p</w:t>
            </w:r>
            <w:r w:rsidRPr="00D755DF">
              <w:rPr>
                <w:vertAlign w:val="subscript"/>
                <w:lang w:val="en-US"/>
              </w:rPr>
              <w:t>global</w:t>
            </w:r>
            <w:proofErr w:type="spellEnd"/>
            <w:r w:rsidRPr="00D755DF" w:rsidDel="000F4E46">
              <w:rPr>
                <w:lang w:val="en-US"/>
              </w:rPr>
              <w:t xml:space="preserve"> </w:t>
            </w:r>
            <w:r w:rsidR="00694951" w:rsidRPr="00D755DF">
              <w:rPr>
                <w:lang w:val="en-US"/>
              </w:rPr>
              <w:t>&lt;</w:t>
            </w:r>
            <w:r w:rsidRPr="00D755DF">
              <w:rPr>
                <w:lang w:val="en-US"/>
              </w:rPr>
              <w:t xml:space="preserve"> </w:t>
            </w:r>
            <w:r w:rsidR="00694951" w:rsidRPr="00D755DF">
              <w:rPr>
                <w:lang w:val="en-US"/>
              </w:rPr>
              <w:t>0,001</w:t>
            </w:r>
            <w:r w:rsidRPr="00332CB4">
              <w:rPr>
                <w:lang w:val="en-US"/>
              </w:rPr>
              <w:t xml:space="preserve"> p</w:t>
            </w:r>
            <w:r w:rsidRPr="00332CB4">
              <w:rPr>
                <w:vertAlign w:val="subscript"/>
                <w:lang w:val="en-US"/>
              </w:rPr>
              <w:t>G1-G2</w:t>
            </w:r>
            <w:r w:rsidRPr="00332CB4">
              <w:rPr>
                <w:lang w:val="en-US"/>
              </w:rPr>
              <w:t xml:space="preserve"> &lt; 0,001</w:t>
            </w:r>
          </w:p>
          <w:p w14:paraId="7B46D17A" w14:textId="706CA98B" w:rsidR="00694951" w:rsidRPr="00D755DF" w:rsidRDefault="00D755DF" w:rsidP="00D755DF">
            <w:pPr>
              <w:jc w:val="center"/>
              <w:rPr>
                <w:lang w:val="en-US"/>
              </w:rPr>
            </w:pPr>
            <w:r w:rsidRPr="00332CB4">
              <w:rPr>
                <w:lang w:val="en-US"/>
              </w:rPr>
              <w:t>p</w:t>
            </w:r>
            <w:r w:rsidRPr="00332CB4">
              <w:rPr>
                <w:vertAlign w:val="subscript"/>
                <w:lang w:val="en-US"/>
              </w:rPr>
              <w:t>G1-G3</w:t>
            </w:r>
            <w:r w:rsidRPr="00332CB4">
              <w:rPr>
                <w:lang w:val="en-US"/>
              </w:rPr>
              <w:t xml:space="preserve"> &lt; 0,001</w:t>
            </w:r>
          </w:p>
        </w:tc>
      </w:tr>
      <w:tr w:rsidR="003D426B" w:rsidRPr="00007FA1" w14:paraId="4F2CC7B9" w14:textId="77777777" w:rsidTr="003D426B">
        <w:tc>
          <w:tcPr>
            <w:tcW w:w="1247" w:type="pct"/>
            <w:vAlign w:val="center"/>
          </w:tcPr>
          <w:p w14:paraId="778D2BBA" w14:textId="4D0BEBB3" w:rsidR="00694951" w:rsidRPr="000F4E46" w:rsidRDefault="003D426B" w:rsidP="00694951">
            <w:pPr>
              <w:jc w:val="both"/>
            </w:pPr>
            <w:r>
              <w:rPr>
                <w:lang w:val="en-US"/>
              </w:rPr>
              <w:t xml:space="preserve">     </w:t>
            </w:r>
            <w:r w:rsidR="00694951" w:rsidRPr="000F4E46">
              <w:rPr>
                <w:lang w:val="es-ES_tradnl"/>
              </w:rPr>
              <w:t>Creatinina</w:t>
            </w:r>
            <w:r w:rsidR="00744712" w:rsidRPr="000F4E46">
              <w:rPr>
                <w:lang w:val="es-ES_tradnl"/>
              </w:rPr>
              <w:t xml:space="preserve">, </w:t>
            </w:r>
            <w:r w:rsidR="00694951" w:rsidRPr="000F4E46">
              <w:rPr>
                <w:lang w:val="es-ES_tradnl"/>
              </w:rPr>
              <w:t>µmol/L</w:t>
            </w:r>
          </w:p>
        </w:tc>
        <w:tc>
          <w:tcPr>
            <w:tcW w:w="702" w:type="pct"/>
            <w:vAlign w:val="center"/>
          </w:tcPr>
          <w:p w14:paraId="7DD380CB" w14:textId="07B4DF93" w:rsidR="00694951" w:rsidRPr="000F4E46" w:rsidRDefault="00694951" w:rsidP="00694951">
            <w:pPr>
              <w:jc w:val="center"/>
            </w:pPr>
            <w:r w:rsidRPr="000F4E46">
              <w:t>85,0 (46,3)</w:t>
            </w:r>
          </w:p>
        </w:tc>
        <w:tc>
          <w:tcPr>
            <w:tcW w:w="701" w:type="pct"/>
            <w:vAlign w:val="center"/>
          </w:tcPr>
          <w:p w14:paraId="3600E043" w14:textId="0BA28B01" w:rsidR="00694951" w:rsidRPr="00007FA1" w:rsidRDefault="00744712" w:rsidP="000F4E46">
            <w:pPr>
              <w:jc w:val="center"/>
            </w:pPr>
            <w:r>
              <w:t>86,7 (63,2)</w:t>
            </w:r>
          </w:p>
        </w:tc>
        <w:tc>
          <w:tcPr>
            <w:tcW w:w="780" w:type="pct"/>
            <w:vAlign w:val="center"/>
          </w:tcPr>
          <w:p w14:paraId="5AA82F33" w14:textId="3B102CDC" w:rsidR="00694951" w:rsidRPr="00007FA1" w:rsidRDefault="00744712" w:rsidP="00694951">
            <w:pPr>
              <w:jc w:val="center"/>
            </w:pPr>
            <w:r>
              <w:t>83,8 (38,4)</w:t>
            </w:r>
          </w:p>
        </w:tc>
        <w:tc>
          <w:tcPr>
            <w:tcW w:w="704" w:type="pct"/>
            <w:vAlign w:val="center"/>
          </w:tcPr>
          <w:p w14:paraId="01278E99" w14:textId="363FBFA8" w:rsidR="00694951" w:rsidRPr="00007FA1" w:rsidRDefault="00744712" w:rsidP="00694951">
            <w:pPr>
              <w:jc w:val="center"/>
            </w:pPr>
            <w:r>
              <w:t>84,4 (28,7)</w:t>
            </w:r>
          </w:p>
        </w:tc>
        <w:tc>
          <w:tcPr>
            <w:tcW w:w="866" w:type="pct"/>
            <w:vAlign w:val="center"/>
          </w:tcPr>
          <w:p w14:paraId="6596399A" w14:textId="5F3EC3BD" w:rsidR="00694951" w:rsidRPr="00007FA1" w:rsidRDefault="00D755DF" w:rsidP="00694951">
            <w:pPr>
              <w:jc w:val="center"/>
            </w:pPr>
            <w:proofErr w:type="spellStart"/>
            <w:r>
              <w:t>p</w:t>
            </w:r>
            <w:r w:rsidRPr="00DE7414">
              <w:rPr>
                <w:vertAlign w:val="subscript"/>
              </w:rPr>
              <w:t>global</w:t>
            </w:r>
            <w:proofErr w:type="spellEnd"/>
            <w:r w:rsidDel="000F4E46">
              <w:t xml:space="preserve"> </w:t>
            </w:r>
            <w:r>
              <w:t xml:space="preserve">= </w:t>
            </w:r>
            <w:r w:rsidR="00744712">
              <w:t>0,661</w:t>
            </w:r>
          </w:p>
        </w:tc>
      </w:tr>
      <w:tr w:rsidR="003D426B" w:rsidRPr="001D1E14" w14:paraId="4A89FADD" w14:textId="77777777" w:rsidTr="003D426B">
        <w:tc>
          <w:tcPr>
            <w:tcW w:w="1247" w:type="pct"/>
            <w:vAlign w:val="center"/>
          </w:tcPr>
          <w:p w14:paraId="0D463E87" w14:textId="6A795DAF" w:rsidR="00694951" w:rsidRPr="000F4E46" w:rsidRDefault="003D426B" w:rsidP="0069495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694951" w:rsidRPr="000F4E46">
              <w:rPr>
                <w:lang w:val="it-IT"/>
              </w:rPr>
              <w:t>Urea</w:t>
            </w:r>
            <w:r w:rsidR="00744712" w:rsidRPr="000F4E46">
              <w:rPr>
                <w:lang w:val="it-IT"/>
              </w:rPr>
              <w:t xml:space="preserve">, </w:t>
            </w:r>
            <w:r w:rsidR="00694951" w:rsidRPr="000F4E46">
              <w:rPr>
                <w:lang w:val="it-IT"/>
              </w:rPr>
              <w:t>mmol/L;mEq/L</w:t>
            </w:r>
          </w:p>
        </w:tc>
        <w:tc>
          <w:tcPr>
            <w:tcW w:w="702" w:type="pct"/>
            <w:vAlign w:val="center"/>
          </w:tcPr>
          <w:p w14:paraId="5AD9672E" w14:textId="5AF1A861" w:rsidR="00694951" w:rsidRPr="000F4E46" w:rsidRDefault="00694951" w:rsidP="00694951">
            <w:pPr>
              <w:jc w:val="center"/>
              <w:rPr>
                <w:lang w:val="en-US"/>
              </w:rPr>
            </w:pPr>
            <w:r w:rsidRPr="000F4E46">
              <w:rPr>
                <w:lang w:val="en-US"/>
              </w:rPr>
              <w:t>7,1 (3,0)</w:t>
            </w:r>
          </w:p>
        </w:tc>
        <w:tc>
          <w:tcPr>
            <w:tcW w:w="701" w:type="pct"/>
            <w:vAlign w:val="center"/>
          </w:tcPr>
          <w:p w14:paraId="61583B02" w14:textId="7A94CAFD" w:rsidR="00694951" w:rsidRPr="001D1E14" w:rsidRDefault="00744712" w:rsidP="006949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7,3 (3,6)</w:t>
            </w:r>
          </w:p>
        </w:tc>
        <w:tc>
          <w:tcPr>
            <w:tcW w:w="780" w:type="pct"/>
            <w:vAlign w:val="center"/>
          </w:tcPr>
          <w:p w14:paraId="10DC99C4" w14:textId="49CA72D4" w:rsidR="00694951" w:rsidRPr="001D1E14" w:rsidRDefault="00744712" w:rsidP="006949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7,0 (2,4)</w:t>
            </w:r>
          </w:p>
        </w:tc>
        <w:tc>
          <w:tcPr>
            <w:tcW w:w="704" w:type="pct"/>
            <w:vAlign w:val="center"/>
          </w:tcPr>
          <w:p w14:paraId="7A03A61A" w14:textId="46A89B84" w:rsidR="00694951" w:rsidRPr="001D1E14" w:rsidRDefault="00744712" w:rsidP="006949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7,0 (2,7)</w:t>
            </w:r>
          </w:p>
        </w:tc>
        <w:tc>
          <w:tcPr>
            <w:tcW w:w="866" w:type="pct"/>
            <w:vAlign w:val="center"/>
          </w:tcPr>
          <w:p w14:paraId="79083298" w14:textId="4742D154" w:rsidR="00694951" w:rsidRPr="001D1E14" w:rsidRDefault="00D755DF" w:rsidP="00694951">
            <w:pPr>
              <w:jc w:val="center"/>
              <w:rPr>
                <w:lang w:val="en-US"/>
              </w:rPr>
            </w:pPr>
            <w:proofErr w:type="spellStart"/>
            <w:r>
              <w:t>p</w:t>
            </w:r>
            <w:r w:rsidRPr="00DE7414">
              <w:rPr>
                <w:vertAlign w:val="subscript"/>
              </w:rPr>
              <w:t>global</w:t>
            </w:r>
            <w:proofErr w:type="spellEnd"/>
            <w:r w:rsidDel="000F4E46">
              <w:t xml:space="preserve"> </w:t>
            </w:r>
            <w:r>
              <w:t xml:space="preserve">= </w:t>
            </w:r>
            <w:r w:rsidR="00744712">
              <w:rPr>
                <w:lang w:val="en-US"/>
              </w:rPr>
              <w:t>0,856</w:t>
            </w:r>
          </w:p>
        </w:tc>
      </w:tr>
      <w:tr w:rsidR="003D426B" w:rsidRPr="00D755DF" w14:paraId="41AAD4AE" w14:textId="77777777" w:rsidTr="003D426B">
        <w:tc>
          <w:tcPr>
            <w:tcW w:w="1247" w:type="pct"/>
            <w:vAlign w:val="center"/>
          </w:tcPr>
          <w:p w14:paraId="73EB72F9" w14:textId="74A148F9" w:rsidR="00694951" w:rsidRPr="000F4E46" w:rsidRDefault="003D426B" w:rsidP="00694951">
            <w:pPr>
              <w:jc w:val="both"/>
            </w:pPr>
            <w:r>
              <w:rPr>
                <w:lang w:val="en-US"/>
              </w:rPr>
              <w:t xml:space="preserve">     </w:t>
            </w:r>
            <w:r w:rsidR="00694951" w:rsidRPr="000F4E46">
              <w:rPr>
                <w:lang w:val="it-IT"/>
              </w:rPr>
              <w:t>Sodio</w:t>
            </w:r>
            <w:r w:rsidR="007D49BC" w:rsidRPr="000F4E46">
              <w:rPr>
                <w:lang w:val="it-IT"/>
              </w:rPr>
              <w:t xml:space="preserve">, </w:t>
            </w:r>
            <w:r w:rsidR="00694951" w:rsidRPr="000F4E46">
              <w:rPr>
                <w:lang w:val="it-IT"/>
              </w:rPr>
              <w:t>mmol/L;mEq/L</w:t>
            </w:r>
          </w:p>
        </w:tc>
        <w:tc>
          <w:tcPr>
            <w:tcW w:w="702" w:type="pct"/>
            <w:vAlign w:val="center"/>
          </w:tcPr>
          <w:p w14:paraId="2AA69DF7" w14:textId="61D5B72E" w:rsidR="00694951" w:rsidRPr="000F4E46" w:rsidRDefault="00694951" w:rsidP="00694951">
            <w:pPr>
              <w:jc w:val="center"/>
              <w:rPr>
                <w:lang w:val="en-US"/>
              </w:rPr>
            </w:pPr>
            <w:r w:rsidRPr="000F4E46">
              <w:rPr>
                <w:lang w:val="en-US"/>
              </w:rPr>
              <w:t>140,3 (2,8)</w:t>
            </w:r>
          </w:p>
        </w:tc>
        <w:tc>
          <w:tcPr>
            <w:tcW w:w="701" w:type="pct"/>
            <w:vAlign w:val="center"/>
          </w:tcPr>
          <w:p w14:paraId="5506C899" w14:textId="38057457" w:rsidR="00694951" w:rsidRPr="001D1E14" w:rsidRDefault="00694951" w:rsidP="006949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139,4 (2,7)</w:t>
            </w:r>
          </w:p>
        </w:tc>
        <w:tc>
          <w:tcPr>
            <w:tcW w:w="780" w:type="pct"/>
            <w:vAlign w:val="center"/>
          </w:tcPr>
          <w:p w14:paraId="004A7472" w14:textId="2D6DE831" w:rsidR="00694951" w:rsidRPr="001D1E14" w:rsidRDefault="00694951" w:rsidP="006949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140,5 (2,6)</w:t>
            </w:r>
          </w:p>
        </w:tc>
        <w:tc>
          <w:tcPr>
            <w:tcW w:w="704" w:type="pct"/>
            <w:vAlign w:val="center"/>
          </w:tcPr>
          <w:p w14:paraId="4361EB3E" w14:textId="5C82F210" w:rsidR="00694951" w:rsidRPr="001D1E14" w:rsidRDefault="00694951" w:rsidP="006949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141,0 (2,7)</w:t>
            </w:r>
          </w:p>
        </w:tc>
        <w:tc>
          <w:tcPr>
            <w:tcW w:w="866" w:type="pct"/>
            <w:vAlign w:val="center"/>
          </w:tcPr>
          <w:p w14:paraId="19846EB5" w14:textId="1060106B" w:rsidR="00694951" w:rsidRPr="00D755DF" w:rsidRDefault="00D755DF" w:rsidP="00694951">
            <w:pPr>
              <w:jc w:val="center"/>
              <w:rPr>
                <w:lang w:val="en-US"/>
              </w:rPr>
            </w:pPr>
            <w:proofErr w:type="spellStart"/>
            <w:r w:rsidRPr="00D755DF">
              <w:rPr>
                <w:lang w:val="en-US"/>
              </w:rPr>
              <w:t>p</w:t>
            </w:r>
            <w:r w:rsidRPr="00D755DF">
              <w:rPr>
                <w:vertAlign w:val="subscript"/>
                <w:lang w:val="en-US"/>
              </w:rPr>
              <w:t>global</w:t>
            </w:r>
            <w:proofErr w:type="spellEnd"/>
            <w:r w:rsidRPr="00D755DF">
              <w:rPr>
                <w:lang w:val="en-US"/>
              </w:rPr>
              <w:t xml:space="preserve"> </w:t>
            </w:r>
            <w:r w:rsidR="00694951" w:rsidRPr="00D755DF">
              <w:rPr>
                <w:lang w:val="en-US"/>
              </w:rPr>
              <w:t>&lt;</w:t>
            </w:r>
            <w:r w:rsidRPr="00D755DF">
              <w:rPr>
                <w:lang w:val="en-US"/>
              </w:rPr>
              <w:t xml:space="preserve"> </w:t>
            </w:r>
            <w:r w:rsidR="00694951" w:rsidRPr="00D755DF">
              <w:rPr>
                <w:lang w:val="en-US"/>
              </w:rPr>
              <w:t>0,001</w:t>
            </w:r>
          </w:p>
          <w:p w14:paraId="38504CD4" w14:textId="77777777" w:rsidR="00D755DF" w:rsidRPr="00332CB4" w:rsidRDefault="00D755DF" w:rsidP="00D755DF">
            <w:pPr>
              <w:jc w:val="center"/>
              <w:rPr>
                <w:lang w:val="en-US"/>
              </w:rPr>
            </w:pPr>
            <w:r w:rsidRPr="00332CB4">
              <w:rPr>
                <w:lang w:val="en-US"/>
              </w:rPr>
              <w:t>p</w:t>
            </w:r>
            <w:r w:rsidRPr="00332CB4">
              <w:rPr>
                <w:vertAlign w:val="subscript"/>
                <w:lang w:val="en-US"/>
              </w:rPr>
              <w:t>G1-G2</w:t>
            </w:r>
            <w:r w:rsidRPr="00332CB4">
              <w:rPr>
                <w:lang w:val="en-US"/>
              </w:rPr>
              <w:t xml:space="preserve"> &lt; 0,001</w:t>
            </w:r>
          </w:p>
          <w:p w14:paraId="7BA02845" w14:textId="77777777" w:rsidR="00D755DF" w:rsidRPr="00332CB4" w:rsidRDefault="00D755DF" w:rsidP="00D755DF">
            <w:pPr>
              <w:jc w:val="center"/>
              <w:rPr>
                <w:lang w:val="en-US"/>
              </w:rPr>
            </w:pPr>
            <w:r w:rsidRPr="00332CB4">
              <w:rPr>
                <w:lang w:val="en-US"/>
              </w:rPr>
              <w:t>p</w:t>
            </w:r>
            <w:r w:rsidRPr="00332CB4">
              <w:rPr>
                <w:vertAlign w:val="subscript"/>
                <w:lang w:val="en-US"/>
              </w:rPr>
              <w:t>G1-G3</w:t>
            </w:r>
            <w:r w:rsidRPr="00332CB4">
              <w:rPr>
                <w:lang w:val="en-US"/>
              </w:rPr>
              <w:t xml:space="preserve"> &lt; 0,001</w:t>
            </w:r>
          </w:p>
          <w:p w14:paraId="1E8A7B59" w14:textId="224B9E35" w:rsidR="00D755DF" w:rsidRPr="001D1E14" w:rsidRDefault="00D755DF" w:rsidP="00D755DF">
            <w:pPr>
              <w:jc w:val="center"/>
              <w:rPr>
                <w:lang w:val="en-US"/>
              </w:rPr>
            </w:pPr>
            <w:r w:rsidRPr="00D755DF">
              <w:rPr>
                <w:lang w:val="en-US"/>
              </w:rPr>
              <w:t>p</w:t>
            </w:r>
            <w:r w:rsidRPr="00D755DF">
              <w:rPr>
                <w:vertAlign w:val="subscript"/>
                <w:lang w:val="en-US"/>
              </w:rPr>
              <w:t>G2-G3</w:t>
            </w:r>
            <w:r w:rsidRPr="00D755DF">
              <w:rPr>
                <w:lang w:val="en-US"/>
              </w:rPr>
              <w:t xml:space="preserve"> = 0,00</w:t>
            </w:r>
            <w:r>
              <w:rPr>
                <w:lang w:val="en-US"/>
              </w:rPr>
              <w:t>5</w:t>
            </w:r>
          </w:p>
        </w:tc>
      </w:tr>
      <w:tr w:rsidR="003D426B" w:rsidRPr="00D755DF" w14:paraId="212BA41F" w14:textId="77777777" w:rsidTr="003D426B">
        <w:tc>
          <w:tcPr>
            <w:tcW w:w="1247" w:type="pct"/>
            <w:vAlign w:val="center"/>
          </w:tcPr>
          <w:p w14:paraId="1BE7103A" w14:textId="6BA3592F" w:rsidR="00694951" w:rsidRPr="000F4E46" w:rsidRDefault="003D426B" w:rsidP="00694951">
            <w:pPr>
              <w:jc w:val="both"/>
            </w:pPr>
            <w:r w:rsidRPr="0002793D">
              <w:t xml:space="preserve">     </w:t>
            </w:r>
            <w:r w:rsidR="00694951" w:rsidRPr="000F4E46">
              <w:rPr>
                <w:lang w:val="it-IT"/>
              </w:rPr>
              <w:t>Potasio</w:t>
            </w:r>
            <w:r w:rsidR="007D49BC" w:rsidRPr="000F4E46">
              <w:rPr>
                <w:lang w:val="it-IT"/>
              </w:rPr>
              <w:t xml:space="preserve">, </w:t>
            </w:r>
            <w:r w:rsidR="00694951" w:rsidRPr="000F4E46">
              <w:rPr>
                <w:lang w:val="it-IT"/>
              </w:rPr>
              <w:t>mmol/L;mEq/L</w:t>
            </w:r>
          </w:p>
        </w:tc>
        <w:tc>
          <w:tcPr>
            <w:tcW w:w="702" w:type="pct"/>
            <w:vAlign w:val="center"/>
          </w:tcPr>
          <w:p w14:paraId="0A6649D4" w14:textId="60FEA9DE" w:rsidR="00694951" w:rsidRPr="000F4E46" w:rsidRDefault="00694951" w:rsidP="00694951">
            <w:pPr>
              <w:jc w:val="center"/>
            </w:pPr>
            <w:r w:rsidRPr="000F4E46">
              <w:t>4,4 (0,4)</w:t>
            </w:r>
          </w:p>
        </w:tc>
        <w:tc>
          <w:tcPr>
            <w:tcW w:w="701" w:type="pct"/>
            <w:vAlign w:val="center"/>
          </w:tcPr>
          <w:p w14:paraId="112B0BCE" w14:textId="41F0AC4B" w:rsidR="00694951" w:rsidRPr="001D1E14" w:rsidRDefault="00694951" w:rsidP="00694951">
            <w:pPr>
              <w:jc w:val="center"/>
            </w:pPr>
            <w:r>
              <w:t>4,2 (0,5)</w:t>
            </w:r>
          </w:p>
        </w:tc>
        <w:tc>
          <w:tcPr>
            <w:tcW w:w="780" w:type="pct"/>
            <w:vAlign w:val="center"/>
          </w:tcPr>
          <w:p w14:paraId="3B70A3BF" w14:textId="0048CB03" w:rsidR="00694951" w:rsidRPr="001D1E14" w:rsidRDefault="00694951" w:rsidP="00694951">
            <w:pPr>
              <w:jc w:val="center"/>
            </w:pPr>
            <w:r>
              <w:t>4,3 (0,5)</w:t>
            </w:r>
          </w:p>
        </w:tc>
        <w:tc>
          <w:tcPr>
            <w:tcW w:w="704" w:type="pct"/>
            <w:vAlign w:val="center"/>
          </w:tcPr>
          <w:p w14:paraId="6B469BEB" w14:textId="4166A1E6" w:rsidR="00694951" w:rsidRPr="001D1E14" w:rsidRDefault="00694951" w:rsidP="00694951">
            <w:pPr>
              <w:jc w:val="center"/>
            </w:pPr>
            <w:r>
              <w:t>4,5 (0,4)</w:t>
            </w:r>
          </w:p>
        </w:tc>
        <w:tc>
          <w:tcPr>
            <w:tcW w:w="866" w:type="pct"/>
            <w:vAlign w:val="center"/>
          </w:tcPr>
          <w:p w14:paraId="208EBDBB" w14:textId="1CCDDD60" w:rsidR="00694951" w:rsidRPr="00D755DF" w:rsidRDefault="00D755DF" w:rsidP="00694951">
            <w:pPr>
              <w:jc w:val="center"/>
              <w:rPr>
                <w:lang w:val="en-US"/>
              </w:rPr>
            </w:pPr>
            <w:proofErr w:type="spellStart"/>
            <w:r w:rsidRPr="00332CB4">
              <w:rPr>
                <w:lang w:val="en-US"/>
              </w:rPr>
              <w:t>p</w:t>
            </w:r>
            <w:r w:rsidRPr="00332CB4">
              <w:rPr>
                <w:vertAlign w:val="subscript"/>
                <w:lang w:val="en-US"/>
              </w:rPr>
              <w:t>global</w:t>
            </w:r>
            <w:proofErr w:type="spellEnd"/>
            <w:r w:rsidRPr="00332CB4">
              <w:rPr>
                <w:lang w:val="en-US"/>
              </w:rPr>
              <w:t xml:space="preserve"> </w:t>
            </w:r>
            <w:r w:rsidR="00694951" w:rsidRPr="00D755DF">
              <w:rPr>
                <w:lang w:val="en-US"/>
              </w:rPr>
              <w:t>&lt;</w:t>
            </w:r>
            <w:r w:rsidRPr="00D755DF">
              <w:rPr>
                <w:lang w:val="en-US"/>
              </w:rPr>
              <w:t xml:space="preserve"> </w:t>
            </w:r>
            <w:r w:rsidR="00694951" w:rsidRPr="00D755DF">
              <w:rPr>
                <w:lang w:val="en-US"/>
              </w:rPr>
              <w:t>0,001</w:t>
            </w:r>
          </w:p>
          <w:p w14:paraId="5E289562" w14:textId="3F3F7527" w:rsidR="00D755DF" w:rsidRPr="00332CB4" w:rsidRDefault="00D755DF" w:rsidP="00D755DF">
            <w:pPr>
              <w:jc w:val="center"/>
              <w:rPr>
                <w:lang w:val="en-US"/>
              </w:rPr>
            </w:pPr>
            <w:r w:rsidRPr="00332CB4">
              <w:rPr>
                <w:lang w:val="en-US"/>
              </w:rPr>
              <w:t>p</w:t>
            </w:r>
            <w:r w:rsidRPr="00332CB4">
              <w:rPr>
                <w:vertAlign w:val="subscript"/>
                <w:lang w:val="en-US"/>
              </w:rPr>
              <w:t>G1-G2</w:t>
            </w:r>
            <w:r w:rsidRPr="00332CB4">
              <w:rPr>
                <w:lang w:val="en-US"/>
              </w:rPr>
              <w:t xml:space="preserve"> </w:t>
            </w:r>
            <w:r>
              <w:rPr>
                <w:lang w:val="en-US"/>
              </w:rPr>
              <w:t>=</w:t>
            </w:r>
            <w:r w:rsidRPr="00332CB4">
              <w:rPr>
                <w:lang w:val="en-US"/>
              </w:rPr>
              <w:t xml:space="preserve"> 0,00</w:t>
            </w:r>
            <w:r>
              <w:rPr>
                <w:lang w:val="en-US"/>
              </w:rPr>
              <w:t>2</w:t>
            </w:r>
          </w:p>
          <w:p w14:paraId="55F7C6D6" w14:textId="77777777" w:rsidR="00D755DF" w:rsidRPr="00332CB4" w:rsidRDefault="00D755DF" w:rsidP="00D755DF">
            <w:pPr>
              <w:jc w:val="center"/>
              <w:rPr>
                <w:lang w:val="en-US"/>
              </w:rPr>
            </w:pPr>
            <w:r w:rsidRPr="00332CB4">
              <w:rPr>
                <w:lang w:val="en-US"/>
              </w:rPr>
              <w:t>p</w:t>
            </w:r>
            <w:r w:rsidRPr="00332CB4">
              <w:rPr>
                <w:vertAlign w:val="subscript"/>
                <w:lang w:val="en-US"/>
              </w:rPr>
              <w:t>G1-G3</w:t>
            </w:r>
            <w:r w:rsidRPr="00332CB4">
              <w:rPr>
                <w:lang w:val="en-US"/>
              </w:rPr>
              <w:t xml:space="preserve"> &lt; 0,001</w:t>
            </w:r>
          </w:p>
          <w:p w14:paraId="0ED875CB" w14:textId="21A9C086" w:rsidR="00D755DF" w:rsidRPr="00D755DF" w:rsidRDefault="00D755DF" w:rsidP="00D755DF">
            <w:pPr>
              <w:jc w:val="center"/>
              <w:rPr>
                <w:lang w:val="en-US"/>
              </w:rPr>
            </w:pPr>
            <w:r w:rsidRPr="00332CB4">
              <w:rPr>
                <w:lang w:val="en-US"/>
              </w:rPr>
              <w:t>p</w:t>
            </w:r>
            <w:r w:rsidRPr="00332CB4">
              <w:rPr>
                <w:vertAlign w:val="subscript"/>
                <w:lang w:val="en-US"/>
              </w:rPr>
              <w:t>G2-G3</w:t>
            </w:r>
            <w:r w:rsidRPr="00332CB4">
              <w:rPr>
                <w:lang w:val="en-US"/>
              </w:rPr>
              <w:t xml:space="preserve"> &lt; 0,001</w:t>
            </w:r>
          </w:p>
        </w:tc>
      </w:tr>
      <w:tr w:rsidR="003D426B" w:rsidRPr="001D1E14" w14:paraId="2DF765D3" w14:textId="77777777" w:rsidTr="003D426B">
        <w:tc>
          <w:tcPr>
            <w:tcW w:w="1247" w:type="pct"/>
            <w:vAlign w:val="center"/>
          </w:tcPr>
          <w:p w14:paraId="0A6AA49E" w14:textId="52580AA9" w:rsidR="00744712" w:rsidRPr="000F4E46" w:rsidRDefault="00744712" w:rsidP="00694951">
            <w:pPr>
              <w:jc w:val="both"/>
              <w:rPr>
                <w:lang w:val="es-ES_tradnl"/>
              </w:rPr>
            </w:pPr>
            <w:r w:rsidRPr="000F4E46">
              <w:rPr>
                <w:lang w:val="es-ES_tradnl"/>
              </w:rPr>
              <w:t>Función renal</w:t>
            </w:r>
            <w:r w:rsidR="007D49BC" w:rsidRPr="000F4E46">
              <w:rPr>
                <w:lang w:val="es-ES_tradnl"/>
              </w:rPr>
              <w:t>, media (DE)</w:t>
            </w:r>
          </w:p>
        </w:tc>
        <w:tc>
          <w:tcPr>
            <w:tcW w:w="702" w:type="pct"/>
            <w:vAlign w:val="center"/>
          </w:tcPr>
          <w:p w14:paraId="3839EAE9" w14:textId="77777777" w:rsidR="00744712" w:rsidRPr="000F4E46" w:rsidRDefault="00744712" w:rsidP="00694951">
            <w:pPr>
              <w:jc w:val="center"/>
            </w:pPr>
          </w:p>
        </w:tc>
        <w:tc>
          <w:tcPr>
            <w:tcW w:w="701" w:type="pct"/>
            <w:vAlign w:val="center"/>
          </w:tcPr>
          <w:p w14:paraId="20F5B840" w14:textId="77777777" w:rsidR="00744712" w:rsidRDefault="00744712" w:rsidP="00694951">
            <w:pPr>
              <w:jc w:val="center"/>
            </w:pPr>
          </w:p>
        </w:tc>
        <w:tc>
          <w:tcPr>
            <w:tcW w:w="780" w:type="pct"/>
            <w:vAlign w:val="center"/>
          </w:tcPr>
          <w:p w14:paraId="0DAA2D4B" w14:textId="77777777" w:rsidR="00744712" w:rsidRDefault="00744712" w:rsidP="00694951">
            <w:pPr>
              <w:jc w:val="center"/>
            </w:pPr>
          </w:p>
        </w:tc>
        <w:tc>
          <w:tcPr>
            <w:tcW w:w="704" w:type="pct"/>
            <w:vAlign w:val="center"/>
          </w:tcPr>
          <w:p w14:paraId="54985902" w14:textId="77777777" w:rsidR="00744712" w:rsidRDefault="00744712" w:rsidP="00694951">
            <w:pPr>
              <w:jc w:val="center"/>
            </w:pPr>
          </w:p>
        </w:tc>
        <w:tc>
          <w:tcPr>
            <w:tcW w:w="866" w:type="pct"/>
            <w:vAlign w:val="center"/>
          </w:tcPr>
          <w:p w14:paraId="739B757E" w14:textId="77777777" w:rsidR="00744712" w:rsidRDefault="00744712" w:rsidP="00694951">
            <w:pPr>
              <w:jc w:val="center"/>
            </w:pPr>
          </w:p>
        </w:tc>
      </w:tr>
      <w:tr w:rsidR="003D426B" w:rsidRPr="001D1E14" w14:paraId="1FBB4061" w14:textId="77777777" w:rsidTr="003D426B">
        <w:tc>
          <w:tcPr>
            <w:tcW w:w="1247" w:type="pct"/>
            <w:vAlign w:val="center"/>
          </w:tcPr>
          <w:p w14:paraId="3B982FF4" w14:textId="3CD75BDA" w:rsidR="00694951" w:rsidRPr="000F4E46" w:rsidRDefault="003D426B" w:rsidP="0069495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    </w:t>
            </w:r>
            <w:r w:rsidR="00694951" w:rsidRPr="000F4E46">
              <w:rPr>
                <w:lang w:val="en-US"/>
              </w:rPr>
              <w:t>Cockroft-Gault-</w:t>
            </w:r>
            <w:proofErr w:type="spellStart"/>
            <w:r w:rsidR="00694951" w:rsidRPr="000F4E46">
              <w:rPr>
                <w:lang w:val="en-US"/>
              </w:rPr>
              <w:t>c</w:t>
            </w:r>
            <w:r w:rsidR="00744712" w:rsidRPr="000F4E46">
              <w:rPr>
                <w:lang w:val="en-US"/>
              </w:rPr>
              <w:t>orregido</w:t>
            </w:r>
            <w:proofErr w:type="spellEnd"/>
            <w:r w:rsidR="007D49BC" w:rsidRPr="000F4E46">
              <w:rPr>
                <w:lang w:val="en-US"/>
              </w:rPr>
              <w:t xml:space="preserve">, </w:t>
            </w:r>
            <w:r w:rsidR="00694951" w:rsidRPr="000F4E46">
              <w:rPr>
                <w:lang w:val="en-US"/>
              </w:rPr>
              <w:t>mL/min/1,73 m</w:t>
            </w:r>
            <w:r w:rsidR="00694951" w:rsidRPr="000F4E46">
              <w:rPr>
                <w:vertAlign w:val="superscript"/>
                <w:lang w:val="en-US"/>
              </w:rPr>
              <w:t>2</w:t>
            </w:r>
          </w:p>
        </w:tc>
        <w:tc>
          <w:tcPr>
            <w:tcW w:w="702" w:type="pct"/>
            <w:vAlign w:val="center"/>
          </w:tcPr>
          <w:p w14:paraId="5874650D" w14:textId="2872867F" w:rsidR="00694951" w:rsidRPr="000F4E46" w:rsidRDefault="00694951" w:rsidP="00694951">
            <w:pPr>
              <w:jc w:val="center"/>
              <w:rPr>
                <w:lang w:val="en-US"/>
              </w:rPr>
            </w:pPr>
            <w:r w:rsidRPr="000F4E46">
              <w:rPr>
                <w:lang w:val="en-US"/>
              </w:rPr>
              <w:t>95,4 (35,3)</w:t>
            </w:r>
          </w:p>
        </w:tc>
        <w:tc>
          <w:tcPr>
            <w:tcW w:w="701" w:type="pct"/>
            <w:vAlign w:val="center"/>
          </w:tcPr>
          <w:p w14:paraId="04559385" w14:textId="2B3EF77E" w:rsidR="00694951" w:rsidRPr="001D1E14" w:rsidRDefault="00744712" w:rsidP="006949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93,8 (38,3)</w:t>
            </w:r>
          </w:p>
        </w:tc>
        <w:tc>
          <w:tcPr>
            <w:tcW w:w="780" w:type="pct"/>
            <w:vAlign w:val="center"/>
          </w:tcPr>
          <w:p w14:paraId="62090917" w14:textId="7EEC626D" w:rsidR="00694951" w:rsidRPr="001D1E14" w:rsidRDefault="00744712" w:rsidP="006949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97,9 (33,7)</w:t>
            </w:r>
          </w:p>
        </w:tc>
        <w:tc>
          <w:tcPr>
            <w:tcW w:w="704" w:type="pct"/>
            <w:vAlign w:val="center"/>
          </w:tcPr>
          <w:p w14:paraId="0FAEA4E7" w14:textId="18E55B19" w:rsidR="00694951" w:rsidRPr="001D1E14" w:rsidRDefault="00744712" w:rsidP="006949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94,6 (33,4)</w:t>
            </w:r>
          </w:p>
        </w:tc>
        <w:tc>
          <w:tcPr>
            <w:tcW w:w="866" w:type="pct"/>
            <w:vAlign w:val="center"/>
          </w:tcPr>
          <w:p w14:paraId="39F8FAD3" w14:textId="15DB2FAD" w:rsidR="00694951" w:rsidRPr="001D1E14" w:rsidRDefault="00D755DF" w:rsidP="00694951">
            <w:pPr>
              <w:jc w:val="center"/>
              <w:rPr>
                <w:lang w:val="en-US"/>
              </w:rPr>
            </w:pPr>
            <w:proofErr w:type="spellStart"/>
            <w:r>
              <w:t>p</w:t>
            </w:r>
            <w:r w:rsidRPr="00DE7414">
              <w:rPr>
                <w:vertAlign w:val="subscript"/>
              </w:rPr>
              <w:t>global</w:t>
            </w:r>
            <w:proofErr w:type="spellEnd"/>
            <w:r w:rsidDel="000F4E46">
              <w:t xml:space="preserve"> </w:t>
            </w:r>
            <w:r>
              <w:t xml:space="preserve">= </w:t>
            </w:r>
            <w:r w:rsidR="00744712">
              <w:rPr>
                <w:lang w:val="en-US"/>
              </w:rPr>
              <w:t>0,143</w:t>
            </w:r>
          </w:p>
        </w:tc>
      </w:tr>
      <w:tr w:rsidR="003D426B" w:rsidRPr="001D1E14" w14:paraId="66EBFFBD" w14:textId="77777777" w:rsidTr="003D426B">
        <w:tc>
          <w:tcPr>
            <w:tcW w:w="1247" w:type="pct"/>
            <w:vAlign w:val="center"/>
          </w:tcPr>
          <w:p w14:paraId="6C083D9E" w14:textId="07E8BC58" w:rsidR="00694951" w:rsidRPr="000F4E46" w:rsidRDefault="003D426B" w:rsidP="00694951">
            <w:pPr>
              <w:jc w:val="both"/>
            </w:pPr>
            <w:r>
              <w:rPr>
                <w:lang w:val="es-ES_tradnl"/>
              </w:rPr>
              <w:t xml:space="preserve">     </w:t>
            </w:r>
            <w:r w:rsidR="00694951" w:rsidRPr="000F4E46">
              <w:rPr>
                <w:lang w:val="es-ES_tradnl"/>
              </w:rPr>
              <w:t>MDRD-4</w:t>
            </w:r>
            <w:r w:rsidR="007D49BC" w:rsidRPr="000F4E46">
              <w:rPr>
                <w:lang w:val="es-ES_tradnl"/>
              </w:rPr>
              <w:t xml:space="preserve">, </w:t>
            </w:r>
            <w:proofErr w:type="spellStart"/>
            <w:r w:rsidR="00694951" w:rsidRPr="000F4E46">
              <w:rPr>
                <w:lang w:val="es-ES_tradnl"/>
              </w:rPr>
              <w:t>mL</w:t>
            </w:r>
            <w:proofErr w:type="spellEnd"/>
            <w:r w:rsidR="00694951" w:rsidRPr="000F4E46">
              <w:rPr>
                <w:lang w:val="es-ES_tradnl"/>
              </w:rPr>
              <w:t>/min/1,73 m</w:t>
            </w:r>
            <w:r w:rsidR="00694951" w:rsidRPr="000F4E46">
              <w:rPr>
                <w:vertAlign w:val="superscript"/>
                <w:lang w:val="es-ES_tradnl"/>
              </w:rPr>
              <w:t>2</w:t>
            </w:r>
          </w:p>
        </w:tc>
        <w:tc>
          <w:tcPr>
            <w:tcW w:w="702" w:type="pct"/>
            <w:vAlign w:val="center"/>
          </w:tcPr>
          <w:p w14:paraId="1330CF90" w14:textId="4F9846AB" w:rsidR="00694951" w:rsidRPr="000F4E46" w:rsidRDefault="00694951" w:rsidP="00694951">
            <w:pPr>
              <w:jc w:val="center"/>
              <w:rPr>
                <w:lang w:val="en-US"/>
              </w:rPr>
            </w:pPr>
            <w:r w:rsidRPr="000F4E46">
              <w:rPr>
                <w:lang w:val="en-US"/>
              </w:rPr>
              <w:t>88,9 (25,8)</w:t>
            </w:r>
          </w:p>
        </w:tc>
        <w:tc>
          <w:tcPr>
            <w:tcW w:w="701" w:type="pct"/>
            <w:vAlign w:val="center"/>
          </w:tcPr>
          <w:p w14:paraId="52976FD9" w14:textId="4F16F37E" w:rsidR="00694951" w:rsidRPr="001D1E14" w:rsidRDefault="00744712" w:rsidP="006949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89,6 (28,2)</w:t>
            </w:r>
          </w:p>
        </w:tc>
        <w:tc>
          <w:tcPr>
            <w:tcW w:w="780" w:type="pct"/>
            <w:vAlign w:val="center"/>
          </w:tcPr>
          <w:p w14:paraId="16AABBF0" w14:textId="34633125" w:rsidR="00694951" w:rsidRPr="001D1E14" w:rsidRDefault="00744712" w:rsidP="006949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90,3 (25,1)</w:t>
            </w:r>
          </w:p>
        </w:tc>
        <w:tc>
          <w:tcPr>
            <w:tcW w:w="704" w:type="pct"/>
            <w:vAlign w:val="center"/>
          </w:tcPr>
          <w:p w14:paraId="2EF8B371" w14:textId="1503C799" w:rsidR="00694951" w:rsidRPr="001D1E14" w:rsidRDefault="00744712" w:rsidP="006949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86,9 (23,7)</w:t>
            </w:r>
          </w:p>
        </w:tc>
        <w:tc>
          <w:tcPr>
            <w:tcW w:w="866" w:type="pct"/>
            <w:vAlign w:val="center"/>
          </w:tcPr>
          <w:p w14:paraId="1608B3F2" w14:textId="56B49FC1" w:rsidR="00694951" w:rsidRPr="001D1E14" w:rsidRDefault="00D755DF" w:rsidP="00694951">
            <w:pPr>
              <w:jc w:val="center"/>
              <w:rPr>
                <w:lang w:val="en-US"/>
              </w:rPr>
            </w:pPr>
            <w:proofErr w:type="spellStart"/>
            <w:r>
              <w:t>p</w:t>
            </w:r>
            <w:r w:rsidRPr="00DE7414">
              <w:rPr>
                <w:vertAlign w:val="subscript"/>
              </w:rPr>
              <w:t>global</w:t>
            </w:r>
            <w:proofErr w:type="spellEnd"/>
            <w:r w:rsidDel="000F4E46">
              <w:t xml:space="preserve"> </w:t>
            </w:r>
            <w:r>
              <w:t xml:space="preserve">= </w:t>
            </w:r>
            <w:r w:rsidR="00744712">
              <w:rPr>
                <w:lang w:val="en-US"/>
              </w:rPr>
              <w:t>0,254</w:t>
            </w:r>
          </w:p>
        </w:tc>
      </w:tr>
    </w:tbl>
    <w:p w14:paraId="6CF171CA" w14:textId="77777777" w:rsidR="001D1E14" w:rsidRPr="001D1E14" w:rsidRDefault="001D1E14" w:rsidP="00694951">
      <w:pPr>
        <w:spacing w:line="240" w:lineRule="auto"/>
        <w:rPr>
          <w:lang w:val="en-US"/>
        </w:rPr>
      </w:pPr>
    </w:p>
    <w:p w14:paraId="307BD773" w14:textId="69A54A21" w:rsidR="007D49BC" w:rsidRDefault="007D49BC">
      <w:r>
        <w:t>DE, desviación estándar</w:t>
      </w:r>
      <w:r w:rsidR="003D426B">
        <w:t xml:space="preserve">; </w:t>
      </w:r>
      <w:r w:rsidR="000F4E46" w:rsidRPr="000F4E46">
        <w:t>LDL (del inglés, lipoproteína de baja densidad</w:t>
      </w:r>
      <w:r w:rsidR="000F4E46">
        <w:t xml:space="preserve">); HDL (del inglés, </w:t>
      </w:r>
      <w:r w:rsidR="000F4E46" w:rsidRPr="00B86938">
        <w:t xml:space="preserve">lipoproteína de </w:t>
      </w:r>
      <w:r w:rsidR="000F4E46">
        <w:t>alta</w:t>
      </w:r>
      <w:r w:rsidR="000F4E46" w:rsidRPr="00B86938">
        <w:t xml:space="preserve"> densidad</w:t>
      </w:r>
      <w:r w:rsidR="000F4E46">
        <w:t xml:space="preserve">; </w:t>
      </w:r>
      <w:r w:rsidR="003D426B" w:rsidRPr="003D426B">
        <w:t>HbA1c</w:t>
      </w:r>
      <w:r w:rsidR="003D426B">
        <w:t>,</w:t>
      </w:r>
      <w:r w:rsidR="003D426B" w:rsidRPr="003D426B">
        <w:t xml:space="preserve"> hemoglobina glicosilada</w:t>
      </w:r>
    </w:p>
    <w:p w14:paraId="507AF95C" w14:textId="49CC506E" w:rsidR="007D49BC" w:rsidRDefault="007D49BC"/>
    <w:p w14:paraId="54615795" w14:textId="77777777" w:rsidR="000F4E46" w:rsidRDefault="000F4E46" w:rsidP="000F4E46">
      <w:pPr>
        <w:spacing w:line="240" w:lineRule="auto"/>
        <w:jc w:val="both"/>
      </w:pPr>
      <w:r w:rsidRPr="005A6FB4">
        <w:rPr>
          <w:vertAlign w:val="superscript"/>
        </w:rPr>
        <w:t>a</w:t>
      </w:r>
      <w:r w:rsidRPr="00DE7414">
        <w:t xml:space="preserve"> </w:t>
      </w:r>
      <w:proofErr w:type="spellStart"/>
      <w:r>
        <w:t>A</w:t>
      </w:r>
      <w:proofErr w:type="spellEnd"/>
      <w:r>
        <w:t xml:space="preserve"> parte de todos los valores p globales, p</w:t>
      </w:r>
      <w:r w:rsidRPr="00DE7414">
        <w:t xml:space="preserve">ara facilitar la </w:t>
      </w:r>
      <w:r>
        <w:t>comprensión de la tabla, solo se presentan los valores p entre grupos que hayan sido estadísticamente significativos.</w:t>
      </w:r>
    </w:p>
    <w:p w14:paraId="002B8F88" w14:textId="77777777" w:rsidR="000F4E46" w:rsidRDefault="000F4E46" w:rsidP="000F4E46">
      <w:pPr>
        <w:spacing w:line="240" w:lineRule="auto"/>
        <w:jc w:val="both"/>
        <w:rPr>
          <w:vertAlign w:val="superscript"/>
        </w:rPr>
      </w:pPr>
    </w:p>
    <w:p w14:paraId="3E367AA1" w14:textId="2FB55668" w:rsidR="003D426B" w:rsidRDefault="000F4E46" w:rsidP="000F4E46">
      <w:pPr>
        <w:spacing w:line="240" w:lineRule="auto"/>
        <w:jc w:val="both"/>
      </w:pPr>
      <w:r>
        <w:rPr>
          <w:vertAlign w:val="superscript"/>
        </w:rPr>
        <w:t>b</w:t>
      </w:r>
      <w:r w:rsidR="003D426B" w:rsidRPr="00DE7414">
        <w:t xml:space="preserve"> </w:t>
      </w:r>
      <w:r w:rsidR="003D426B">
        <w:t>Las comparaciones múltiples (</w:t>
      </w:r>
      <w:proofErr w:type="spellStart"/>
      <w:r w:rsidR="003D426B">
        <w:t>p</w:t>
      </w:r>
      <w:r w:rsidR="003D426B" w:rsidRPr="00971F71">
        <w:rPr>
          <w:vertAlign w:val="subscript"/>
        </w:rPr>
        <w:t>global</w:t>
      </w:r>
      <w:proofErr w:type="spellEnd"/>
      <w:r w:rsidR="003D426B">
        <w:t>) se han realizado con la prueba Kruskal-Wallis</w:t>
      </w:r>
      <w:r>
        <w:t>, mientras que l</w:t>
      </w:r>
      <w:r w:rsidR="003D426B">
        <w:t xml:space="preserve">as comparaciones 2 a 2 (en caso de </w:t>
      </w:r>
      <w:proofErr w:type="spellStart"/>
      <w:r w:rsidR="003D426B">
        <w:t>p</w:t>
      </w:r>
      <w:r w:rsidR="003D426B" w:rsidRPr="00971F71">
        <w:rPr>
          <w:vertAlign w:val="subscript"/>
        </w:rPr>
        <w:t>global</w:t>
      </w:r>
      <w:proofErr w:type="spellEnd"/>
      <w:r w:rsidR="003D426B">
        <w:t xml:space="preserve"> &lt; 0,05)</w:t>
      </w:r>
      <w:r w:rsidR="003D426B" w:rsidRPr="00A04786">
        <w:t xml:space="preserve"> </w:t>
      </w:r>
      <w:r w:rsidR="003D426B">
        <w:t>con la prueba U de Mann-Whitney.</w:t>
      </w:r>
    </w:p>
    <w:p w14:paraId="2A022C62" w14:textId="77777777" w:rsidR="007D49BC" w:rsidRDefault="007D49BC"/>
    <w:p w14:paraId="72A288DF" w14:textId="77777777" w:rsidR="007D49BC" w:rsidRDefault="007D49BC"/>
    <w:p w14:paraId="7CE35AE5" w14:textId="306D7808" w:rsidR="007D49BC" w:rsidRDefault="007D49BC">
      <w:r>
        <w:br w:type="page"/>
      </w:r>
    </w:p>
    <w:p w14:paraId="20C57519" w14:textId="2A29D313" w:rsidR="00694951" w:rsidRDefault="00694951" w:rsidP="00694951">
      <w:pPr>
        <w:spacing w:line="240" w:lineRule="auto"/>
      </w:pPr>
      <w:r w:rsidRPr="00272EA9">
        <w:rPr>
          <w:b/>
          <w:bCs/>
        </w:rPr>
        <w:lastRenderedPageBreak/>
        <w:t xml:space="preserve">Tabla </w:t>
      </w:r>
      <w:r w:rsidR="00BF1774">
        <w:rPr>
          <w:b/>
          <w:bCs/>
        </w:rPr>
        <w:t>A.</w:t>
      </w:r>
      <w:r w:rsidR="007D49BC">
        <w:rPr>
          <w:b/>
          <w:bCs/>
        </w:rPr>
        <w:t>2</w:t>
      </w:r>
      <w:r>
        <w:t xml:space="preserve">. </w:t>
      </w:r>
      <w:r w:rsidR="007D49BC">
        <w:t>Exploraciones complementarias</w:t>
      </w:r>
    </w:p>
    <w:p w14:paraId="5229F37B" w14:textId="77777777" w:rsidR="00694951" w:rsidRDefault="00694951" w:rsidP="00694951">
      <w:pPr>
        <w:spacing w:line="240" w:lineRule="auto"/>
      </w:pPr>
    </w:p>
    <w:tbl>
      <w:tblPr>
        <w:tblStyle w:val="Tablaconcuadrcula"/>
        <w:tblW w:w="5337" w:type="pct"/>
        <w:tblLook w:val="04A0" w:firstRow="1" w:lastRow="0" w:firstColumn="1" w:lastColumn="0" w:noHBand="0" w:noVBand="1"/>
      </w:tblPr>
      <w:tblGrid>
        <w:gridCol w:w="2264"/>
        <w:gridCol w:w="1276"/>
        <w:gridCol w:w="1276"/>
        <w:gridCol w:w="1416"/>
        <w:gridCol w:w="1276"/>
        <w:gridCol w:w="1558"/>
      </w:tblGrid>
      <w:tr w:rsidR="00694951" w:rsidRPr="00007FA1" w14:paraId="3082F67C" w14:textId="77777777" w:rsidTr="00FF6343">
        <w:tc>
          <w:tcPr>
            <w:tcW w:w="1248" w:type="pct"/>
            <w:vAlign w:val="center"/>
          </w:tcPr>
          <w:p w14:paraId="2E6EA6C0" w14:textId="12619E8D" w:rsidR="00694951" w:rsidRPr="00007FA1" w:rsidRDefault="00694951" w:rsidP="00694951">
            <w:pPr>
              <w:rPr>
                <w:b/>
                <w:bCs/>
              </w:rPr>
            </w:pPr>
          </w:p>
        </w:tc>
        <w:tc>
          <w:tcPr>
            <w:tcW w:w="704" w:type="pct"/>
            <w:vAlign w:val="center"/>
          </w:tcPr>
          <w:p w14:paraId="65FFF142" w14:textId="77777777" w:rsidR="00694951" w:rsidRPr="00007FA1" w:rsidRDefault="00694951" w:rsidP="007D49BC">
            <w:pPr>
              <w:jc w:val="center"/>
              <w:rPr>
                <w:b/>
                <w:bCs/>
              </w:rPr>
            </w:pPr>
            <w:r w:rsidRPr="00007FA1">
              <w:rPr>
                <w:b/>
                <w:bCs/>
              </w:rPr>
              <w:t>Total</w:t>
            </w:r>
          </w:p>
          <w:p w14:paraId="26D76531" w14:textId="77777777" w:rsidR="00694951" w:rsidRPr="00007FA1" w:rsidRDefault="00694951" w:rsidP="007D49BC">
            <w:pPr>
              <w:jc w:val="center"/>
            </w:pPr>
            <w:r w:rsidRPr="00007FA1">
              <w:t>(N=1</w:t>
            </w:r>
            <w:r>
              <w:t>.</w:t>
            </w:r>
            <w:r w:rsidRPr="00007FA1">
              <w:t>018)</w:t>
            </w:r>
          </w:p>
        </w:tc>
        <w:tc>
          <w:tcPr>
            <w:tcW w:w="704" w:type="pct"/>
            <w:vAlign w:val="center"/>
          </w:tcPr>
          <w:p w14:paraId="3051D814" w14:textId="77777777" w:rsidR="00694951" w:rsidRPr="00007FA1" w:rsidRDefault="00694951" w:rsidP="007D49BC">
            <w:pPr>
              <w:jc w:val="center"/>
              <w:rPr>
                <w:b/>
                <w:bCs/>
              </w:rPr>
            </w:pPr>
            <w:r w:rsidRPr="00007FA1">
              <w:rPr>
                <w:b/>
                <w:bCs/>
              </w:rPr>
              <w:t>Grupo 1</w:t>
            </w:r>
          </w:p>
          <w:p w14:paraId="4EDB317C" w14:textId="77777777" w:rsidR="00694951" w:rsidRPr="00007FA1" w:rsidRDefault="00694951" w:rsidP="007D49BC">
            <w:pPr>
              <w:jc w:val="center"/>
            </w:pPr>
            <w:r w:rsidRPr="00007FA1">
              <w:t>(N=354)</w:t>
            </w:r>
          </w:p>
        </w:tc>
        <w:tc>
          <w:tcPr>
            <w:tcW w:w="781" w:type="pct"/>
            <w:vAlign w:val="center"/>
          </w:tcPr>
          <w:p w14:paraId="4A06410E" w14:textId="77777777" w:rsidR="00694951" w:rsidRPr="00007FA1" w:rsidRDefault="00694951" w:rsidP="007D49BC">
            <w:pPr>
              <w:jc w:val="center"/>
              <w:rPr>
                <w:b/>
                <w:bCs/>
              </w:rPr>
            </w:pPr>
            <w:r w:rsidRPr="00007FA1">
              <w:rPr>
                <w:b/>
                <w:bCs/>
              </w:rPr>
              <w:t>Grupo 2</w:t>
            </w:r>
          </w:p>
          <w:p w14:paraId="6CFA9C36" w14:textId="77777777" w:rsidR="00694951" w:rsidRPr="00007FA1" w:rsidRDefault="00694951" w:rsidP="007D49BC">
            <w:pPr>
              <w:jc w:val="center"/>
              <w:rPr>
                <w:b/>
                <w:bCs/>
              </w:rPr>
            </w:pPr>
            <w:r w:rsidRPr="00007FA1">
              <w:t>(N=326)</w:t>
            </w:r>
          </w:p>
        </w:tc>
        <w:tc>
          <w:tcPr>
            <w:tcW w:w="704" w:type="pct"/>
            <w:vAlign w:val="center"/>
          </w:tcPr>
          <w:p w14:paraId="6547B38F" w14:textId="77777777" w:rsidR="00694951" w:rsidRPr="00007FA1" w:rsidRDefault="00694951" w:rsidP="007D49BC">
            <w:pPr>
              <w:jc w:val="center"/>
              <w:rPr>
                <w:b/>
                <w:bCs/>
              </w:rPr>
            </w:pPr>
            <w:r w:rsidRPr="00007FA1">
              <w:rPr>
                <w:b/>
                <w:bCs/>
              </w:rPr>
              <w:t>Grupo 3</w:t>
            </w:r>
          </w:p>
          <w:p w14:paraId="0AC05D2E" w14:textId="77777777" w:rsidR="00694951" w:rsidRPr="00007FA1" w:rsidRDefault="00694951" w:rsidP="007D49BC">
            <w:pPr>
              <w:jc w:val="center"/>
              <w:rPr>
                <w:b/>
                <w:bCs/>
              </w:rPr>
            </w:pPr>
            <w:r w:rsidRPr="00007FA1">
              <w:t>(N=338)</w:t>
            </w:r>
          </w:p>
        </w:tc>
        <w:tc>
          <w:tcPr>
            <w:tcW w:w="859" w:type="pct"/>
            <w:vAlign w:val="center"/>
          </w:tcPr>
          <w:p w14:paraId="10C3543A" w14:textId="01C25657" w:rsidR="00694951" w:rsidRPr="00007FA1" w:rsidRDefault="00284792" w:rsidP="007D49BC">
            <w:pPr>
              <w:jc w:val="center"/>
              <w:rPr>
                <w:b/>
                <w:bCs/>
              </w:rPr>
            </w:pPr>
            <w:r w:rsidRPr="00B01721"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5A6FB4">
              <w:rPr>
                <w:b/>
                <w:bCs/>
                <w:vertAlign w:val="superscript"/>
              </w:rPr>
              <w:t>a</w:t>
            </w:r>
            <w:r>
              <w:rPr>
                <w:b/>
                <w:bCs/>
                <w:vertAlign w:val="superscript"/>
              </w:rPr>
              <w:t>,b</w:t>
            </w:r>
            <w:proofErr w:type="spellEnd"/>
            <w:proofErr w:type="gramEnd"/>
          </w:p>
        </w:tc>
      </w:tr>
      <w:tr w:rsidR="00694951" w:rsidRPr="00BF1774" w14:paraId="7201C99A" w14:textId="77777777" w:rsidTr="00FF6343">
        <w:tc>
          <w:tcPr>
            <w:tcW w:w="1248" w:type="pct"/>
            <w:vAlign w:val="center"/>
          </w:tcPr>
          <w:p w14:paraId="6DE96E75" w14:textId="2F4779F9" w:rsidR="00694951" w:rsidRPr="007D49BC" w:rsidRDefault="00694951" w:rsidP="00694951">
            <w:pPr>
              <w:jc w:val="both"/>
            </w:pPr>
            <w:r w:rsidRPr="00694951">
              <w:rPr>
                <w:lang w:val="es-ES_tradnl"/>
              </w:rPr>
              <w:t>Fracción de eyección</w:t>
            </w:r>
            <w:r w:rsidR="007D49BC">
              <w:rPr>
                <w:lang w:val="es-ES_tradnl"/>
              </w:rPr>
              <w:t>, m</w:t>
            </w:r>
            <w:r w:rsidRPr="00694951">
              <w:rPr>
                <w:lang w:val="es-ES_tradnl"/>
              </w:rPr>
              <w:t>edia</w:t>
            </w:r>
            <w:r w:rsidR="007D49BC">
              <w:rPr>
                <w:lang w:val="es-ES_tradnl"/>
              </w:rPr>
              <w:t xml:space="preserve"> % (DE)</w:t>
            </w:r>
          </w:p>
        </w:tc>
        <w:tc>
          <w:tcPr>
            <w:tcW w:w="704" w:type="pct"/>
            <w:vAlign w:val="center"/>
          </w:tcPr>
          <w:p w14:paraId="2F3F6C0D" w14:textId="02E80613" w:rsidR="00694951" w:rsidRPr="00007FA1" w:rsidRDefault="00694951" w:rsidP="007D49BC">
            <w:pPr>
              <w:jc w:val="center"/>
            </w:pPr>
            <w:r>
              <w:t>56,4 (9,9)</w:t>
            </w:r>
          </w:p>
        </w:tc>
        <w:tc>
          <w:tcPr>
            <w:tcW w:w="704" w:type="pct"/>
            <w:vAlign w:val="center"/>
          </w:tcPr>
          <w:p w14:paraId="2F20F7C7" w14:textId="4FD87B4F" w:rsidR="00694951" w:rsidRPr="00007FA1" w:rsidRDefault="00694951" w:rsidP="007D49BC">
            <w:pPr>
              <w:jc w:val="center"/>
            </w:pPr>
            <w:r>
              <w:t>55,6 (10,5)</w:t>
            </w:r>
          </w:p>
        </w:tc>
        <w:tc>
          <w:tcPr>
            <w:tcW w:w="781" w:type="pct"/>
            <w:vAlign w:val="center"/>
          </w:tcPr>
          <w:p w14:paraId="1ECE6AF5" w14:textId="2EB22E68" w:rsidR="00694951" w:rsidRPr="00007FA1" w:rsidRDefault="00694951" w:rsidP="007D49BC">
            <w:pPr>
              <w:jc w:val="center"/>
            </w:pPr>
            <w:r>
              <w:t>56,2 (9,4)</w:t>
            </w:r>
          </w:p>
        </w:tc>
        <w:tc>
          <w:tcPr>
            <w:tcW w:w="704" w:type="pct"/>
            <w:vAlign w:val="center"/>
          </w:tcPr>
          <w:p w14:paraId="6FE9EE6D" w14:textId="4E1A043B" w:rsidR="00694951" w:rsidRPr="00007FA1" w:rsidRDefault="00694951" w:rsidP="007D49BC">
            <w:pPr>
              <w:jc w:val="center"/>
            </w:pPr>
            <w:r>
              <w:t>57,4 (9,6)</w:t>
            </w:r>
          </w:p>
        </w:tc>
        <w:tc>
          <w:tcPr>
            <w:tcW w:w="859" w:type="pct"/>
            <w:vAlign w:val="center"/>
          </w:tcPr>
          <w:p w14:paraId="0E677AD5" w14:textId="77777777" w:rsidR="00694951" w:rsidRPr="0002793D" w:rsidRDefault="00FF6343" w:rsidP="007D49BC">
            <w:pPr>
              <w:jc w:val="center"/>
              <w:rPr>
                <w:lang w:val="en-US"/>
              </w:rPr>
            </w:pPr>
            <w:proofErr w:type="spellStart"/>
            <w:r w:rsidRPr="0002793D">
              <w:rPr>
                <w:lang w:val="en-US"/>
              </w:rPr>
              <w:t>p</w:t>
            </w:r>
            <w:r w:rsidRPr="0002793D">
              <w:rPr>
                <w:vertAlign w:val="subscript"/>
                <w:lang w:val="en-US"/>
              </w:rPr>
              <w:t>global</w:t>
            </w:r>
            <w:proofErr w:type="spellEnd"/>
            <w:r w:rsidRPr="0002793D" w:rsidDel="000F4E46">
              <w:rPr>
                <w:lang w:val="en-US"/>
              </w:rPr>
              <w:t xml:space="preserve"> </w:t>
            </w:r>
            <w:r w:rsidRPr="0002793D">
              <w:rPr>
                <w:lang w:val="en-US"/>
              </w:rPr>
              <w:t xml:space="preserve">= </w:t>
            </w:r>
            <w:r w:rsidR="00694951" w:rsidRPr="0002793D">
              <w:rPr>
                <w:lang w:val="en-US"/>
              </w:rPr>
              <w:t>0,025</w:t>
            </w:r>
          </w:p>
          <w:p w14:paraId="4817EF72" w14:textId="3601AFD7" w:rsidR="00FF6343" w:rsidRPr="00D755DF" w:rsidRDefault="00FF6343" w:rsidP="00FF6343">
            <w:pPr>
              <w:jc w:val="center"/>
              <w:rPr>
                <w:lang w:val="en-US"/>
              </w:rPr>
            </w:pPr>
            <w:r w:rsidRPr="00D755DF">
              <w:rPr>
                <w:lang w:val="en-US"/>
              </w:rPr>
              <w:t>p</w:t>
            </w:r>
            <w:r w:rsidRPr="00D755DF">
              <w:rPr>
                <w:vertAlign w:val="subscript"/>
                <w:lang w:val="en-US"/>
              </w:rPr>
              <w:t>G1-G3</w:t>
            </w:r>
            <w:r w:rsidRPr="00D755DF">
              <w:rPr>
                <w:lang w:val="en-US"/>
              </w:rPr>
              <w:t xml:space="preserve"> </w:t>
            </w:r>
            <w:r>
              <w:rPr>
                <w:lang w:val="en-US"/>
              </w:rPr>
              <w:t>=</w:t>
            </w:r>
            <w:r w:rsidRPr="00D755DF">
              <w:rPr>
                <w:lang w:val="en-US"/>
              </w:rPr>
              <w:t xml:space="preserve"> 0,0</w:t>
            </w:r>
            <w:r>
              <w:rPr>
                <w:lang w:val="en-US"/>
              </w:rPr>
              <w:t>13</w:t>
            </w:r>
          </w:p>
          <w:p w14:paraId="7C6CB8FD" w14:textId="0C07FD07" w:rsidR="00FF6343" w:rsidRPr="0002793D" w:rsidRDefault="00FF6343" w:rsidP="00FF6343">
            <w:pPr>
              <w:jc w:val="center"/>
              <w:rPr>
                <w:lang w:val="en-US"/>
              </w:rPr>
            </w:pPr>
            <w:r w:rsidRPr="00D755DF">
              <w:rPr>
                <w:lang w:val="en-US"/>
              </w:rPr>
              <w:t>p</w:t>
            </w:r>
            <w:r w:rsidRPr="00D755DF">
              <w:rPr>
                <w:vertAlign w:val="subscript"/>
                <w:lang w:val="en-US"/>
              </w:rPr>
              <w:t>G2-G3</w:t>
            </w:r>
            <w:r w:rsidRPr="00D755DF">
              <w:rPr>
                <w:lang w:val="en-US"/>
              </w:rPr>
              <w:t xml:space="preserve"> </w:t>
            </w:r>
            <w:r>
              <w:rPr>
                <w:lang w:val="en-US"/>
              </w:rPr>
              <w:t>=</w:t>
            </w:r>
            <w:r w:rsidRPr="00D755DF">
              <w:rPr>
                <w:lang w:val="en-US"/>
              </w:rPr>
              <w:t xml:space="preserve"> 0,0</w:t>
            </w:r>
            <w:r>
              <w:rPr>
                <w:lang w:val="en-US"/>
              </w:rPr>
              <w:t>33</w:t>
            </w:r>
          </w:p>
        </w:tc>
      </w:tr>
      <w:tr w:rsidR="007D49BC" w:rsidRPr="00007FA1" w14:paraId="1203FE9D" w14:textId="77777777" w:rsidTr="00FF6343">
        <w:tc>
          <w:tcPr>
            <w:tcW w:w="1248" w:type="pct"/>
            <w:vAlign w:val="center"/>
          </w:tcPr>
          <w:p w14:paraId="436DEED4" w14:textId="0FD90C21" w:rsidR="007D49BC" w:rsidRPr="00694951" w:rsidRDefault="007D49BC" w:rsidP="00694951">
            <w:pPr>
              <w:jc w:val="both"/>
              <w:rPr>
                <w:lang w:val="es-ES_tradnl"/>
              </w:rPr>
            </w:pPr>
            <w:r w:rsidRPr="007D49BC">
              <w:rPr>
                <w:lang w:val="es-ES_tradnl"/>
              </w:rPr>
              <w:t>Categorización FEVI</w:t>
            </w:r>
            <w:r>
              <w:rPr>
                <w:lang w:val="es-ES_tradnl"/>
              </w:rPr>
              <w:t>, n (%)</w:t>
            </w:r>
          </w:p>
        </w:tc>
        <w:tc>
          <w:tcPr>
            <w:tcW w:w="704" w:type="pct"/>
            <w:vAlign w:val="center"/>
          </w:tcPr>
          <w:p w14:paraId="6B7002DF" w14:textId="77777777" w:rsidR="007D49BC" w:rsidRDefault="007D49BC" w:rsidP="007D49BC">
            <w:pPr>
              <w:jc w:val="center"/>
            </w:pPr>
          </w:p>
        </w:tc>
        <w:tc>
          <w:tcPr>
            <w:tcW w:w="704" w:type="pct"/>
            <w:vAlign w:val="center"/>
          </w:tcPr>
          <w:p w14:paraId="432B0645" w14:textId="77777777" w:rsidR="007D49BC" w:rsidRDefault="007D49BC" w:rsidP="007D49BC">
            <w:pPr>
              <w:jc w:val="center"/>
            </w:pPr>
          </w:p>
        </w:tc>
        <w:tc>
          <w:tcPr>
            <w:tcW w:w="781" w:type="pct"/>
            <w:vAlign w:val="center"/>
          </w:tcPr>
          <w:p w14:paraId="649C5636" w14:textId="77777777" w:rsidR="007D49BC" w:rsidRDefault="007D49BC" w:rsidP="007D49BC">
            <w:pPr>
              <w:jc w:val="center"/>
            </w:pPr>
          </w:p>
        </w:tc>
        <w:tc>
          <w:tcPr>
            <w:tcW w:w="704" w:type="pct"/>
            <w:vAlign w:val="center"/>
          </w:tcPr>
          <w:p w14:paraId="5CA44AF4" w14:textId="77777777" w:rsidR="007D49BC" w:rsidRDefault="007D49BC" w:rsidP="007D49BC">
            <w:pPr>
              <w:jc w:val="center"/>
            </w:pPr>
          </w:p>
        </w:tc>
        <w:tc>
          <w:tcPr>
            <w:tcW w:w="859" w:type="pct"/>
            <w:vAlign w:val="center"/>
          </w:tcPr>
          <w:p w14:paraId="25DC5DB7" w14:textId="79F5E4A9" w:rsidR="007D49BC" w:rsidRDefault="00FF6343" w:rsidP="007D49BC">
            <w:pPr>
              <w:jc w:val="center"/>
            </w:pPr>
            <w:proofErr w:type="spellStart"/>
            <w:r>
              <w:t>p</w:t>
            </w:r>
            <w:r w:rsidRPr="00DE7414">
              <w:rPr>
                <w:vertAlign w:val="subscript"/>
              </w:rPr>
              <w:t>global</w:t>
            </w:r>
            <w:proofErr w:type="spellEnd"/>
            <w:r w:rsidDel="000F4E46">
              <w:t xml:space="preserve"> </w:t>
            </w:r>
            <w:r>
              <w:t xml:space="preserve">= </w:t>
            </w:r>
            <w:r w:rsidR="007D49BC">
              <w:t>0,611</w:t>
            </w:r>
          </w:p>
        </w:tc>
      </w:tr>
      <w:tr w:rsidR="00694951" w:rsidRPr="00007FA1" w14:paraId="31D0A0EF" w14:textId="77777777" w:rsidTr="00FF6343">
        <w:tc>
          <w:tcPr>
            <w:tcW w:w="1248" w:type="pct"/>
            <w:vAlign w:val="center"/>
          </w:tcPr>
          <w:p w14:paraId="49A01759" w14:textId="3D6721BB" w:rsidR="00694951" w:rsidRPr="007D49BC" w:rsidRDefault="007D49BC" w:rsidP="00694951">
            <w:pPr>
              <w:jc w:val="both"/>
            </w:pPr>
            <w:r>
              <w:t xml:space="preserve">     </w:t>
            </w:r>
            <w:r w:rsidR="00694951" w:rsidRPr="00694951">
              <w:t>≤40%</w:t>
            </w:r>
          </w:p>
        </w:tc>
        <w:tc>
          <w:tcPr>
            <w:tcW w:w="704" w:type="pct"/>
            <w:vAlign w:val="center"/>
          </w:tcPr>
          <w:p w14:paraId="01DC4C35" w14:textId="754990F8" w:rsidR="00694951" w:rsidRPr="00007FA1" w:rsidRDefault="00694951" w:rsidP="007D49BC">
            <w:pPr>
              <w:jc w:val="center"/>
            </w:pPr>
            <w:r>
              <w:t>93 (9,1)</w:t>
            </w:r>
          </w:p>
        </w:tc>
        <w:tc>
          <w:tcPr>
            <w:tcW w:w="704" w:type="pct"/>
            <w:vAlign w:val="center"/>
          </w:tcPr>
          <w:p w14:paraId="521F4012" w14:textId="2AEE8EAD" w:rsidR="00694951" w:rsidRPr="00007FA1" w:rsidRDefault="007D49BC" w:rsidP="007D49BC">
            <w:pPr>
              <w:jc w:val="center"/>
            </w:pPr>
            <w:r>
              <w:t>36 (10,2)</w:t>
            </w:r>
          </w:p>
        </w:tc>
        <w:tc>
          <w:tcPr>
            <w:tcW w:w="781" w:type="pct"/>
            <w:vAlign w:val="center"/>
          </w:tcPr>
          <w:p w14:paraId="0B8BF454" w14:textId="49F7524D" w:rsidR="00694951" w:rsidRPr="00007FA1" w:rsidRDefault="007D49BC" w:rsidP="007D49BC">
            <w:pPr>
              <w:jc w:val="center"/>
            </w:pPr>
            <w:r>
              <w:t>26 (8,0)</w:t>
            </w:r>
          </w:p>
        </w:tc>
        <w:tc>
          <w:tcPr>
            <w:tcW w:w="704" w:type="pct"/>
            <w:vAlign w:val="center"/>
          </w:tcPr>
          <w:p w14:paraId="2353458D" w14:textId="540ED725" w:rsidR="00694951" w:rsidRPr="00007FA1" w:rsidRDefault="007D49BC" w:rsidP="007D49BC">
            <w:pPr>
              <w:jc w:val="center"/>
            </w:pPr>
            <w:r>
              <w:t>31 (9,2)</w:t>
            </w:r>
          </w:p>
        </w:tc>
        <w:tc>
          <w:tcPr>
            <w:tcW w:w="859" w:type="pct"/>
            <w:vAlign w:val="center"/>
          </w:tcPr>
          <w:p w14:paraId="4CA00445" w14:textId="466AA7B5" w:rsidR="00694951" w:rsidRPr="00007FA1" w:rsidRDefault="00694951" w:rsidP="007D49BC">
            <w:pPr>
              <w:jc w:val="center"/>
            </w:pPr>
          </w:p>
        </w:tc>
      </w:tr>
      <w:tr w:rsidR="00694951" w:rsidRPr="00007FA1" w14:paraId="7D2BC185" w14:textId="77777777" w:rsidTr="00FF6343">
        <w:tc>
          <w:tcPr>
            <w:tcW w:w="1248" w:type="pct"/>
            <w:vAlign w:val="center"/>
          </w:tcPr>
          <w:p w14:paraId="38E962D3" w14:textId="6E4B32D9" w:rsidR="00694951" w:rsidRPr="007D49BC" w:rsidRDefault="007D49BC" w:rsidP="00694951">
            <w:pPr>
              <w:jc w:val="both"/>
            </w:pPr>
            <w:r>
              <w:t xml:space="preserve">     </w:t>
            </w:r>
            <w:r w:rsidR="00694951" w:rsidRPr="00694951">
              <w:t>&gt;40%</w:t>
            </w:r>
          </w:p>
        </w:tc>
        <w:tc>
          <w:tcPr>
            <w:tcW w:w="704" w:type="pct"/>
            <w:vAlign w:val="center"/>
          </w:tcPr>
          <w:p w14:paraId="2FB7B18C" w14:textId="54B5A945" w:rsidR="00694951" w:rsidRPr="00007FA1" w:rsidRDefault="00694951" w:rsidP="007D49BC">
            <w:pPr>
              <w:jc w:val="center"/>
            </w:pPr>
            <w:r>
              <w:t>924 (90,9)</w:t>
            </w:r>
          </w:p>
        </w:tc>
        <w:tc>
          <w:tcPr>
            <w:tcW w:w="704" w:type="pct"/>
            <w:vAlign w:val="center"/>
          </w:tcPr>
          <w:p w14:paraId="20719A76" w14:textId="6FEB1BD7" w:rsidR="00694951" w:rsidRPr="00007FA1" w:rsidRDefault="007D49BC" w:rsidP="007D49BC">
            <w:pPr>
              <w:jc w:val="center"/>
            </w:pPr>
            <w:r>
              <w:t>318 (89,8)</w:t>
            </w:r>
          </w:p>
        </w:tc>
        <w:tc>
          <w:tcPr>
            <w:tcW w:w="781" w:type="pct"/>
            <w:vAlign w:val="center"/>
          </w:tcPr>
          <w:p w14:paraId="356B4774" w14:textId="44D485B9" w:rsidR="00694951" w:rsidRPr="00007FA1" w:rsidRDefault="007D49BC" w:rsidP="007D49BC">
            <w:pPr>
              <w:jc w:val="center"/>
            </w:pPr>
            <w:r>
              <w:t>300 (92,0)</w:t>
            </w:r>
          </w:p>
        </w:tc>
        <w:tc>
          <w:tcPr>
            <w:tcW w:w="704" w:type="pct"/>
            <w:vAlign w:val="center"/>
          </w:tcPr>
          <w:p w14:paraId="0CAA3E7C" w14:textId="55FFB49F" w:rsidR="00694951" w:rsidRPr="00007FA1" w:rsidRDefault="007D49BC" w:rsidP="007D49BC">
            <w:pPr>
              <w:jc w:val="center"/>
            </w:pPr>
            <w:r>
              <w:t>306 (90,8)</w:t>
            </w:r>
          </w:p>
        </w:tc>
        <w:tc>
          <w:tcPr>
            <w:tcW w:w="859" w:type="pct"/>
            <w:vAlign w:val="center"/>
          </w:tcPr>
          <w:p w14:paraId="7A2BCB86" w14:textId="055147CB" w:rsidR="00694951" w:rsidRPr="00007FA1" w:rsidRDefault="00694951" w:rsidP="007D49BC">
            <w:pPr>
              <w:jc w:val="center"/>
            </w:pPr>
          </w:p>
        </w:tc>
      </w:tr>
      <w:tr w:rsidR="00694951" w:rsidRPr="00FF6343" w14:paraId="79CDE207" w14:textId="77777777" w:rsidTr="00FF6343">
        <w:tc>
          <w:tcPr>
            <w:tcW w:w="1248" w:type="pct"/>
            <w:vAlign w:val="center"/>
          </w:tcPr>
          <w:p w14:paraId="2DCD71C2" w14:textId="77777777" w:rsidR="007D49BC" w:rsidRPr="007D49BC" w:rsidRDefault="007D49BC" w:rsidP="007D49BC">
            <w:pPr>
              <w:jc w:val="both"/>
              <w:rPr>
                <w:lang w:val="es-ES_tradnl"/>
              </w:rPr>
            </w:pPr>
            <w:r w:rsidRPr="007D49BC">
              <w:rPr>
                <w:lang w:val="es-ES_tradnl"/>
              </w:rPr>
              <w:t xml:space="preserve">Hipertrofia ventricular </w:t>
            </w:r>
          </w:p>
          <w:p w14:paraId="6EEC2BEC" w14:textId="3D91FA97" w:rsidR="00694951" w:rsidRPr="007D49BC" w:rsidRDefault="007D49BC" w:rsidP="007D49BC">
            <w:pPr>
              <w:jc w:val="both"/>
            </w:pPr>
            <w:r w:rsidRPr="007D49BC">
              <w:rPr>
                <w:lang w:val="es-ES_tradnl"/>
              </w:rPr>
              <w:t>izquierda</w:t>
            </w:r>
            <w:r>
              <w:rPr>
                <w:lang w:val="es-ES_tradnl"/>
              </w:rPr>
              <w:t>,</w:t>
            </w:r>
            <w:r w:rsidR="00694951" w:rsidRPr="00694951">
              <w:rPr>
                <w:lang w:val="es-ES_tradnl"/>
              </w:rPr>
              <w:t xml:space="preserve"> n (%)</w:t>
            </w:r>
          </w:p>
        </w:tc>
        <w:tc>
          <w:tcPr>
            <w:tcW w:w="704" w:type="pct"/>
            <w:vAlign w:val="center"/>
          </w:tcPr>
          <w:p w14:paraId="755DE0FC" w14:textId="2ED39BA1" w:rsidR="00694951" w:rsidRPr="00007FA1" w:rsidRDefault="00694951" w:rsidP="007D49BC">
            <w:pPr>
              <w:jc w:val="center"/>
            </w:pPr>
          </w:p>
        </w:tc>
        <w:tc>
          <w:tcPr>
            <w:tcW w:w="704" w:type="pct"/>
            <w:vAlign w:val="center"/>
          </w:tcPr>
          <w:p w14:paraId="2D8D2540" w14:textId="44F2B9ED" w:rsidR="00694951" w:rsidRPr="00007FA1" w:rsidRDefault="00694951" w:rsidP="007D49BC">
            <w:pPr>
              <w:jc w:val="center"/>
            </w:pPr>
          </w:p>
        </w:tc>
        <w:tc>
          <w:tcPr>
            <w:tcW w:w="781" w:type="pct"/>
            <w:vAlign w:val="center"/>
          </w:tcPr>
          <w:p w14:paraId="1ADACBEA" w14:textId="08A53519" w:rsidR="00694951" w:rsidRPr="00007FA1" w:rsidRDefault="00694951" w:rsidP="007D49BC">
            <w:pPr>
              <w:jc w:val="center"/>
            </w:pPr>
          </w:p>
        </w:tc>
        <w:tc>
          <w:tcPr>
            <w:tcW w:w="704" w:type="pct"/>
            <w:vAlign w:val="center"/>
          </w:tcPr>
          <w:p w14:paraId="56CD844F" w14:textId="5680074F" w:rsidR="00694951" w:rsidRPr="00007FA1" w:rsidRDefault="00694951" w:rsidP="007D49BC">
            <w:pPr>
              <w:jc w:val="center"/>
            </w:pPr>
          </w:p>
        </w:tc>
        <w:tc>
          <w:tcPr>
            <w:tcW w:w="859" w:type="pct"/>
            <w:vAlign w:val="center"/>
          </w:tcPr>
          <w:p w14:paraId="25599C4C" w14:textId="1E9794AB" w:rsidR="00694951" w:rsidRPr="00FF6343" w:rsidRDefault="00FF6343" w:rsidP="00FF6343">
            <w:pPr>
              <w:jc w:val="center"/>
              <w:rPr>
                <w:lang w:val="en-US"/>
              </w:rPr>
            </w:pPr>
            <w:proofErr w:type="spellStart"/>
            <w:r w:rsidRPr="00FF6343">
              <w:rPr>
                <w:lang w:val="en-US"/>
              </w:rPr>
              <w:t>p</w:t>
            </w:r>
            <w:r w:rsidRPr="00FF6343">
              <w:rPr>
                <w:vertAlign w:val="subscript"/>
                <w:lang w:val="en-US"/>
              </w:rPr>
              <w:t>global</w:t>
            </w:r>
            <w:proofErr w:type="spellEnd"/>
            <w:r w:rsidRPr="00FF6343" w:rsidDel="000F4E46">
              <w:rPr>
                <w:lang w:val="en-US"/>
              </w:rPr>
              <w:t xml:space="preserve"> </w:t>
            </w:r>
            <w:r w:rsidRPr="00FF6343">
              <w:rPr>
                <w:lang w:val="en-US"/>
              </w:rPr>
              <w:t xml:space="preserve">= </w:t>
            </w:r>
            <w:r w:rsidR="00694951" w:rsidRPr="00FF6343">
              <w:rPr>
                <w:lang w:val="en-US"/>
              </w:rPr>
              <w:t>0,018</w:t>
            </w:r>
            <w:r w:rsidRPr="00D755DF">
              <w:rPr>
                <w:lang w:val="en-US"/>
              </w:rPr>
              <w:t xml:space="preserve"> p</w:t>
            </w:r>
            <w:r w:rsidRPr="00D755DF">
              <w:rPr>
                <w:vertAlign w:val="subscript"/>
                <w:lang w:val="en-US"/>
              </w:rPr>
              <w:t>G1-G2</w:t>
            </w:r>
            <w:r w:rsidRPr="00D755DF">
              <w:rPr>
                <w:lang w:val="en-US"/>
              </w:rPr>
              <w:t xml:space="preserve"> </w:t>
            </w:r>
            <w:r>
              <w:rPr>
                <w:lang w:val="en-US"/>
              </w:rPr>
              <w:t>=</w:t>
            </w:r>
            <w:r w:rsidRPr="00D755DF">
              <w:rPr>
                <w:lang w:val="en-US"/>
              </w:rPr>
              <w:t xml:space="preserve"> 0,00</w:t>
            </w:r>
            <w:r>
              <w:rPr>
                <w:lang w:val="en-US"/>
              </w:rPr>
              <w:t>6</w:t>
            </w:r>
          </w:p>
        </w:tc>
      </w:tr>
      <w:tr w:rsidR="00694951" w:rsidRPr="00007FA1" w14:paraId="6AA67FEA" w14:textId="77777777" w:rsidTr="00FF6343">
        <w:tc>
          <w:tcPr>
            <w:tcW w:w="1248" w:type="pct"/>
            <w:vAlign w:val="center"/>
          </w:tcPr>
          <w:p w14:paraId="446CCC11" w14:textId="3C5DD27E" w:rsidR="00694951" w:rsidRPr="007D49BC" w:rsidRDefault="007D49BC" w:rsidP="00694951">
            <w:pPr>
              <w:jc w:val="both"/>
            </w:pPr>
            <w:r w:rsidRPr="00FF6343">
              <w:rPr>
                <w:lang w:val="en-US"/>
              </w:rPr>
              <w:t xml:space="preserve">     </w:t>
            </w:r>
            <w:r w:rsidR="00694951" w:rsidRPr="00694951">
              <w:t>S</w:t>
            </w:r>
            <w:r w:rsidRPr="007D49BC">
              <w:t>i</w:t>
            </w:r>
          </w:p>
        </w:tc>
        <w:tc>
          <w:tcPr>
            <w:tcW w:w="704" w:type="pct"/>
            <w:vAlign w:val="center"/>
          </w:tcPr>
          <w:p w14:paraId="1CDD7EA5" w14:textId="3B2686BB" w:rsidR="00694951" w:rsidRPr="00007FA1" w:rsidRDefault="00694951" w:rsidP="007D49BC">
            <w:pPr>
              <w:jc w:val="center"/>
            </w:pPr>
            <w:r>
              <w:t>447 (43,9)</w:t>
            </w:r>
          </w:p>
        </w:tc>
        <w:tc>
          <w:tcPr>
            <w:tcW w:w="704" w:type="pct"/>
            <w:vAlign w:val="center"/>
          </w:tcPr>
          <w:p w14:paraId="78504AF1" w14:textId="7E6E0BC5" w:rsidR="00694951" w:rsidRPr="00007FA1" w:rsidRDefault="00694951" w:rsidP="007D49BC">
            <w:pPr>
              <w:jc w:val="center"/>
            </w:pPr>
            <w:r>
              <w:t>176 (49,7)</w:t>
            </w:r>
          </w:p>
        </w:tc>
        <w:tc>
          <w:tcPr>
            <w:tcW w:w="781" w:type="pct"/>
            <w:vAlign w:val="center"/>
          </w:tcPr>
          <w:p w14:paraId="3B57F8EF" w14:textId="12639C96" w:rsidR="00694951" w:rsidRPr="00007FA1" w:rsidRDefault="00694951" w:rsidP="007D49BC">
            <w:pPr>
              <w:jc w:val="center"/>
            </w:pPr>
            <w:r>
              <w:t>128 (39,3)</w:t>
            </w:r>
          </w:p>
        </w:tc>
        <w:tc>
          <w:tcPr>
            <w:tcW w:w="704" w:type="pct"/>
            <w:vAlign w:val="center"/>
          </w:tcPr>
          <w:p w14:paraId="38F5CC8E" w14:textId="7B6A613A" w:rsidR="00694951" w:rsidRPr="00007FA1" w:rsidRDefault="00694951" w:rsidP="007D49BC">
            <w:pPr>
              <w:jc w:val="center"/>
            </w:pPr>
            <w:r>
              <w:t>143 (42,3)</w:t>
            </w:r>
          </w:p>
        </w:tc>
        <w:tc>
          <w:tcPr>
            <w:tcW w:w="859" w:type="pct"/>
            <w:vAlign w:val="center"/>
          </w:tcPr>
          <w:p w14:paraId="48B5345C" w14:textId="0B6B81F3" w:rsidR="00694951" w:rsidRPr="00007FA1" w:rsidRDefault="00694951" w:rsidP="007D49BC">
            <w:pPr>
              <w:jc w:val="center"/>
            </w:pPr>
          </w:p>
        </w:tc>
      </w:tr>
      <w:tr w:rsidR="00694951" w:rsidRPr="00007FA1" w14:paraId="52A16586" w14:textId="77777777" w:rsidTr="00FF6343">
        <w:tc>
          <w:tcPr>
            <w:tcW w:w="1248" w:type="pct"/>
            <w:vAlign w:val="center"/>
          </w:tcPr>
          <w:p w14:paraId="0779AE33" w14:textId="5D38D2B2" w:rsidR="00694951" w:rsidRPr="007D49BC" w:rsidRDefault="007D49BC" w:rsidP="00694951">
            <w:pPr>
              <w:jc w:val="both"/>
            </w:pPr>
            <w:r>
              <w:t xml:space="preserve">     </w:t>
            </w:r>
            <w:r w:rsidR="00694951" w:rsidRPr="00694951">
              <w:t>No</w:t>
            </w:r>
          </w:p>
        </w:tc>
        <w:tc>
          <w:tcPr>
            <w:tcW w:w="704" w:type="pct"/>
            <w:vAlign w:val="center"/>
          </w:tcPr>
          <w:p w14:paraId="621C8409" w14:textId="713C3C73" w:rsidR="00694951" w:rsidRPr="00007FA1" w:rsidRDefault="00694951" w:rsidP="007D49BC">
            <w:pPr>
              <w:jc w:val="center"/>
            </w:pPr>
            <w:r>
              <w:t>571 (56,1)</w:t>
            </w:r>
          </w:p>
        </w:tc>
        <w:tc>
          <w:tcPr>
            <w:tcW w:w="704" w:type="pct"/>
            <w:vAlign w:val="center"/>
          </w:tcPr>
          <w:p w14:paraId="7B023F3B" w14:textId="5B56E08F" w:rsidR="00694951" w:rsidRPr="00007FA1" w:rsidRDefault="00694951" w:rsidP="007D49BC">
            <w:pPr>
              <w:jc w:val="center"/>
            </w:pPr>
            <w:r>
              <w:t>178 (50,3)</w:t>
            </w:r>
          </w:p>
        </w:tc>
        <w:tc>
          <w:tcPr>
            <w:tcW w:w="781" w:type="pct"/>
            <w:vAlign w:val="center"/>
          </w:tcPr>
          <w:p w14:paraId="2040C534" w14:textId="398C2DE8" w:rsidR="00694951" w:rsidRPr="00007FA1" w:rsidRDefault="00694951" w:rsidP="007D49BC">
            <w:pPr>
              <w:jc w:val="center"/>
            </w:pPr>
            <w:r>
              <w:t>198 (60,7)</w:t>
            </w:r>
          </w:p>
        </w:tc>
        <w:tc>
          <w:tcPr>
            <w:tcW w:w="704" w:type="pct"/>
            <w:vAlign w:val="center"/>
          </w:tcPr>
          <w:p w14:paraId="6FDA1EA6" w14:textId="26C890EC" w:rsidR="00694951" w:rsidRPr="00007FA1" w:rsidRDefault="00694951" w:rsidP="007D49BC">
            <w:pPr>
              <w:jc w:val="center"/>
            </w:pPr>
            <w:r>
              <w:t>195 (57,7)</w:t>
            </w:r>
          </w:p>
        </w:tc>
        <w:tc>
          <w:tcPr>
            <w:tcW w:w="859" w:type="pct"/>
            <w:vAlign w:val="center"/>
          </w:tcPr>
          <w:p w14:paraId="1DD6C071" w14:textId="366510DC" w:rsidR="00694951" w:rsidRPr="00007FA1" w:rsidRDefault="00694951" w:rsidP="007D49BC">
            <w:pPr>
              <w:jc w:val="center"/>
            </w:pPr>
          </w:p>
        </w:tc>
      </w:tr>
      <w:tr w:rsidR="00694951" w:rsidRPr="00007FA1" w14:paraId="79216B1B" w14:textId="77777777" w:rsidTr="00FF6343">
        <w:tc>
          <w:tcPr>
            <w:tcW w:w="1248" w:type="pct"/>
            <w:vAlign w:val="center"/>
          </w:tcPr>
          <w:p w14:paraId="3D021F7F" w14:textId="46CFCB53" w:rsidR="00694951" w:rsidRPr="007D49BC" w:rsidRDefault="00694951" w:rsidP="00694951">
            <w:pPr>
              <w:jc w:val="both"/>
            </w:pPr>
            <w:r w:rsidRPr="00694951">
              <w:rPr>
                <w:lang w:val="es-ES_tradnl"/>
              </w:rPr>
              <w:t>Ritmo sinusal</w:t>
            </w:r>
            <w:r w:rsidR="007D49BC">
              <w:rPr>
                <w:lang w:val="es-ES_tradnl"/>
              </w:rPr>
              <w:t>,</w:t>
            </w:r>
            <w:r w:rsidRPr="00694951">
              <w:rPr>
                <w:lang w:val="es-ES_tradnl"/>
              </w:rPr>
              <w:t xml:space="preserve"> n (%)</w:t>
            </w:r>
          </w:p>
        </w:tc>
        <w:tc>
          <w:tcPr>
            <w:tcW w:w="704" w:type="pct"/>
            <w:vAlign w:val="center"/>
          </w:tcPr>
          <w:p w14:paraId="157F285A" w14:textId="03FD26A9" w:rsidR="00694951" w:rsidRPr="00007FA1" w:rsidRDefault="00694951" w:rsidP="007D49BC">
            <w:pPr>
              <w:jc w:val="center"/>
            </w:pPr>
          </w:p>
        </w:tc>
        <w:tc>
          <w:tcPr>
            <w:tcW w:w="704" w:type="pct"/>
            <w:vAlign w:val="center"/>
          </w:tcPr>
          <w:p w14:paraId="4A3BB6AC" w14:textId="77777777" w:rsidR="00694951" w:rsidRPr="00007FA1" w:rsidRDefault="00694951" w:rsidP="007D49BC">
            <w:pPr>
              <w:jc w:val="center"/>
            </w:pPr>
          </w:p>
        </w:tc>
        <w:tc>
          <w:tcPr>
            <w:tcW w:w="781" w:type="pct"/>
            <w:vAlign w:val="center"/>
          </w:tcPr>
          <w:p w14:paraId="6FDBC43D" w14:textId="77777777" w:rsidR="00694951" w:rsidRPr="00007FA1" w:rsidRDefault="00694951" w:rsidP="007D49BC">
            <w:pPr>
              <w:jc w:val="center"/>
            </w:pPr>
          </w:p>
        </w:tc>
        <w:tc>
          <w:tcPr>
            <w:tcW w:w="704" w:type="pct"/>
            <w:vAlign w:val="center"/>
          </w:tcPr>
          <w:p w14:paraId="5D045D9B" w14:textId="77777777" w:rsidR="00694951" w:rsidRPr="00007FA1" w:rsidRDefault="00694951" w:rsidP="007D49BC">
            <w:pPr>
              <w:jc w:val="center"/>
            </w:pPr>
          </w:p>
        </w:tc>
        <w:tc>
          <w:tcPr>
            <w:tcW w:w="859" w:type="pct"/>
            <w:vAlign w:val="center"/>
          </w:tcPr>
          <w:p w14:paraId="0B87F07C" w14:textId="68B969C4" w:rsidR="00694951" w:rsidRPr="00007FA1" w:rsidRDefault="00FF6343" w:rsidP="007D49BC">
            <w:pPr>
              <w:jc w:val="center"/>
            </w:pPr>
            <w:proofErr w:type="spellStart"/>
            <w:r w:rsidRPr="00332CB4">
              <w:rPr>
                <w:lang w:val="en-US"/>
              </w:rPr>
              <w:t>p</w:t>
            </w:r>
            <w:r w:rsidRPr="00332CB4">
              <w:rPr>
                <w:vertAlign w:val="subscript"/>
                <w:lang w:val="en-US"/>
              </w:rPr>
              <w:t>global</w:t>
            </w:r>
            <w:proofErr w:type="spellEnd"/>
            <w:r w:rsidRPr="00332CB4" w:rsidDel="000F4E46">
              <w:rPr>
                <w:lang w:val="en-US"/>
              </w:rPr>
              <w:t xml:space="preserve"> </w:t>
            </w:r>
            <w:r w:rsidRPr="00332CB4">
              <w:rPr>
                <w:lang w:val="en-US"/>
              </w:rPr>
              <w:t xml:space="preserve">= </w:t>
            </w:r>
            <w:r w:rsidR="007D49BC">
              <w:t>0,206</w:t>
            </w:r>
          </w:p>
        </w:tc>
      </w:tr>
      <w:tr w:rsidR="00694951" w:rsidRPr="00007FA1" w14:paraId="6C7EB30A" w14:textId="77777777" w:rsidTr="00FF6343">
        <w:tc>
          <w:tcPr>
            <w:tcW w:w="1248" w:type="pct"/>
            <w:vAlign w:val="center"/>
          </w:tcPr>
          <w:p w14:paraId="15D511BC" w14:textId="3AB25850" w:rsidR="00694951" w:rsidRPr="007D49BC" w:rsidRDefault="007D49BC" w:rsidP="00694951">
            <w:pPr>
              <w:jc w:val="both"/>
            </w:pPr>
            <w:r>
              <w:t xml:space="preserve">     </w:t>
            </w:r>
            <w:r w:rsidR="00694951" w:rsidRPr="00694951">
              <w:t>S</w:t>
            </w:r>
            <w:r w:rsidRPr="007D49BC">
              <w:t>i</w:t>
            </w:r>
          </w:p>
        </w:tc>
        <w:tc>
          <w:tcPr>
            <w:tcW w:w="704" w:type="pct"/>
            <w:vAlign w:val="center"/>
          </w:tcPr>
          <w:p w14:paraId="2A1611CB" w14:textId="41B3E1EF" w:rsidR="00694951" w:rsidRPr="00007FA1" w:rsidRDefault="00694951" w:rsidP="007D49BC">
            <w:pPr>
              <w:jc w:val="center"/>
            </w:pPr>
            <w:r>
              <w:t>993 (97,5)</w:t>
            </w:r>
          </w:p>
        </w:tc>
        <w:tc>
          <w:tcPr>
            <w:tcW w:w="704" w:type="pct"/>
            <w:vAlign w:val="center"/>
          </w:tcPr>
          <w:p w14:paraId="2BB570F0" w14:textId="77CC7EF4" w:rsidR="00694951" w:rsidRPr="00007FA1" w:rsidRDefault="007D49BC" w:rsidP="007D49BC">
            <w:pPr>
              <w:jc w:val="center"/>
            </w:pPr>
            <w:r>
              <w:t>344 (97,2)</w:t>
            </w:r>
          </w:p>
        </w:tc>
        <w:tc>
          <w:tcPr>
            <w:tcW w:w="781" w:type="pct"/>
            <w:vAlign w:val="center"/>
          </w:tcPr>
          <w:p w14:paraId="6ABA7902" w14:textId="74045542" w:rsidR="00694951" w:rsidRPr="00007FA1" w:rsidRDefault="007D49BC" w:rsidP="007D49BC">
            <w:pPr>
              <w:jc w:val="center"/>
            </w:pPr>
            <w:r>
              <w:t>322 (98,8)</w:t>
            </w:r>
          </w:p>
        </w:tc>
        <w:tc>
          <w:tcPr>
            <w:tcW w:w="704" w:type="pct"/>
            <w:vAlign w:val="center"/>
          </w:tcPr>
          <w:p w14:paraId="0EC1290E" w14:textId="01D43670" w:rsidR="00694951" w:rsidRPr="00007FA1" w:rsidRDefault="007D49BC" w:rsidP="007D49BC">
            <w:pPr>
              <w:jc w:val="center"/>
            </w:pPr>
            <w:r>
              <w:t>327 (96,7)</w:t>
            </w:r>
          </w:p>
        </w:tc>
        <w:tc>
          <w:tcPr>
            <w:tcW w:w="859" w:type="pct"/>
            <w:vAlign w:val="center"/>
          </w:tcPr>
          <w:p w14:paraId="2350C412" w14:textId="21C0C7E9" w:rsidR="00694951" w:rsidRPr="00007FA1" w:rsidRDefault="00694951" w:rsidP="007D49BC">
            <w:pPr>
              <w:jc w:val="center"/>
            </w:pPr>
          </w:p>
        </w:tc>
      </w:tr>
      <w:tr w:rsidR="00694951" w:rsidRPr="00007FA1" w14:paraId="4C37B149" w14:textId="77777777" w:rsidTr="00FF6343">
        <w:tc>
          <w:tcPr>
            <w:tcW w:w="1248" w:type="pct"/>
            <w:vAlign w:val="center"/>
          </w:tcPr>
          <w:p w14:paraId="59CA957F" w14:textId="3C8C639E" w:rsidR="00694951" w:rsidRPr="007D49BC" w:rsidRDefault="007D49BC" w:rsidP="00694951">
            <w:pPr>
              <w:jc w:val="both"/>
            </w:pPr>
            <w:r>
              <w:t xml:space="preserve">     </w:t>
            </w:r>
            <w:r w:rsidR="00694951" w:rsidRPr="00694951">
              <w:t>No</w:t>
            </w:r>
          </w:p>
        </w:tc>
        <w:tc>
          <w:tcPr>
            <w:tcW w:w="704" w:type="pct"/>
            <w:vAlign w:val="center"/>
          </w:tcPr>
          <w:p w14:paraId="4BD60167" w14:textId="5B6382D3" w:rsidR="00694951" w:rsidRPr="00007FA1" w:rsidRDefault="00694951" w:rsidP="007D49BC">
            <w:pPr>
              <w:jc w:val="center"/>
            </w:pPr>
            <w:r>
              <w:t>25 (2,5)</w:t>
            </w:r>
          </w:p>
        </w:tc>
        <w:tc>
          <w:tcPr>
            <w:tcW w:w="704" w:type="pct"/>
            <w:vAlign w:val="center"/>
          </w:tcPr>
          <w:p w14:paraId="6C00A535" w14:textId="3EF0E16E" w:rsidR="00694951" w:rsidRPr="00007FA1" w:rsidRDefault="007D49BC" w:rsidP="007D49BC">
            <w:pPr>
              <w:jc w:val="center"/>
            </w:pPr>
            <w:r>
              <w:t>10 (2,8)</w:t>
            </w:r>
          </w:p>
        </w:tc>
        <w:tc>
          <w:tcPr>
            <w:tcW w:w="781" w:type="pct"/>
            <w:vAlign w:val="center"/>
          </w:tcPr>
          <w:p w14:paraId="6FCEC575" w14:textId="3FFCEDB8" w:rsidR="00694951" w:rsidRPr="00007FA1" w:rsidRDefault="007D49BC" w:rsidP="007D49BC">
            <w:pPr>
              <w:jc w:val="center"/>
            </w:pPr>
            <w:r>
              <w:t>4 (1,2)</w:t>
            </w:r>
          </w:p>
        </w:tc>
        <w:tc>
          <w:tcPr>
            <w:tcW w:w="704" w:type="pct"/>
            <w:vAlign w:val="center"/>
          </w:tcPr>
          <w:p w14:paraId="6A7A0639" w14:textId="2D343486" w:rsidR="00694951" w:rsidRPr="00007FA1" w:rsidRDefault="007D49BC" w:rsidP="007D49BC">
            <w:pPr>
              <w:jc w:val="center"/>
            </w:pPr>
            <w:r>
              <w:t>11 (3,3)</w:t>
            </w:r>
          </w:p>
        </w:tc>
        <w:tc>
          <w:tcPr>
            <w:tcW w:w="859" w:type="pct"/>
            <w:vAlign w:val="center"/>
          </w:tcPr>
          <w:p w14:paraId="664DA820" w14:textId="1AAB94A4" w:rsidR="00694951" w:rsidRPr="00007FA1" w:rsidRDefault="00694951" w:rsidP="007D49BC">
            <w:pPr>
              <w:jc w:val="center"/>
            </w:pPr>
          </w:p>
        </w:tc>
      </w:tr>
      <w:tr w:rsidR="00694951" w:rsidRPr="00BF1774" w14:paraId="6FECE352" w14:textId="77777777" w:rsidTr="00FF6343">
        <w:tc>
          <w:tcPr>
            <w:tcW w:w="1248" w:type="pct"/>
            <w:vAlign w:val="center"/>
          </w:tcPr>
          <w:p w14:paraId="7F6CB2BA" w14:textId="45B5109D" w:rsidR="00694951" w:rsidRPr="007D49BC" w:rsidRDefault="00FF6343" w:rsidP="00694951">
            <w:pPr>
              <w:jc w:val="both"/>
            </w:pPr>
            <w:r>
              <w:rPr>
                <w:lang w:val="es-ES_tradnl"/>
              </w:rPr>
              <w:t xml:space="preserve">Complejo </w:t>
            </w:r>
            <w:r w:rsidR="00694951" w:rsidRPr="00694951">
              <w:rPr>
                <w:lang w:val="es-ES_tradnl"/>
              </w:rPr>
              <w:t>QRS</w:t>
            </w:r>
            <w:r w:rsidR="007D49BC">
              <w:rPr>
                <w:lang w:val="es-ES_tradnl"/>
              </w:rPr>
              <w:t>,</w:t>
            </w:r>
            <w:r w:rsidR="00694951" w:rsidRPr="00694951">
              <w:rPr>
                <w:lang w:val="es-ES_tradnl"/>
              </w:rPr>
              <w:t xml:space="preserve"> n (%)</w:t>
            </w:r>
          </w:p>
        </w:tc>
        <w:tc>
          <w:tcPr>
            <w:tcW w:w="704" w:type="pct"/>
            <w:vAlign w:val="center"/>
          </w:tcPr>
          <w:p w14:paraId="08119145" w14:textId="3E2B00B2" w:rsidR="00694951" w:rsidRPr="00007FA1" w:rsidRDefault="00694951" w:rsidP="007D49BC">
            <w:pPr>
              <w:jc w:val="center"/>
            </w:pPr>
          </w:p>
        </w:tc>
        <w:tc>
          <w:tcPr>
            <w:tcW w:w="704" w:type="pct"/>
            <w:vAlign w:val="center"/>
          </w:tcPr>
          <w:p w14:paraId="24FEB5BF" w14:textId="77777777" w:rsidR="00694951" w:rsidRPr="00007FA1" w:rsidRDefault="00694951" w:rsidP="007D49BC">
            <w:pPr>
              <w:jc w:val="center"/>
            </w:pPr>
          </w:p>
        </w:tc>
        <w:tc>
          <w:tcPr>
            <w:tcW w:w="781" w:type="pct"/>
            <w:vAlign w:val="center"/>
          </w:tcPr>
          <w:p w14:paraId="5A8F2445" w14:textId="77777777" w:rsidR="00694951" w:rsidRPr="00007FA1" w:rsidRDefault="00694951" w:rsidP="007D49BC">
            <w:pPr>
              <w:jc w:val="center"/>
            </w:pPr>
          </w:p>
        </w:tc>
        <w:tc>
          <w:tcPr>
            <w:tcW w:w="704" w:type="pct"/>
            <w:vAlign w:val="center"/>
          </w:tcPr>
          <w:p w14:paraId="406F5AA3" w14:textId="77777777" w:rsidR="00694951" w:rsidRPr="00007FA1" w:rsidRDefault="00694951" w:rsidP="007D49BC">
            <w:pPr>
              <w:jc w:val="center"/>
            </w:pPr>
          </w:p>
        </w:tc>
        <w:tc>
          <w:tcPr>
            <w:tcW w:w="859" w:type="pct"/>
            <w:vAlign w:val="center"/>
          </w:tcPr>
          <w:p w14:paraId="0232D093" w14:textId="4DF2FA2C" w:rsidR="00FF6343" w:rsidRPr="00D755DF" w:rsidRDefault="00FF6343" w:rsidP="00FF6343">
            <w:pPr>
              <w:jc w:val="center"/>
              <w:rPr>
                <w:lang w:val="en-US"/>
              </w:rPr>
            </w:pPr>
            <w:proofErr w:type="spellStart"/>
            <w:r w:rsidRPr="00332CB4">
              <w:rPr>
                <w:lang w:val="en-US"/>
              </w:rPr>
              <w:t>p</w:t>
            </w:r>
            <w:r w:rsidRPr="00332CB4">
              <w:rPr>
                <w:vertAlign w:val="subscript"/>
                <w:lang w:val="en-US"/>
              </w:rPr>
              <w:t>global</w:t>
            </w:r>
            <w:proofErr w:type="spellEnd"/>
            <w:r w:rsidRPr="00332CB4" w:rsidDel="000F4E46">
              <w:rPr>
                <w:lang w:val="en-US"/>
              </w:rPr>
              <w:t xml:space="preserve"> </w:t>
            </w:r>
            <w:r w:rsidRPr="00332CB4">
              <w:rPr>
                <w:lang w:val="en-US"/>
              </w:rPr>
              <w:t xml:space="preserve">= </w:t>
            </w:r>
            <w:r w:rsidR="00694951" w:rsidRPr="00FF6343">
              <w:rPr>
                <w:lang w:val="en-US"/>
              </w:rPr>
              <w:t>0,004</w:t>
            </w:r>
            <w:r w:rsidRPr="00D755DF">
              <w:rPr>
                <w:lang w:val="en-US"/>
              </w:rPr>
              <w:t xml:space="preserve"> p</w:t>
            </w:r>
            <w:r w:rsidRPr="00D755DF">
              <w:rPr>
                <w:vertAlign w:val="subscript"/>
                <w:lang w:val="en-US"/>
              </w:rPr>
              <w:t>G1-G</w:t>
            </w:r>
            <w:r>
              <w:rPr>
                <w:vertAlign w:val="subscript"/>
                <w:lang w:val="en-US"/>
              </w:rPr>
              <w:t>2</w:t>
            </w:r>
            <w:r w:rsidRPr="00D755DF">
              <w:rPr>
                <w:lang w:val="en-US"/>
              </w:rPr>
              <w:t xml:space="preserve"> </w:t>
            </w:r>
            <w:r>
              <w:rPr>
                <w:lang w:val="en-US"/>
              </w:rPr>
              <w:t>=</w:t>
            </w:r>
            <w:r w:rsidRPr="00D755DF">
              <w:rPr>
                <w:lang w:val="en-US"/>
              </w:rPr>
              <w:t xml:space="preserve"> 0,0</w:t>
            </w:r>
            <w:r>
              <w:rPr>
                <w:lang w:val="en-US"/>
              </w:rPr>
              <w:t>03</w:t>
            </w:r>
          </w:p>
          <w:p w14:paraId="0AF4E474" w14:textId="0743731C" w:rsidR="00694951" w:rsidRPr="00FF6343" w:rsidRDefault="00FF6343" w:rsidP="00FF6343">
            <w:pPr>
              <w:jc w:val="center"/>
              <w:rPr>
                <w:lang w:val="en-US"/>
              </w:rPr>
            </w:pPr>
            <w:r w:rsidRPr="00D755DF">
              <w:rPr>
                <w:lang w:val="en-US"/>
              </w:rPr>
              <w:t>p</w:t>
            </w:r>
            <w:r w:rsidRPr="00D755DF">
              <w:rPr>
                <w:vertAlign w:val="subscript"/>
                <w:lang w:val="en-US"/>
              </w:rPr>
              <w:t>G</w:t>
            </w:r>
            <w:r>
              <w:rPr>
                <w:vertAlign w:val="subscript"/>
                <w:lang w:val="en-US"/>
              </w:rPr>
              <w:t>1</w:t>
            </w:r>
            <w:r w:rsidRPr="00D755DF">
              <w:rPr>
                <w:vertAlign w:val="subscript"/>
                <w:lang w:val="en-US"/>
              </w:rPr>
              <w:t>-G3</w:t>
            </w:r>
            <w:r w:rsidRPr="00D755DF">
              <w:rPr>
                <w:lang w:val="en-US"/>
              </w:rPr>
              <w:t xml:space="preserve"> </w:t>
            </w:r>
            <w:r>
              <w:rPr>
                <w:lang w:val="en-US"/>
              </w:rPr>
              <w:t>=</w:t>
            </w:r>
            <w:r w:rsidRPr="00D755DF">
              <w:rPr>
                <w:lang w:val="en-US"/>
              </w:rPr>
              <w:t xml:space="preserve"> 0,0</w:t>
            </w:r>
            <w:r>
              <w:rPr>
                <w:lang w:val="en-US"/>
              </w:rPr>
              <w:t>18</w:t>
            </w:r>
          </w:p>
        </w:tc>
      </w:tr>
      <w:tr w:rsidR="00694951" w:rsidRPr="00007FA1" w14:paraId="57C1FD65" w14:textId="77777777" w:rsidTr="00FF6343">
        <w:tc>
          <w:tcPr>
            <w:tcW w:w="1248" w:type="pct"/>
            <w:vAlign w:val="center"/>
          </w:tcPr>
          <w:p w14:paraId="5318E143" w14:textId="3C26427B" w:rsidR="00694951" w:rsidRPr="007D49BC" w:rsidRDefault="007D49BC" w:rsidP="00694951">
            <w:pPr>
              <w:jc w:val="both"/>
            </w:pPr>
            <w:r w:rsidRPr="00FF6343">
              <w:rPr>
                <w:lang w:val="en-US"/>
              </w:rPr>
              <w:t xml:space="preserve">     </w:t>
            </w:r>
            <w:r w:rsidR="00694951" w:rsidRPr="00694951">
              <w:t>Estrecho</w:t>
            </w:r>
          </w:p>
        </w:tc>
        <w:tc>
          <w:tcPr>
            <w:tcW w:w="704" w:type="pct"/>
            <w:vAlign w:val="center"/>
          </w:tcPr>
          <w:p w14:paraId="7C86AA77" w14:textId="177FB4B1" w:rsidR="00694951" w:rsidRPr="00007FA1" w:rsidRDefault="00694951" w:rsidP="007D49BC">
            <w:pPr>
              <w:jc w:val="center"/>
            </w:pPr>
            <w:r>
              <w:t>950 (93,3)</w:t>
            </w:r>
          </w:p>
        </w:tc>
        <w:tc>
          <w:tcPr>
            <w:tcW w:w="704" w:type="pct"/>
            <w:vAlign w:val="center"/>
          </w:tcPr>
          <w:p w14:paraId="5546A358" w14:textId="030CCBD1" w:rsidR="00694951" w:rsidRPr="00007FA1" w:rsidRDefault="00694951" w:rsidP="007D49BC">
            <w:pPr>
              <w:jc w:val="center"/>
            </w:pPr>
            <w:r>
              <w:t>318 (89,8)</w:t>
            </w:r>
          </w:p>
        </w:tc>
        <w:tc>
          <w:tcPr>
            <w:tcW w:w="781" w:type="pct"/>
            <w:vAlign w:val="center"/>
          </w:tcPr>
          <w:p w14:paraId="11F55A96" w14:textId="215E589F" w:rsidR="00694951" w:rsidRPr="00007FA1" w:rsidRDefault="00694951" w:rsidP="007D49BC">
            <w:pPr>
              <w:jc w:val="center"/>
            </w:pPr>
            <w:r>
              <w:t>312 (95,7)</w:t>
            </w:r>
          </w:p>
        </w:tc>
        <w:tc>
          <w:tcPr>
            <w:tcW w:w="704" w:type="pct"/>
            <w:vAlign w:val="center"/>
          </w:tcPr>
          <w:p w14:paraId="0CA0EA63" w14:textId="69DC44F0" w:rsidR="00694951" w:rsidRPr="00007FA1" w:rsidRDefault="00694951" w:rsidP="007D49BC">
            <w:pPr>
              <w:jc w:val="center"/>
            </w:pPr>
            <w:r>
              <w:t>320 (94,7)</w:t>
            </w:r>
          </w:p>
        </w:tc>
        <w:tc>
          <w:tcPr>
            <w:tcW w:w="859" w:type="pct"/>
            <w:vAlign w:val="center"/>
          </w:tcPr>
          <w:p w14:paraId="144C8CCB" w14:textId="2D4052CC" w:rsidR="00694951" w:rsidRPr="00007FA1" w:rsidRDefault="00694951" w:rsidP="007D49BC">
            <w:pPr>
              <w:jc w:val="center"/>
            </w:pPr>
          </w:p>
        </w:tc>
      </w:tr>
      <w:tr w:rsidR="00694951" w:rsidRPr="00007FA1" w14:paraId="51FC9AA6" w14:textId="77777777" w:rsidTr="00FF6343">
        <w:tc>
          <w:tcPr>
            <w:tcW w:w="1248" w:type="pct"/>
            <w:vAlign w:val="center"/>
          </w:tcPr>
          <w:p w14:paraId="7E1CE074" w14:textId="6BAD39D6" w:rsidR="00694951" w:rsidRPr="007D49BC" w:rsidRDefault="007D49BC" w:rsidP="00694951">
            <w:pPr>
              <w:jc w:val="both"/>
            </w:pPr>
            <w:r>
              <w:t xml:space="preserve">     </w:t>
            </w:r>
            <w:r w:rsidR="00694951" w:rsidRPr="00694951">
              <w:t>Ancho</w:t>
            </w:r>
          </w:p>
        </w:tc>
        <w:tc>
          <w:tcPr>
            <w:tcW w:w="704" w:type="pct"/>
            <w:vAlign w:val="center"/>
          </w:tcPr>
          <w:p w14:paraId="34DBC198" w14:textId="00B3F2FE" w:rsidR="00694951" w:rsidRPr="00007FA1" w:rsidRDefault="00694951" w:rsidP="007D49BC">
            <w:pPr>
              <w:jc w:val="center"/>
            </w:pPr>
            <w:r>
              <w:t>68 (6,7)</w:t>
            </w:r>
          </w:p>
        </w:tc>
        <w:tc>
          <w:tcPr>
            <w:tcW w:w="704" w:type="pct"/>
            <w:vAlign w:val="center"/>
          </w:tcPr>
          <w:p w14:paraId="6D9EBD02" w14:textId="5D08ACED" w:rsidR="00694951" w:rsidRPr="00007FA1" w:rsidRDefault="00694951" w:rsidP="007D49BC">
            <w:pPr>
              <w:jc w:val="center"/>
            </w:pPr>
            <w:r>
              <w:t>36 (10,2)</w:t>
            </w:r>
          </w:p>
        </w:tc>
        <w:tc>
          <w:tcPr>
            <w:tcW w:w="781" w:type="pct"/>
            <w:vAlign w:val="center"/>
          </w:tcPr>
          <w:p w14:paraId="7DC5D8EE" w14:textId="463FE754" w:rsidR="00694951" w:rsidRPr="00007FA1" w:rsidRDefault="00694951" w:rsidP="007D49BC">
            <w:pPr>
              <w:jc w:val="center"/>
            </w:pPr>
            <w:r>
              <w:t>14 (4,3)</w:t>
            </w:r>
          </w:p>
        </w:tc>
        <w:tc>
          <w:tcPr>
            <w:tcW w:w="704" w:type="pct"/>
            <w:vAlign w:val="center"/>
          </w:tcPr>
          <w:p w14:paraId="2A200F2F" w14:textId="76AF4971" w:rsidR="00694951" w:rsidRPr="00007FA1" w:rsidRDefault="00694951" w:rsidP="007D49BC">
            <w:pPr>
              <w:jc w:val="center"/>
            </w:pPr>
            <w:r>
              <w:t>18 (5,3)</w:t>
            </w:r>
          </w:p>
        </w:tc>
        <w:tc>
          <w:tcPr>
            <w:tcW w:w="859" w:type="pct"/>
            <w:vAlign w:val="center"/>
          </w:tcPr>
          <w:p w14:paraId="2AF34722" w14:textId="17B52CBC" w:rsidR="00694951" w:rsidRPr="00007FA1" w:rsidRDefault="00694951" w:rsidP="007D49BC">
            <w:pPr>
              <w:jc w:val="center"/>
            </w:pPr>
          </w:p>
        </w:tc>
      </w:tr>
    </w:tbl>
    <w:p w14:paraId="09E5A5CD" w14:textId="42AF1CA2" w:rsidR="00694951" w:rsidRDefault="00694951" w:rsidP="00694951">
      <w:pPr>
        <w:spacing w:line="240" w:lineRule="auto"/>
      </w:pPr>
    </w:p>
    <w:p w14:paraId="52EA4C3D" w14:textId="1D148475" w:rsidR="007D49BC" w:rsidRPr="00694951" w:rsidRDefault="007D49BC" w:rsidP="007D49BC">
      <w:r>
        <w:t xml:space="preserve">DE, desviación estándar; FEVI, </w:t>
      </w:r>
      <w:r w:rsidRPr="007D49BC">
        <w:t>fracción de eyección del ventrículo izquierdo</w:t>
      </w:r>
    </w:p>
    <w:p w14:paraId="34865707" w14:textId="4A55F66B" w:rsidR="00694951" w:rsidRDefault="00694951" w:rsidP="00694951">
      <w:pPr>
        <w:spacing w:line="240" w:lineRule="auto"/>
      </w:pPr>
    </w:p>
    <w:p w14:paraId="6EFC11BE" w14:textId="77777777" w:rsidR="00FF6343" w:rsidRDefault="00FF6343" w:rsidP="00FF6343">
      <w:pPr>
        <w:spacing w:line="240" w:lineRule="auto"/>
        <w:jc w:val="both"/>
      </w:pPr>
      <w:r w:rsidRPr="005A6FB4">
        <w:rPr>
          <w:vertAlign w:val="superscript"/>
        </w:rPr>
        <w:t>a</w:t>
      </w:r>
      <w:r w:rsidRPr="00DE7414">
        <w:t xml:space="preserve"> </w:t>
      </w:r>
      <w:proofErr w:type="spellStart"/>
      <w:r>
        <w:t>A</w:t>
      </w:r>
      <w:proofErr w:type="spellEnd"/>
      <w:r>
        <w:t xml:space="preserve"> parte de todos los valores p globales, p</w:t>
      </w:r>
      <w:r w:rsidRPr="00DE7414">
        <w:t xml:space="preserve">ara facilitar la </w:t>
      </w:r>
      <w:r>
        <w:t>comprensión de la tabla, solo se presentan los valores p entre grupos que hayan sido estadísticamente significativos.</w:t>
      </w:r>
    </w:p>
    <w:p w14:paraId="57418A5A" w14:textId="77777777" w:rsidR="00FF6343" w:rsidRDefault="00FF6343" w:rsidP="00FF6343">
      <w:pPr>
        <w:spacing w:line="240" w:lineRule="auto"/>
        <w:jc w:val="both"/>
        <w:rPr>
          <w:vertAlign w:val="superscript"/>
        </w:rPr>
      </w:pPr>
    </w:p>
    <w:p w14:paraId="5EDB53E4" w14:textId="551E1101" w:rsidR="00EE5B15" w:rsidRDefault="00FF6343" w:rsidP="00FF6343">
      <w:pPr>
        <w:spacing w:line="240" w:lineRule="auto"/>
        <w:jc w:val="both"/>
      </w:pPr>
      <w:r>
        <w:rPr>
          <w:vertAlign w:val="superscript"/>
        </w:rPr>
        <w:t>b</w:t>
      </w:r>
      <w:r w:rsidRPr="00DE7414">
        <w:t xml:space="preserve"> </w:t>
      </w:r>
      <w:r>
        <w:t>Las comparaciones múltiples (</w:t>
      </w:r>
      <w:proofErr w:type="spellStart"/>
      <w:r>
        <w:t>p</w:t>
      </w:r>
      <w:r w:rsidRPr="005A6FB4">
        <w:rPr>
          <w:vertAlign w:val="subscript"/>
        </w:rPr>
        <w:t>global</w:t>
      </w:r>
      <w:proofErr w:type="spellEnd"/>
      <w:r>
        <w:t xml:space="preserve">) se han realizado con la prueba Kruskal-Wallis para variables cuantitativas y prueba Chi-cuadrado para variables categóricas. Las comparaciones 2 a 2 (en caso de </w:t>
      </w:r>
      <w:proofErr w:type="spellStart"/>
      <w:r>
        <w:t>p</w:t>
      </w:r>
      <w:r w:rsidRPr="005A6FB4">
        <w:rPr>
          <w:vertAlign w:val="subscript"/>
        </w:rPr>
        <w:t>global</w:t>
      </w:r>
      <w:proofErr w:type="spellEnd"/>
      <w:r>
        <w:t xml:space="preserve"> &lt; 0,05)</w:t>
      </w:r>
      <w:r w:rsidRPr="00A04786">
        <w:t xml:space="preserve"> </w:t>
      </w:r>
      <w:r>
        <w:t>se han llevado a cabo con la prueba U de Mann-Whitney para variables cuantitativas y prueba Chi-cuadrado para variables categóricas.</w:t>
      </w:r>
    </w:p>
    <w:p w14:paraId="4AF49DC8" w14:textId="2555E311" w:rsidR="00EE5B15" w:rsidRDefault="00EE5B15" w:rsidP="00694951">
      <w:pPr>
        <w:spacing w:line="240" w:lineRule="auto"/>
      </w:pPr>
    </w:p>
    <w:p w14:paraId="1B8FD278" w14:textId="77777777" w:rsidR="00EE5B15" w:rsidRDefault="00EE5B15" w:rsidP="00694951">
      <w:pPr>
        <w:spacing w:line="240" w:lineRule="auto"/>
        <w:sectPr w:rsidR="00EE5B15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AF4BBBF" w14:textId="563F9967" w:rsidR="00EE5B15" w:rsidRPr="00EE5B15" w:rsidRDefault="00EE5B15" w:rsidP="00EE5B15">
      <w:pPr>
        <w:spacing w:line="240" w:lineRule="auto"/>
      </w:pPr>
      <w:r w:rsidRPr="00272EA9">
        <w:rPr>
          <w:b/>
          <w:bCs/>
        </w:rPr>
        <w:lastRenderedPageBreak/>
        <w:t xml:space="preserve">Tabla </w:t>
      </w:r>
      <w:r w:rsidR="00BF1774">
        <w:rPr>
          <w:b/>
          <w:bCs/>
        </w:rPr>
        <w:t>A.</w:t>
      </w:r>
      <w:r>
        <w:rPr>
          <w:b/>
          <w:bCs/>
        </w:rPr>
        <w:t>3</w:t>
      </w:r>
      <w:r>
        <w:t xml:space="preserve">. Factores </w:t>
      </w:r>
      <w:r w:rsidR="00AC29B0">
        <w:t>asociados a</w:t>
      </w:r>
      <w:r>
        <w:t xml:space="preserve"> la prescripción/completitud de un programa de rehabilitación cardíaca</w:t>
      </w:r>
    </w:p>
    <w:p w14:paraId="037295B9" w14:textId="37AC053F" w:rsidR="00EE5B15" w:rsidRPr="00B0755F" w:rsidRDefault="00EE5B15"/>
    <w:tbl>
      <w:tblPr>
        <w:tblStyle w:val="Tablaconcuadrcula"/>
        <w:tblW w:w="5114" w:type="pct"/>
        <w:tblLook w:val="04A0" w:firstRow="1" w:lastRow="0" w:firstColumn="1" w:lastColumn="0" w:noHBand="0" w:noVBand="1"/>
      </w:tblPr>
      <w:tblGrid>
        <w:gridCol w:w="3810"/>
        <w:gridCol w:w="1400"/>
        <w:gridCol w:w="1411"/>
        <w:gridCol w:w="959"/>
        <w:gridCol w:w="1122"/>
        <w:gridCol w:w="1257"/>
        <w:gridCol w:w="953"/>
        <w:gridCol w:w="1134"/>
        <w:gridCol w:w="1274"/>
        <w:gridCol w:w="993"/>
      </w:tblGrid>
      <w:tr w:rsidR="004A481B" w:rsidRPr="00B0755F" w14:paraId="201B0415" w14:textId="2209C91D" w:rsidTr="00313248">
        <w:tc>
          <w:tcPr>
            <w:tcW w:w="1331" w:type="pct"/>
            <w:vAlign w:val="center"/>
          </w:tcPr>
          <w:p w14:paraId="02A3C692" w14:textId="77777777" w:rsidR="00DB634A" w:rsidRPr="00B0755F" w:rsidRDefault="00DB634A" w:rsidP="00420A7C">
            <w:pPr>
              <w:rPr>
                <w:b/>
                <w:bCs/>
              </w:rPr>
            </w:pPr>
          </w:p>
        </w:tc>
        <w:tc>
          <w:tcPr>
            <w:tcW w:w="1317" w:type="pct"/>
            <w:gridSpan w:val="3"/>
            <w:vAlign w:val="center"/>
          </w:tcPr>
          <w:p w14:paraId="2CB125CC" w14:textId="4780295A" w:rsidR="00DB634A" w:rsidRPr="00B0755F" w:rsidRDefault="00DB634A" w:rsidP="006D7C31">
            <w:pPr>
              <w:jc w:val="center"/>
              <w:rPr>
                <w:b/>
                <w:bCs/>
              </w:rPr>
            </w:pPr>
            <w:r w:rsidRPr="00AC0262">
              <w:rPr>
                <w:b/>
                <w:bCs/>
              </w:rPr>
              <w:t>Total (Grupo</w:t>
            </w:r>
            <w:r w:rsidRPr="00242D4F">
              <w:rPr>
                <w:b/>
                <w:bCs/>
              </w:rPr>
              <w:t>s</w:t>
            </w:r>
            <w:r w:rsidRPr="00B0755F">
              <w:rPr>
                <w:b/>
                <w:bCs/>
              </w:rPr>
              <w:t xml:space="preserve"> </w:t>
            </w:r>
            <w:r w:rsidR="00AC29B0">
              <w:rPr>
                <w:b/>
                <w:bCs/>
              </w:rPr>
              <w:t>1, 2 y 3</w:t>
            </w:r>
            <w:r w:rsidRPr="00B0755F">
              <w:rPr>
                <w:b/>
                <w:bCs/>
              </w:rPr>
              <w:t>)</w:t>
            </w:r>
          </w:p>
        </w:tc>
        <w:tc>
          <w:tcPr>
            <w:tcW w:w="1164" w:type="pct"/>
            <w:gridSpan w:val="3"/>
          </w:tcPr>
          <w:p w14:paraId="72409940" w14:textId="105CE234" w:rsidR="00DB634A" w:rsidRPr="00B0755F" w:rsidRDefault="00DB634A" w:rsidP="006D7C31">
            <w:pPr>
              <w:jc w:val="center"/>
              <w:rPr>
                <w:b/>
                <w:bCs/>
              </w:rPr>
            </w:pPr>
            <w:r w:rsidRPr="00B0755F">
              <w:rPr>
                <w:b/>
                <w:bCs/>
              </w:rPr>
              <w:t>Grupo 1</w:t>
            </w:r>
          </w:p>
        </w:tc>
        <w:tc>
          <w:tcPr>
            <w:tcW w:w="1188" w:type="pct"/>
            <w:gridSpan w:val="3"/>
            <w:vAlign w:val="center"/>
          </w:tcPr>
          <w:p w14:paraId="6C753067" w14:textId="05C602CC" w:rsidR="00DB634A" w:rsidRPr="00B0755F" w:rsidRDefault="00DB634A" w:rsidP="006D7C31">
            <w:pPr>
              <w:jc w:val="center"/>
              <w:rPr>
                <w:b/>
                <w:bCs/>
              </w:rPr>
            </w:pPr>
            <w:r w:rsidRPr="00B0755F">
              <w:rPr>
                <w:b/>
                <w:bCs/>
              </w:rPr>
              <w:t>Grupo 2</w:t>
            </w:r>
          </w:p>
        </w:tc>
      </w:tr>
      <w:tr w:rsidR="00096E55" w:rsidRPr="00B0755F" w14:paraId="353C11D1" w14:textId="66CEDB92" w:rsidTr="00096E55">
        <w:tc>
          <w:tcPr>
            <w:tcW w:w="1331" w:type="pct"/>
            <w:vAlign w:val="center"/>
          </w:tcPr>
          <w:p w14:paraId="20F0E950" w14:textId="77777777" w:rsidR="006D7C31" w:rsidRPr="00B0755F" w:rsidRDefault="006D7C31" w:rsidP="006D7C31"/>
        </w:tc>
        <w:tc>
          <w:tcPr>
            <w:tcW w:w="489" w:type="pct"/>
            <w:vAlign w:val="center"/>
          </w:tcPr>
          <w:p w14:paraId="21571A4C" w14:textId="77777777" w:rsidR="006D7C31" w:rsidRPr="00B0755F" w:rsidRDefault="006D7C31" w:rsidP="006D7C31">
            <w:pPr>
              <w:jc w:val="center"/>
              <w:rPr>
                <w:b/>
                <w:bCs/>
              </w:rPr>
            </w:pPr>
            <w:r w:rsidRPr="00B0755F">
              <w:rPr>
                <w:b/>
                <w:bCs/>
              </w:rPr>
              <w:t>Sí</w:t>
            </w:r>
          </w:p>
          <w:p w14:paraId="55335E4E" w14:textId="375B0617" w:rsidR="006D7C31" w:rsidRPr="00B0755F" w:rsidRDefault="006D7C31" w:rsidP="006D7C31">
            <w:pPr>
              <w:jc w:val="center"/>
            </w:pPr>
            <w:r w:rsidRPr="00B0755F">
              <w:t>(n=396)</w:t>
            </w:r>
          </w:p>
        </w:tc>
        <w:tc>
          <w:tcPr>
            <w:tcW w:w="493" w:type="pct"/>
            <w:vAlign w:val="center"/>
          </w:tcPr>
          <w:p w14:paraId="3F217F4B" w14:textId="77777777" w:rsidR="006D7C31" w:rsidRPr="00B0755F" w:rsidRDefault="006D7C31" w:rsidP="006D7C31">
            <w:pPr>
              <w:jc w:val="center"/>
              <w:rPr>
                <w:b/>
                <w:bCs/>
              </w:rPr>
            </w:pPr>
            <w:r w:rsidRPr="00B0755F">
              <w:rPr>
                <w:b/>
                <w:bCs/>
              </w:rPr>
              <w:t xml:space="preserve">No </w:t>
            </w:r>
          </w:p>
          <w:p w14:paraId="2EB5B1AD" w14:textId="29230271" w:rsidR="006D7C31" w:rsidRPr="00B0755F" w:rsidRDefault="006D7C31" w:rsidP="006D7C31">
            <w:pPr>
              <w:jc w:val="center"/>
            </w:pPr>
            <w:r w:rsidRPr="00B0755F">
              <w:t>(n=437)</w:t>
            </w:r>
          </w:p>
        </w:tc>
        <w:tc>
          <w:tcPr>
            <w:tcW w:w="335" w:type="pct"/>
          </w:tcPr>
          <w:p w14:paraId="668DC475" w14:textId="07E77FE3" w:rsidR="006D7C31" w:rsidRPr="00B0755F" w:rsidRDefault="006D7C31" w:rsidP="006D7C31">
            <w:pPr>
              <w:jc w:val="center"/>
              <w:rPr>
                <w:b/>
                <w:bCs/>
              </w:rPr>
            </w:pPr>
            <w:r w:rsidRPr="00B0755F">
              <w:rPr>
                <w:b/>
                <w:bCs/>
              </w:rPr>
              <w:t xml:space="preserve">p </w:t>
            </w:r>
            <w:r w:rsidR="00313248" w:rsidRPr="00F23F40">
              <w:rPr>
                <w:vertAlign w:val="superscript"/>
              </w:rPr>
              <w:t>a</w:t>
            </w:r>
          </w:p>
        </w:tc>
        <w:tc>
          <w:tcPr>
            <w:tcW w:w="392" w:type="pct"/>
            <w:vAlign w:val="center"/>
          </w:tcPr>
          <w:p w14:paraId="1BEDA9F4" w14:textId="77777777" w:rsidR="006D7C31" w:rsidRPr="00B0755F" w:rsidRDefault="006D7C31" w:rsidP="006D7C31">
            <w:pPr>
              <w:jc w:val="center"/>
              <w:rPr>
                <w:b/>
                <w:bCs/>
              </w:rPr>
            </w:pPr>
            <w:r w:rsidRPr="00B0755F">
              <w:rPr>
                <w:b/>
                <w:bCs/>
              </w:rPr>
              <w:t>Sí</w:t>
            </w:r>
          </w:p>
          <w:p w14:paraId="6826AEA4" w14:textId="64FE663E" w:rsidR="006D7C31" w:rsidRPr="00B0755F" w:rsidRDefault="006D7C31" w:rsidP="006D7C31">
            <w:pPr>
              <w:jc w:val="center"/>
            </w:pPr>
            <w:r w:rsidRPr="00B0755F">
              <w:t>(</w:t>
            </w:r>
            <w:r w:rsidRPr="00AC0262">
              <w:t>n=</w:t>
            </w:r>
            <w:r w:rsidR="00E86F54" w:rsidRPr="00B0755F">
              <w:t>122</w:t>
            </w:r>
            <w:r w:rsidRPr="00B0755F">
              <w:t>)</w:t>
            </w:r>
          </w:p>
        </w:tc>
        <w:tc>
          <w:tcPr>
            <w:tcW w:w="439" w:type="pct"/>
            <w:vAlign w:val="center"/>
          </w:tcPr>
          <w:p w14:paraId="4DCD03DB" w14:textId="77777777" w:rsidR="006D7C31" w:rsidRPr="00B0755F" w:rsidRDefault="006D7C31" w:rsidP="006D7C31">
            <w:pPr>
              <w:jc w:val="center"/>
              <w:rPr>
                <w:b/>
                <w:bCs/>
              </w:rPr>
            </w:pPr>
            <w:r w:rsidRPr="00B0755F">
              <w:rPr>
                <w:b/>
                <w:bCs/>
              </w:rPr>
              <w:t xml:space="preserve">No </w:t>
            </w:r>
          </w:p>
          <w:p w14:paraId="0B6DFD70" w14:textId="3E49013E" w:rsidR="006D7C31" w:rsidRPr="00B0755F" w:rsidRDefault="006D7C31" w:rsidP="006D7C31">
            <w:pPr>
              <w:jc w:val="center"/>
            </w:pPr>
            <w:r w:rsidRPr="00B0755F">
              <w:t>(</w:t>
            </w:r>
            <w:r w:rsidRPr="00AC0262">
              <w:t>n=</w:t>
            </w:r>
            <w:r w:rsidR="00E86F54" w:rsidRPr="00B0755F">
              <w:t>158</w:t>
            </w:r>
            <w:r w:rsidRPr="00B0755F">
              <w:t>)</w:t>
            </w:r>
          </w:p>
        </w:tc>
        <w:tc>
          <w:tcPr>
            <w:tcW w:w="333" w:type="pct"/>
          </w:tcPr>
          <w:p w14:paraId="58F7350F" w14:textId="1C8EFCF7" w:rsidR="006D7C31" w:rsidRPr="00B0755F" w:rsidRDefault="00B0755F" w:rsidP="006D7C31">
            <w:pPr>
              <w:jc w:val="center"/>
            </w:pPr>
            <w:r w:rsidRPr="00B0755F">
              <w:rPr>
                <w:b/>
                <w:bCs/>
              </w:rPr>
              <w:t>p</w:t>
            </w:r>
            <w:r w:rsidRPr="00B0755F">
              <w:t xml:space="preserve"> </w:t>
            </w:r>
            <w:r w:rsidR="00313248" w:rsidRPr="00231302">
              <w:rPr>
                <w:vertAlign w:val="superscript"/>
              </w:rPr>
              <w:t>a</w:t>
            </w:r>
          </w:p>
        </w:tc>
        <w:tc>
          <w:tcPr>
            <w:tcW w:w="396" w:type="pct"/>
            <w:vAlign w:val="center"/>
          </w:tcPr>
          <w:p w14:paraId="1A9C832A" w14:textId="77777777" w:rsidR="006D7C31" w:rsidRPr="00AC0262" w:rsidRDefault="006D7C31" w:rsidP="006D7C31">
            <w:pPr>
              <w:jc w:val="center"/>
              <w:rPr>
                <w:b/>
                <w:bCs/>
              </w:rPr>
            </w:pPr>
            <w:r w:rsidRPr="00B0755F">
              <w:rPr>
                <w:b/>
                <w:bCs/>
              </w:rPr>
              <w:t>S</w:t>
            </w:r>
            <w:r w:rsidRPr="00AC0262">
              <w:rPr>
                <w:b/>
                <w:bCs/>
              </w:rPr>
              <w:t>í</w:t>
            </w:r>
          </w:p>
          <w:p w14:paraId="15A05F06" w14:textId="55D9783A" w:rsidR="006D7C31" w:rsidRPr="00B0755F" w:rsidRDefault="006D7C31" w:rsidP="006D7C31">
            <w:pPr>
              <w:jc w:val="center"/>
            </w:pPr>
            <w:r w:rsidRPr="00B0755F">
              <w:t>(n=</w:t>
            </w:r>
            <w:r w:rsidR="004A481B" w:rsidRPr="00B0755F">
              <w:t>149</w:t>
            </w:r>
            <w:r w:rsidRPr="00B0755F">
              <w:t>)</w:t>
            </w:r>
          </w:p>
        </w:tc>
        <w:tc>
          <w:tcPr>
            <w:tcW w:w="445" w:type="pct"/>
            <w:vAlign w:val="center"/>
          </w:tcPr>
          <w:p w14:paraId="6C6212E9" w14:textId="77777777" w:rsidR="006D7C31" w:rsidRPr="00B0755F" w:rsidRDefault="006D7C31" w:rsidP="006D7C31">
            <w:pPr>
              <w:jc w:val="center"/>
              <w:rPr>
                <w:b/>
                <w:bCs/>
              </w:rPr>
            </w:pPr>
            <w:r w:rsidRPr="00B0755F">
              <w:rPr>
                <w:b/>
                <w:bCs/>
              </w:rPr>
              <w:t xml:space="preserve">No </w:t>
            </w:r>
          </w:p>
          <w:p w14:paraId="446A1889" w14:textId="39A32D71" w:rsidR="006D7C31" w:rsidRPr="00B0755F" w:rsidRDefault="006D7C31" w:rsidP="006D7C31">
            <w:pPr>
              <w:jc w:val="center"/>
            </w:pPr>
            <w:r w:rsidRPr="00B0755F">
              <w:t>(</w:t>
            </w:r>
            <w:r w:rsidRPr="00AC0262">
              <w:t>n=</w:t>
            </w:r>
            <w:r w:rsidR="004A481B" w:rsidRPr="00B0755F">
              <w:t>114</w:t>
            </w:r>
            <w:r w:rsidRPr="00B0755F">
              <w:t>)</w:t>
            </w:r>
          </w:p>
        </w:tc>
        <w:tc>
          <w:tcPr>
            <w:tcW w:w="347" w:type="pct"/>
          </w:tcPr>
          <w:p w14:paraId="28CA6F7E" w14:textId="22793AA1" w:rsidR="006D7C31" w:rsidRPr="00B0755F" w:rsidRDefault="00B0755F" w:rsidP="006D7C31">
            <w:pPr>
              <w:jc w:val="center"/>
            </w:pPr>
            <w:r w:rsidRPr="00B0755F">
              <w:rPr>
                <w:b/>
                <w:bCs/>
              </w:rPr>
              <w:t xml:space="preserve">p </w:t>
            </w:r>
            <w:r w:rsidR="00313248" w:rsidRPr="00231302">
              <w:rPr>
                <w:vertAlign w:val="superscript"/>
              </w:rPr>
              <w:t>a</w:t>
            </w:r>
          </w:p>
        </w:tc>
      </w:tr>
      <w:tr w:rsidR="00096E55" w:rsidRPr="00B0755F" w14:paraId="7BF9E025" w14:textId="79240D7C" w:rsidTr="00096E55">
        <w:tc>
          <w:tcPr>
            <w:tcW w:w="1331" w:type="pct"/>
            <w:vAlign w:val="center"/>
          </w:tcPr>
          <w:p w14:paraId="477854E6" w14:textId="2D2DBA07" w:rsidR="004A481B" w:rsidRPr="00B0755F" w:rsidRDefault="004A481B" w:rsidP="004A481B">
            <w:pPr>
              <w:jc w:val="both"/>
            </w:pPr>
            <w:r w:rsidRPr="00B0755F">
              <w:t>Edad, media años (DE)</w:t>
            </w:r>
          </w:p>
        </w:tc>
        <w:tc>
          <w:tcPr>
            <w:tcW w:w="489" w:type="pct"/>
            <w:vAlign w:val="center"/>
          </w:tcPr>
          <w:p w14:paraId="6E5DC907" w14:textId="4FB4A7D1" w:rsidR="004A481B" w:rsidRPr="00B0755F" w:rsidRDefault="004A481B" w:rsidP="004A481B">
            <w:pPr>
              <w:jc w:val="center"/>
            </w:pPr>
            <w:r w:rsidRPr="00B0755F">
              <w:t>59,5 (9,5)</w:t>
            </w:r>
          </w:p>
        </w:tc>
        <w:tc>
          <w:tcPr>
            <w:tcW w:w="493" w:type="pct"/>
            <w:vAlign w:val="center"/>
          </w:tcPr>
          <w:p w14:paraId="1EF60AB4" w14:textId="2172733E" w:rsidR="004A481B" w:rsidRPr="00B0755F" w:rsidRDefault="004A481B" w:rsidP="004A481B">
            <w:pPr>
              <w:jc w:val="center"/>
            </w:pPr>
            <w:r w:rsidRPr="00B0755F">
              <w:t>66,6 (13,1)</w:t>
            </w:r>
          </w:p>
        </w:tc>
        <w:tc>
          <w:tcPr>
            <w:tcW w:w="335" w:type="pct"/>
          </w:tcPr>
          <w:p w14:paraId="6333D9D2" w14:textId="3AF849BF" w:rsidR="004A481B" w:rsidRPr="00B0755F" w:rsidRDefault="004A481B" w:rsidP="004A481B">
            <w:pPr>
              <w:jc w:val="center"/>
            </w:pPr>
            <w:r w:rsidRPr="00B0755F">
              <w:t>&lt;</w:t>
            </w:r>
            <w:r w:rsidR="00096E55">
              <w:t xml:space="preserve"> </w:t>
            </w:r>
            <w:r w:rsidRPr="00B0755F">
              <w:t>0,001</w:t>
            </w:r>
          </w:p>
        </w:tc>
        <w:tc>
          <w:tcPr>
            <w:tcW w:w="392" w:type="pct"/>
            <w:vAlign w:val="center"/>
          </w:tcPr>
          <w:p w14:paraId="2F3634D5" w14:textId="34613ED4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60,1 (9,7)</w:t>
            </w:r>
          </w:p>
        </w:tc>
        <w:tc>
          <w:tcPr>
            <w:tcW w:w="439" w:type="pct"/>
            <w:vAlign w:val="center"/>
          </w:tcPr>
          <w:p w14:paraId="60056A4A" w14:textId="2D37DE76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68,6 (13,7)</w:t>
            </w:r>
          </w:p>
        </w:tc>
        <w:tc>
          <w:tcPr>
            <w:tcW w:w="333" w:type="pct"/>
          </w:tcPr>
          <w:p w14:paraId="17329BA6" w14:textId="024F2FD6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&lt;</w:t>
            </w:r>
            <w:r w:rsidR="00096E55">
              <w:rPr>
                <w:color w:val="000000"/>
              </w:rPr>
              <w:t xml:space="preserve"> </w:t>
            </w:r>
            <w:r w:rsidRPr="00B0755F">
              <w:rPr>
                <w:color w:val="000000"/>
              </w:rPr>
              <w:t>0,001</w:t>
            </w:r>
          </w:p>
        </w:tc>
        <w:tc>
          <w:tcPr>
            <w:tcW w:w="396" w:type="pct"/>
            <w:vAlign w:val="center"/>
          </w:tcPr>
          <w:p w14:paraId="4ACB7CFD" w14:textId="06F1A5E3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58,4 (9,5)</w:t>
            </w:r>
          </w:p>
        </w:tc>
        <w:tc>
          <w:tcPr>
            <w:tcW w:w="445" w:type="pct"/>
            <w:vAlign w:val="center"/>
          </w:tcPr>
          <w:p w14:paraId="7B86C328" w14:textId="7FC63797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65,7 (12,9)</w:t>
            </w:r>
          </w:p>
        </w:tc>
        <w:tc>
          <w:tcPr>
            <w:tcW w:w="347" w:type="pct"/>
            <w:vAlign w:val="center"/>
          </w:tcPr>
          <w:p w14:paraId="772650A5" w14:textId="1D48E6A0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&lt;</w:t>
            </w:r>
            <w:r w:rsidR="00096E55">
              <w:rPr>
                <w:color w:val="000000"/>
              </w:rPr>
              <w:t xml:space="preserve"> </w:t>
            </w:r>
            <w:r w:rsidRPr="00B0755F">
              <w:rPr>
                <w:color w:val="000000"/>
              </w:rPr>
              <w:t>0,001</w:t>
            </w:r>
          </w:p>
        </w:tc>
      </w:tr>
      <w:tr w:rsidR="00096E55" w:rsidRPr="00B0755F" w14:paraId="1876616F" w14:textId="13F0BADD" w:rsidTr="00096E55">
        <w:tc>
          <w:tcPr>
            <w:tcW w:w="1331" w:type="pct"/>
            <w:vAlign w:val="center"/>
          </w:tcPr>
          <w:p w14:paraId="3C18ED25" w14:textId="09B6E080" w:rsidR="004A481B" w:rsidRPr="00B0755F" w:rsidRDefault="004A481B" w:rsidP="004A481B">
            <w:pPr>
              <w:jc w:val="both"/>
              <w:rPr>
                <w:lang w:val="es-ES_tradnl"/>
              </w:rPr>
            </w:pPr>
            <w:r w:rsidRPr="00B0755F">
              <w:rPr>
                <w:lang w:val="es-ES_tradnl"/>
              </w:rPr>
              <w:t>Sexo, n (%)</w:t>
            </w:r>
          </w:p>
        </w:tc>
        <w:tc>
          <w:tcPr>
            <w:tcW w:w="489" w:type="pct"/>
            <w:vAlign w:val="center"/>
          </w:tcPr>
          <w:p w14:paraId="234E681B" w14:textId="5B2A380F" w:rsidR="004A481B" w:rsidRPr="00B0755F" w:rsidRDefault="004A481B" w:rsidP="004A481B">
            <w:pPr>
              <w:jc w:val="center"/>
            </w:pPr>
          </w:p>
        </w:tc>
        <w:tc>
          <w:tcPr>
            <w:tcW w:w="493" w:type="pct"/>
            <w:vAlign w:val="center"/>
          </w:tcPr>
          <w:p w14:paraId="11FC881D" w14:textId="1092E441" w:rsidR="004A481B" w:rsidRPr="00B0755F" w:rsidRDefault="004A481B" w:rsidP="004A481B">
            <w:pPr>
              <w:jc w:val="center"/>
            </w:pPr>
          </w:p>
        </w:tc>
        <w:tc>
          <w:tcPr>
            <w:tcW w:w="335" w:type="pct"/>
          </w:tcPr>
          <w:p w14:paraId="21250472" w14:textId="2870D272" w:rsidR="004A481B" w:rsidRPr="00B0755F" w:rsidRDefault="004A481B" w:rsidP="004A481B">
            <w:pPr>
              <w:jc w:val="center"/>
            </w:pPr>
            <w:r w:rsidRPr="00B0755F">
              <w:t>0,026</w:t>
            </w:r>
          </w:p>
        </w:tc>
        <w:tc>
          <w:tcPr>
            <w:tcW w:w="392" w:type="pct"/>
            <w:vAlign w:val="center"/>
          </w:tcPr>
          <w:p w14:paraId="025891B5" w14:textId="77777777" w:rsidR="004A481B" w:rsidRPr="00B0755F" w:rsidRDefault="004A481B" w:rsidP="004A481B">
            <w:pPr>
              <w:jc w:val="center"/>
            </w:pPr>
          </w:p>
        </w:tc>
        <w:tc>
          <w:tcPr>
            <w:tcW w:w="439" w:type="pct"/>
            <w:vAlign w:val="center"/>
          </w:tcPr>
          <w:p w14:paraId="1FFE6BC5" w14:textId="4D95AE9D" w:rsidR="004A481B" w:rsidRPr="00B0755F" w:rsidRDefault="004A481B" w:rsidP="004A481B">
            <w:pPr>
              <w:jc w:val="center"/>
            </w:pPr>
          </w:p>
        </w:tc>
        <w:tc>
          <w:tcPr>
            <w:tcW w:w="333" w:type="pct"/>
          </w:tcPr>
          <w:p w14:paraId="459CAF82" w14:textId="4162D371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0,181</w:t>
            </w:r>
          </w:p>
        </w:tc>
        <w:tc>
          <w:tcPr>
            <w:tcW w:w="396" w:type="pct"/>
            <w:vAlign w:val="center"/>
          </w:tcPr>
          <w:p w14:paraId="7E7936FC" w14:textId="7E79B247" w:rsidR="004A481B" w:rsidRPr="00B0755F" w:rsidRDefault="004A481B" w:rsidP="004A481B">
            <w:pPr>
              <w:jc w:val="center"/>
            </w:pPr>
          </w:p>
        </w:tc>
        <w:tc>
          <w:tcPr>
            <w:tcW w:w="445" w:type="pct"/>
            <w:vAlign w:val="center"/>
          </w:tcPr>
          <w:p w14:paraId="0B3F5A43" w14:textId="210957CA" w:rsidR="004A481B" w:rsidRPr="00B0755F" w:rsidRDefault="004A481B" w:rsidP="004A481B">
            <w:pPr>
              <w:jc w:val="center"/>
            </w:pPr>
          </w:p>
        </w:tc>
        <w:tc>
          <w:tcPr>
            <w:tcW w:w="347" w:type="pct"/>
            <w:vAlign w:val="center"/>
          </w:tcPr>
          <w:p w14:paraId="153D5993" w14:textId="3C12D3B4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0,574</w:t>
            </w:r>
          </w:p>
        </w:tc>
      </w:tr>
      <w:tr w:rsidR="00096E55" w:rsidRPr="00B0755F" w14:paraId="7DE72750" w14:textId="6DA21319" w:rsidTr="00096E55">
        <w:tc>
          <w:tcPr>
            <w:tcW w:w="1331" w:type="pct"/>
            <w:vAlign w:val="center"/>
          </w:tcPr>
          <w:p w14:paraId="10848F6E" w14:textId="67C328D0" w:rsidR="004A481B" w:rsidRPr="00B0755F" w:rsidRDefault="004A481B" w:rsidP="004A481B">
            <w:pPr>
              <w:jc w:val="both"/>
            </w:pPr>
            <w:r w:rsidRPr="00B0755F">
              <w:t xml:space="preserve">     Masculino</w:t>
            </w:r>
          </w:p>
        </w:tc>
        <w:tc>
          <w:tcPr>
            <w:tcW w:w="489" w:type="pct"/>
            <w:vAlign w:val="center"/>
          </w:tcPr>
          <w:p w14:paraId="487F39F7" w14:textId="6E391CC2" w:rsidR="004A481B" w:rsidRPr="00B0755F" w:rsidRDefault="004A481B" w:rsidP="004A481B">
            <w:pPr>
              <w:jc w:val="center"/>
            </w:pPr>
            <w:r w:rsidRPr="00B0755F">
              <w:t>325 (82,1)</w:t>
            </w:r>
          </w:p>
        </w:tc>
        <w:tc>
          <w:tcPr>
            <w:tcW w:w="493" w:type="pct"/>
            <w:vAlign w:val="center"/>
          </w:tcPr>
          <w:p w14:paraId="53DF8BC0" w14:textId="2011261B" w:rsidR="004A481B" w:rsidRPr="00B0755F" w:rsidRDefault="004A481B" w:rsidP="004A481B">
            <w:pPr>
              <w:jc w:val="center"/>
            </w:pPr>
            <w:r w:rsidRPr="00B0755F">
              <w:t>331 (75,7)</w:t>
            </w:r>
          </w:p>
        </w:tc>
        <w:tc>
          <w:tcPr>
            <w:tcW w:w="335" w:type="pct"/>
          </w:tcPr>
          <w:p w14:paraId="39978744" w14:textId="77777777" w:rsidR="004A481B" w:rsidRPr="00B0755F" w:rsidRDefault="004A481B" w:rsidP="004A481B">
            <w:pPr>
              <w:jc w:val="center"/>
            </w:pPr>
          </w:p>
        </w:tc>
        <w:tc>
          <w:tcPr>
            <w:tcW w:w="392" w:type="pct"/>
            <w:vAlign w:val="center"/>
          </w:tcPr>
          <w:p w14:paraId="4CEBD84C" w14:textId="169BB3F9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100 (82,0)</w:t>
            </w:r>
          </w:p>
        </w:tc>
        <w:tc>
          <w:tcPr>
            <w:tcW w:w="439" w:type="pct"/>
            <w:vAlign w:val="center"/>
          </w:tcPr>
          <w:p w14:paraId="4201287B" w14:textId="2C56406A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119 (75,3)</w:t>
            </w:r>
          </w:p>
        </w:tc>
        <w:tc>
          <w:tcPr>
            <w:tcW w:w="333" w:type="pct"/>
          </w:tcPr>
          <w:p w14:paraId="26E15A27" w14:textId="77777777" w:rsidR="004A481B" w:rsidRPr="00B0755F" w:rsidRDefault="004A481B" w:rsidP="004A481B">
            <w:pPr>
              <w:jc w:val="center"/>
            </w:pPr>
          </w:p>
        </w:tc>
        <w:tc>
          <w:tcPr>
            <w:tcW w:w="396" w:type="pct"/>
            <w:vAlign w:val="center"/>
          </w:tcPr>
          <w:p w14:paraId="417AC775" w14:textId="336C3139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123 (82,6)</w:t>
            </w:r>
          </w:p>
        </w:tc>
        <w:tc>
          <w:tcPr>
            <w:tcW w:w="445" w:type="pct"/>
            <w:vAlign w:val="center"/>
          </w:tcPr>
          <w:p w14:paraId="1E42A601" w14:textId="58A9191E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91 (79,8)</w:t>
            </w:r>
          </w:p>
        </w:tc>
        <w:tc>
          <w:tcPr>
            <w:tcW w:w="347" w:type="pct"/>
            <w:vAlign w:val="center"/>
          </w:tcPr>
          <w:p w14:paraId="7DC396D8" w14:textId="77777777" w:rsidR="004A481B" w:rsidRPr="00B0755F" w:rsidRDefault="004A481B" w:rsidP="004A481B">
            <w:pPr>
              <w:jc w:val="center"/>
            </w:pPr>
          </w:p>
        </w:tc>
      </w:tr>
      <w:tr w:rsidR="00096E55" w:rsidRPr="00B0755F" w14:paraId="18AA537D" w14:textId="537EEAE8" w:rsidTr="00096E55">
        <w:tc>
          <w:tcPr>
            <w:tcW w:w="1331" w:type="pct"/>
            <w:vAlign w:val="center"/>
          </w:tcPr>
          <w:p w14:paraId="27DC15AF" w14:textId="2C4F78D4" w:rsidR="004A481B" w:rsidRPr="00B0755F" w:rsidRDefault="004A481B" w:rsidP="004A481B">
            <w:pPr>
              <w:jc w:val="both"/>
            </w:pPr>
            <w:r w:rsidRPr="00B0755F">
              <w:t xml:space="preserve">     Femenino</w:t>
            </w:r>
          </w:p>
        </w:tc>
        <w:tc>
          <w:tcPr>
            <w:tcW w:w="489" w:type="pct"/>
            <w:vAlign w:val="center"/>
          </w:tcPr>
          <w:p w14:paraId="4138AA86" w14:textId="2C7A2980" w:rsidR="004A481B" w:rsidRPr="00B0755F" w:rsidRDefault="004A481B" w:rsidP="004A481B">
            <w:pPr>
              <w:jc w:val="center"/>
            </w:pPr>
            <w:r w:rsidRPr="00B0755F">
              <w:t>71 (17,9)</w:t>
            </w:r>
          </w:p>
        </w:tc>
        <w:tc>
          <w:tcPr>
            <w:tcW w:w="493" w:type="pct"/>
            <w:vAlign w:val="center"/>
          </w:tcPr>
          <w:p w14:paraId="35F2A940" w14:textId="7E64F2C8" w:rsidR="004A481B" w:rsidRPr="00B0755F" w:rsidRDefault="004A481B" w:rsidP="004A481B">
            <w:pPr>
              <w:jc w:val="center"/>
            </w:pPr>
            <w:r w:rsidRPr="00B0755F">
              <w:t>106 (24,3)</w:t>
            </w:r>
          </w:p>
        </w:tc>
        <w:tc>
          <w:tcPr>
            <w:tcW w:w="335" w:type="pct"/>
          </w:tcPr>
          <w:p w14:paraId="2A11102A" w14:textId="77777777" w:rsidR="004A481B" w:rsidRPr="00B0755F" w:rsidRDefault="004A481B" w:rsidP="004A481B">
            <w:pPr>
              <w:jc w:val="center"/>
            </w:pPr>
          </w:p>
        </w:tc>
        <w:tc>
          <w:tcPr>
            <w:tcW w:w="392" w:type="pct"/>
            <w:vAlign w:val="center"/>
          </w:tcPr>
          <w:p w14:paraId="35740769" w14:textId="6E541FD6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22 (18,0)</w:t>
            </w:r>
          </w:p>
        </w:tc>
        <w:tc>
          <w:tcPr>
            <w:tcW w:w="439" w:type="pct"/>
            <w:vAlign w:val="center"/>
          </w:tcPr>
          <w:p w14:paraId="3953DC89" w14:textId="03F1FD1A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39 (24,7)</w:t>
            </w:r>
          </w:p>
        </w:tc>
        <w:tc>
          <w:tcPr>
            <w:tcW w:w="333" w:type="pct"/>
          </w:tcPr>
          <w:p w14:paraId="42CDDC19" w14:textId="77777777" w:rsidR="004A481B" w:rsidRPr="00B0755F" w:rsidRDefault="004A481B" w:rsidP="004A481B">
            <w:pPr>
              <w:jc w:val="center"/>
            </w:pPr>
          </w:p>
        </w:tc>
        <w:tc>
          <w:tcPr>
            <w:tcW w:w="396" w:type="pct"/>
            <w:vAlign w:val="center"/>
          </w:tcPr>
          <w:p w14:paraId="614036E7" w14:textId="6A3583B0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26 (17,4)</w:t>
            </w:r>
          </w:p>
        </w:tc>
        <w:tc>
          <w:tcPr>
            <w:tcW w:w="445" w:type="pct"/>
            <w:vAlign w:val="center"/>
          </w:tcPr>
          <w:p w14:paraId="77873287" w14:textId="2209F771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23 (20,2)</w:t>
            </w:r>
          </w:p>
        </w:tc>
        <w:tc>
          <w:tcPr>
            <w:tcW w:w="347" w:type="pct"/>
            <w:vAlign w:val="center"/>
          </w:tcPr>
          <w:p w14:paraId="4706ABA9" w14:textId="77777777" w:rsidR="004A481B" w:rsidRPr="00B0755F" w:rsidRDefault="004A481B" w:rsidP="004A481B">
            <w:pPr>
              <w:jc w:val="center"/>
            </w:pPr>
          </w:p>
        </w:tc>
      </w:tr>
      <w:tr w:rsidR="00096E55" w:rsidRPr="00B0755F" w14:paraId="12A734E2" w14:textId="65F44304" w:rsidTr="00096E55">
        <w:tc>
          <w:tcPr>
            <w:tcW w:w="1331" w:type="pct"/>
            <w:vAlign w:val="center"/>
          </w:tcPr>
          <w:p w14:paraId="2E3445FF" w14:textId="53A3CD9F" w:rsidR="004A481B" w:rsidRPr="00B0755F" w:rsidRDefault="004A481B" w:rsidP="004A481B">
            <w:pPr>
              <w:jc w:val="both"/>
            </w:pPr>
            <w:r w:rsidRPr="00B0755F">
              <w:t>Situación laboral, n (%)</w:t>
            </w:r>
          </w:p>
        </w:tc>
        <w:tc>
          <w:tcPr>
            <w:tcW w:w="489" w:type="pct"/>
            <w:vAlign w:val="center"/>
          </w:tcPr>
          <w:p w14:paraId="266E018F" w14:textId="77777777" w:rsidR="004A481B" w:rsidRPr="00B0755F" w:rsidRDefault="004A481B" w:rsidP="004A481B">
            <w:pPr>
              <w:jc w:val="center"/>
            </w:pPr>
          </w:p>
        </w:tc>
        <w:tc>
          <w:tcPr>
            <w:tcW w:w="493" w:type="pct"/>
            <w:vAlign w:val="center"/>
          </w:tcPr>
          <w:p w14:paraId="653E8E15" w14:textId="77777777" w:rsidR="004A481B" w:rsidRPr="00B0755F" w:rsidRDefault="004A481B" w:rsidP="004A481B">
            <w:pPr>
              <w:jc w:val="center"/>
            </w:pPr>
          </w:p>
        </w:tc>
        <w:tc>
          <w:tcPr>
            <w:tcW w:w="335" w:type="pct"/>
          </w:tcPr>
          <w:p w14:paraId="58F4EF09" w14:textId="2717AA0F" w:rsidR="004A481B" w:rsidRPr="00B0755F" w:rsidRDefault="004A481B" w:rsidP="004A481B">
            <w:pPr>
              <w:jc w:val="center"/>
            </w:pPr>
            <w:r w:rsidRPr="00B0755F">
              <w:t>&lt;</w:t>
            </w:r>
            <w:r w:rsidR="0082694B">
              <w:t xml:space="preserve"> </w:t>
            </w:r>
            <w:r w:rsidRPr="00B0755F">
              <w:t>0,001</w:t>
            </w:r>
          </w:p>
        </w:tc>
        <w:tc>
          <w:tcPr>
            <w:tcW w:w="392" w:type="pct"/>
            <w:vAlign w:val="center"/>
          </w:tcPr>
          <w:p w14:paraId="0B5C27B7" w14:textId="77777777" w:rsidR="004A481B" w:rsidRPr="00B0755F" w:rsidRDefault="004A481B" w:rsidP="004A481B">
            <w:pPr>
              <w:jc w:val="center"/>
            </w:pPr>
          </w:p>
        </w:tc>
        <w:tc>
          <w:tcPr>
            <w:tcW w:w="439" w:type="pct"/>
            <w:vAlign w:val="center"/>
          </w:tcPr>
          <w:p w14:paraId="2BDDB23E" w14:textId="3F4D1645" w:rsidR="004A481B" w:rsidRPr="00B0755F" w:rsidRDefault="004A481B" w:rsidP="004A481B">
            <w:pPr>
              <w:jc w:val="center"/>
            </w:pPr>
          </w:p>
        </w:tc>
        <w:tc>
          <w:tcPr>
            <w:tcW w:w="333" w:type="pct"/>
          </w:tcPr>
          <w:p w14:paraId="7A17406E" w14:textId="4C9A95B4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0,001</w:t>
            </w:r>
          </w:p>
        </w:tc>
        <w:tc>
          <w:tcPr>
            <w:tcW w:w="396" w:type="pct"/>
            <w:vAlign w:val="center"/>
          </w:tcPr>
          <w:p w14:paraId="730BBC9A" w14:textId="66430037" w:rsidR="004A481B" w:rsidRPr="00B0755F" w:rsidRDefault="004A481B" w:rsidP="004A481B">
            <w:pPr>
              <w:jc w:val="center"/>
            </w:pPr>
          </w:p>
        </w:tc>
        <w:tc>
          <w:tcPr>
            <w:tcW w:w="445" w:type="pct"/>
            <w:vAlign w:val="center"/>
          </w:tcPr>
          <w:p w14:paraId="244F561C" w14:textId="1DB93C17" w:rsidR="004A481B" w:rsidRPr="00B0755F" w:rsidRDefault="004A481B" w:rsidP="004A481B">
            <w:pPr>
              <w:jc w:val="center"/>
            </w:pPr>
          </w:p>
        </w:tc>
        <w:tc>
          <w:tcPr>
            <w:tcW w:w="347" w:type="pct"/>
            <w:vAlign w:val="center"/>
          </w:tcPr>
          <w:p w14:paraId="66BBDB60" w14:textId="39507031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0,002</w:t>
            </w:r>
          </w:p>
        </w:tc>
      </w:tr>
      <w:tr w:rsidR="00096E55" w:rsidRPr="00B0755F" w14:paraId="4EBBB056" w14:textId="4FDBD36E" w:rsidTr="00096E55">
        <w:tc>
          <w:tcPr>
            <w:tcW w:w="1331" w:type="pct"/>
            <w:vAlign w:val="center"/>
          </w:tcPr>
          <w:p w14:paraId="33A48B3C" w14:textId="76812EF5" w:rsidR="004A481B" w:rsidRPr="00B0755F" w:rsidRDefault="004A481B" w:rsidP="004A481B">
            <w:pPr>
              <w:jc w:val="both"/>
            </w:pPr>
            <w:r w:rsidRPr="00B0755F">
              <w:t xml:space="preserve">     Ocupado</w:t>
            </w:r>
          </w:p>
        </w:tc>
        <w:tc>
          <w:tcPr>
            <w:tcW w:w="489" w:type="pct"/>
            <w:vAlign w:val="center"/>
          </w:tcPr>
          <w:p w14:paraId="4A7E3B10" w14:textId="26D34F75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212 (53,5)</w:t>
            </w:r>
          </w:p>
        </w:tc>
        <w:tc>
          <w:tcPr>
            <w:tcW w:w="493" w:type="pct"/>
            <w:vAlign w:val="center"/>
          </w:tcPr>
          <w:p w14:paraId="67ACAC7A" w14:textId="5EAF96AB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129 (29,5)</w:t>
            </w:r>
          </w:p>
        </w:tc>
        <w:tc>
          <w:tcPr>
            <w:tcW w:w="335" w:type="pct"/>
          </w:tcPr>
          <w:p w14:paraId="0CC70138" w14:textId="77777777" w:rsidR="004A481B" w:rsidRPr="00B0755F" w:rsidRDefault="004A481B" w:rsidP="004A481B">
            <w:pPr>
              <w:jc w:val="center"/>
            </w:pPr>
          </w:p>
        </w:tc>
        <w:tc>
          <w:tcPr>
            <w:tcW w:w="392" w:type="pct"/>
            <w:vAlign w:val="center"/>
          </w:tcPr>
          <w:p w14:paraId="7C86F386" w14:textId="4461CE37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63 (51,6)</w:t>
            </w:r>
          </w:p>
        </w:tc>
        <w:tc>
          <w:tcPr>
            <w:tcW w:w="439" w:type="pct"/>
            <w:vAlign w:val="center"/>
          </w:tcPr>
          <w:p w14:paraId="6661B217" w14:textId="3C79AA13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46 (29,1)</w:t>
            </w:r>
          </w:p>
        </w:tc>
        <w:tc>
          <w:tcPr>
            <w:tcW w:w="333" w:type="pct"/>
          </w:tcPr>
          <w:p w14:paraId="18EF48D2" w14:textId="77777777" w:rsidR="004A481B" w:rsidRPr="00B0755F" w:rsidRDefault="004A481B" w:rsidP="004A481B">
            <w:pPr>
              <w:jc w:val="center"/>
            </w:pPr>
          </w:p>
        </w:tc>
        <w:tc>
          <w:tcPr>
            <w:tcW w:w="396" w:type="pct"/>
            <w:vAlign w:val="center"/>
          </w:tcPr>
          <w:p w14:paraId="4CF9FA2A" w14:textId="5DECCC6F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83 (55,7)</w:t>
            </w:r>
          </w:p>
        </w:tc>
        <w:tc>
          <w:tcPr>
            <w:tcW w:w="445" w:type="pct"/>
            <w:vAlign w:val="center"/>
          </w:tcPr>
          <w:p w14:paraId="2CFF06FC" w14:textId="606BA6D9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39 (34,2)</w:t>
            </w:r>
          </w:p>
        </w:tc>
        <w:tc>
          <w:tcPr>
            <w:tcW w:w="347" w:type="pct"/>
            <w:vAlign w:val="center"/>
          </w:tcPr>
          <w:p w14:paraId="3F4B0FD5" w14:textId="77777777" w:rsidR="004A481B" w:rsidRPr="00B0755F" w:rsidRDefault="004A481B" w:rsidP="004A481B">
            <w:pPr>
              <w:jc w:val="center"/>
            </w:pPr>
          </w:p>
        </w:tc>
      </w:tr>
      <w:tr w:rsidR="00096E55" w:rsidRPr="00B0755F" w14:paraId="79CCE090" w14:textId="3DAB354C" w:rsidTr="00096E55">
        <w:tc>
          <w:tcPr>
            <w:tcW w:w="1331" w:type="pct"/>
            <w:vAlign w:val="center"/>
          </w:tcPr>
          <w:p w14:paraId="1168B554" w14:textId="54F371DA" w:rsidR="004A481B" w:rsidRPr="00B0755F" w:rsidRDefault="004A481B" w:rsidP="004A481B">
            <w:pPr>
              <w:jc w:val="both"/>
            </w:pPr>
            <w:r w:rsidRPr="00B0755F">
              <w:t xml:space="preserve">     Parado</w:t>
            </w:r>
          </w:p>
        </w:tc>
        <w:tc>
          <w:tcPr>
            <w:tcW w:w="489" w:type="pct"/>
            <w:vAlign w:val="center"/>
          </w:tcPr>
          <w:p w14:paraId="79010212" w14:textId="139BFF04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34 (8,6)</w:t>
            </w:r>
          </w:p>
        </w:tc>
        <w:tc>
          <w:tcPr>
            <w:tcW w:w="493" w:type="pct"/>
            <w:vAlign w:val="center"/>
          </w:tcPr>
          <w:p w14:paraId="36B97356" w14:textId="768EC885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26 (5,9)</w:t>
            </w:r>
          </w:p>
        </w:tc>
        <w:tc>
          <w:tcPr>
            <w:tcW w:w="335" w:type="pct"/>
          </w:tcPr>
          <w:p w14:paraId="49AC0663" w14:textId="77777777" w:rsidR="004A481B" w:rsidRPr="00B0755F" w:rsidRDefault="004A481B" w:rsidP="004A481B">
            <w:pPr>
              <w:jc w:val="center"/>
            </w:pPr>
          </w:p>
        </w:tc>
        <w:tc>
          <w:tcPr>
            <w:tcW w:w="392" w:type="pct"/>
            <w:vAlign w:val="center"/>
          </w:tcPr>
          <w:p w14:paraId="12252EAF" w14:textId="7730DB3C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11 (9,0)</w:t>
            </w:r>
          </w:p>
        </w:tc>
        <w:tc>
          <w:tcPr>
            <w:tcW w:w="439" w:type="pct"/>
            <w:vAlign w:val="center"/>
          </w:tcPr>
          <w:p w14:paraId="038A7B65" w14:textId="2C0E5257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8 (5,1)</w:t>
            </w:r>
          </w:p>
        </w:tc>
        <w:tc>
          <w:tcPr>
            <w:tcW w:w="333" w:type="pct"/>
          </w:tcPr>
          <w:p w14:paraId="000C106F" w14:textId="77777777" w:rsidR="004A481B" w:rsidRPr="00B0755F" w:rsidRDefault="004A481B" w:rsidP="004A481B">
            <w:pPr>
              <w:jc w:val="center"/>
            </w:pPr>
          </w:p>
        </w:tc>
        <w:tc>
          <w:tcPr>
            <w:tcW w:w="396" w:type="pct"/>
            <w:vAlign w:val="center"/>
          </w:tcPr>
          <w:p w14:paraId="72AC7A4D" w14:textId="1CECBB96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16 (10,7)</w:t>
            </w:r>
          </w:p>
        </w:tc>
        <w:tc>
          <w:tcPr>
            <w:tcW w:w="445" w:type="pct"/>
            <w:vAlign w:val="center"/>
          </w:tcPr>
          <w:p w14:paraId="5DDCC70B" w14:textId="40E51A6C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10 (8,8)</w:t>
            </w:r>
          </w:p>
        </w:tc>
        <w:tc>
          <w:tcPr>
            <w:tcW w:w="347" w:type="pct"/>
            <w:vAlign w:val="center"/>
          </w:tcPr>
          <w:p w14:paraId="6C28730F" w14:textId="77777777" w:rsidR="004A481B" w:rsidRPr="00B0755F" w:rsidRDefault="004A481B" w:rsidP="004A481B">
            <w:pPr>
              <w:jc w:val="center"/>
            </w:pPr>
          </w:p>
        </w:tc>
      </w:tr>
      <w:tr w:rsidR="00096E55" w:rsidRPr="00B0755F" w14:paraId="4316BEA9" w14:textId="66D2E71B" w:rsidTr="00096E55">
        <w:tc>
          <w:tcPr>
            <w:tcW w:w="1331" w:type="pct"/>
            <w:vAlign w:val="center"/>
          </w:tcPr>
          <w:p w14:paraId="43CFDFE9" w14:textId="1A6393FC" w:rsidR="004A481B" w:rsidRPr="00B0755F" w:rsidRDefault="004A481B" w:rsidP="004A481B">
            <w:pPr>
              <w:jc w:val="both"/>
            </w:pPr>
            <w:r w:rsidRPr="00B0755F">
              <w:t xml:space="preserve">     Jubilado</w:t>
            </w:r>
          </w:p>
        </w:tc>
        <w:tc>
          <w:tcPr>
            <w:tcW w:w="489" w:type="pct"/>
            <w:vAlign w:val="center"/>
          </w:tcPr>
          <w:p w14:paraId="18CDC131" w14:textId="6293092E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118 (29,8)</w:t>
            </w:r>
          </w:p>
        </w:tc>
        <w:tc>
          <w:tcPr>
            <w:tcW w:w="493" w:type="pct"/>
            <w:vAlign w:val="center"/>
          </w:tcPr>
          <w:p w14:paraId="28793C95" w14:textId="0264F81B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201 (46,0)</w:t>
            </w:r>
          </w:p>
        </w:tc>
        <w:tc>
          <w:tcPr>
            <w:tcW w:w="335" w:type="pct"/>
          </w:tcPr>
          <w:p w14:paraId="635F71BF" w14:textId="77777777" w:rsidR="004A481B" w:rsidRPr="00B0755F" w:rsidRDefault="004A481B" w:rsidP="004A481B">
            <w:pPr>
              <w:jc w:val="center"/>
            </w:pPr>
          </w:p>
        </w:tc>
        <w:tc>
          <w:tcPr>
            <w:tcW w:w="392" w:type="pct"/>
            <w:vAlign w:val="center"/>
          </w:tcPr>
          <w:p w14:paraId="44B00E13" w14:textId="28578309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36 (29,5)</w:t>
            </w:r>
          </w:p>
        </w:tc>
        <w:tc>
          <w:tcPr>
            <w:tcW w:w="439" w:type="pct"/>
            <w:vAlign w:val="center"/>
          </w:tcPr>
          <w:p w14:paraId="4E15FA6B" w14:textId="3E6B0E3F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81 (51,3)</w:t>
            </w:r>
          </w:p>
        </w:tc>
        <w:tc>
          <w:tcPr>
            <w:tcW w:w="333" w:type="pct"/>
          </w:tcPr>
          <w:p w14:paraId="32048C46" w14:textId="77777777" w:rsidR="004A481B" w:rsidRPr="00B0755F" w:rsidRDefault="004A481B" w:rsidP="004A481B">
            <w:pPr>
              <w:jc w:val="center"/>
            </w:pPr>
          </w:p>
        </w:tc>
        <w:tc>
          <w:tcPr>
            <w:tcW w:w="396" w:type="pct"/>
            <w:vAlign w:val="center"/>
          </w:tcPr>
          <w:p w14:paraId="3C34AFFD" w14:textId="30336C2A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42 (28,2)</w:t>
            </w:r>
          </w:p>
        </w:tc>
        <w:tc>
          <w:tcPr>
            <w:tcW w:w="445" w:type="pct"/>
            <w:vAlign w:val="center"/>
          </w:tcPr>
          <w:p w14:paraId="4C5063F0" w14:textId="3FC9534F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44 (38,6)</w:t>
            </w:r>
          </w:p>
        </w:tc>
        <w:tc>
          <w:tcPr>
            <w:tcW w:w="347" w:type="pct"/>
            <w:vAlign w:val="center"/>
          </w:tcPr>
          <w:p w14:paraId="43F8DCF0" w14:textId="77777777" w:rsidR="004A481B" w:rsidRPr="00B0755F" w:rsidRDefault="004A481B" w:rsidP="004A481B">
            <w:pPr>
              <w:jc w:val="center"/>
            </w:pPr>
          </w:p>
        </w:tc>
      </w:tr>
      <w:tr w:rsidR="00096E55" w:rsidRPr="00B0755F" w14:paraId="5E615DF5" w14:textId="3D40ACC4" w:rsidTr="00096E55">
        <w:tc>
          <w:tcPr>
            <w:tcW w:w="1331" w:type="pct"/>
            <w:vAlign w:val="center"/>
          </w:tcPr>
          <w:p w14:paraId="5A9D3661" w14:textId="7930F193" w:rsidR="004A481B" w:rsidRPr="00B0755F" w:rsidRDefault="004A481B" w:rsidP="004A481B">
            <w:pPr>
              <w:jc w:val="both"/>
            </w:pPr>
            <w:r w:rsidRPr="00B0755F">
              <w:t xml:space="preserve">     Pensionista</w:t>
            </w:r>
          </w:p>
        </w:tc>
        <w:tc>
          <w:tcPr>
            <w:tcW w:w="489" w:type="pct"/>
            <w:vAlign w:val="center"/>
          </w:tcPr>
          <w:p w14:paraId="5C3C1109" w14:textId="3DD4038D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15 (3,8)</w:t>
            </w:r>
          </w:p>
        </w:tc>
        <w:tc>
          <w:tcPr>
            <w:tcW w:w="493" w:type="pct"/>
            <w:vAlign w:val="center"/>
          </w:tcPr>
          <w:p w14:paraId="07667265" w14:textId="34ECFAF9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38 (8,7)</w:t>
            </w:r>
          </w:p>
        </w:tc>
        <w:tc>
          <w:tcPr>
            <w:tcW w:w="335" w:type="pct"/>
          </w:tcPr>
          <w:p w14:paraId="6F984CC9" w14:textId="77777777" w:rsidR="004A481B" w:rsidRPr="00B0755F" w:rsidRDefault="004A481B" w:rsidP="004A481B">
            <w:pPr>
              <w:jc w:val="center"/>
            </w:pPr>
          </w:p>
        </w:tc>
        <w:tc>
          <w:tcPr>
            <w:tcW w:w="392" w:type="pct"/>
            <w:vAlign w:val="center"/>
          </w:tcPr>
          <w:p w14:paraId="1E69D7BE" w14:textId="404ABC06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8 (6,6)</w:t>
            </w:r>
          </w:p>
        </w:tc>
        <w:tc>
          <w:tcPr>
            <w:tcW w:w="439" w:type="pct"/>
            <w:vAlign w:val="center"/>
          </w:tcPr>
          <w:p w14:paraId="003F444B" w14:textId="0D34D20E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14 (8,9)</w:t>
            </w:r>
          </w:p>
        </w:tc>
        <w:tc>
          <w:tcPr>
            <w:tcW w:w="333" w:type="pct"/>
          </w:tcPr>
          <w:p w14:paraId="7E5B5062" w14:textId="77777777" w:rsidR="004A481B" w:rsidRPr="00B0755F" w:rsidRDefault="004A481B" w:rsidP="004A481B">
            <w:pPr>
              <w:jc w:val="center"/>
            </w:pPr>
          </w:p>
        </w:tc>
        <w:tc>
          <w:tcPr>
            <w:tcW w:w="396" w:type="pct"/>
            <w:vAlign w:val="center"/>
          </w:tcPr>
          <w:p w14:paraId="162B9C2F" w14:textId="298DE58D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2 (1,3)</w:t>
            </w:r>
          </w:p>
        </w:tc>
        <w:tc>
          <w:tcPr>
            <w:tcW w:w="445" w:type="pct"/>
            <w:vAlign w:val="center"/>
          </w:tcPr>
          <w:p w14:paraId="22136DA0" w14:textId="43AC229F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10 (8,8)</w:t>
            </w:r>
          </w:p>
        </w:tc>
        <w:tc>
          <w:tcPr>
            <w:tcW w:w="347" w:type="pct"/>
            <w:vAlign w:val="center"/>
          </w:tcPr>
          <w:p w14:paraId="7530C347" w14:textId="77777777" w:rsidR="004A481B" w:rsidRPr="00B0755F" w:rsidRDefault="004A481B" w:rsidP="004A481B">
            <w:pPr>
              <w:jc w:val="center"/>
            </w:pPr>
          </w:p>
        </w:tc>
      </w:tr>
      <w:tr w:rsidR="00096E55" w:rsidRPr="00B0755F" w14:paraId="3AD08301" w14:textId="6AC06018" w:rsidTr="00096E55">
        <w:tc>
          <w:tcPr>
            <w:tcW w:w="1331" w:type="pct"/>
            <w:vAlign w:val="center"/>
          </w:tcPr>
          <w:p w14:paraId="585E7351" w14:textId="65B09C18" w:rsidR="004A481B" w:rsidRPr="00B0755F" w:rsidRDefault="004A481B" w:rsidP="004A481B">
            <w:pPr>
              <w:jc w:val="both"/>
            </w:pPr>
            <w:r w:rsidRPr="00B0755F">
              <w:t xml:space="preserve">     Labores de hogar</w:t>
            </w:r>
          </w:p>
        </w:tc>
        <w:tc>
          <w:tcPr>
            <w:tcW w:w="489" w:type="pct"/>
            <w:vAlign w:val="center"/>
          </w:tcPr>
          <w:p w14:paraId="3A7AD92C" w14:textId="099909E6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13 (3,3)</w:t>
            </w:r>
          </w:p>
        </w:tc>
        <w:tc>
          <w:tcPr>
            <w:tcW w:w="493" w:type="pct"/>
            <w:vAlign w:val="center"/>
          </w:tcPr>
          <w:p w14:paraId="15EA324C" w14:textId="2CAAF104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35 (8,0)</w:t>
            </w:r>
          </w:p>
        </w:tc>
        <w:tc>
          <w:tcPr>
            <w:tcW w:w="335" w:type="pct"/>
          </w:tcPr>
          <w:p w14:paraId="23C1432E" w14:textId="77777777" w:rsidR="004A481B" w:rsidRPr="00B0755F" w:rsidRDefault="004A481B" w:rsidP="004A481B">
            <w:pPr>
              <w:jc w:val="center"/>
            </w:pPr>
          </w:p>
        </w:tc>
        <w:tc>
          <w:tcPr>
            <w:tcW w:w="392" w:type="pct"/>
            <w:vAlign w:val="center"/>
          </w:tcPr>
          <w:p w14:paraId="04775F68" w14:textId="0E1BFE29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4 (3,3)</w:t>
            </w:r>
          </w:p>
        </w:tc>
        <w:tc>
          <w:tcPr>
            <w:tcW w:w="439" w:type="pct"/>
            <w:vAlign w:val="center"/>
          </w:tcPr>
          <w:p w14:paraId="549841C2" w14:textId="24A947D1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8 (5,1)</w:t>
            </w:r>
          </w:p>
        </w:tc>
        <w:tc>
          <w:tcPr>
            <w:tcW w:w="333" w:type="pct"/>
          </w:tcPr>
          <w:p w14:paraId="5D3E72E1" w14:textId="77777777" w:rsidR="004A481B" w:rsidRPr="00B0755F" w:rsidRDefault="004A481B" w:rsidP="004A481B">
            <w:pPr>
              <w:jc w:val="center"/>
            </w:pPr>
          </w:p>
        </w:tc>
        <w:tc>
          <w:tcPr>
            <w:tcW w:w="396" w:type="pct"/>
            <w:vAlign w:val="center"/>
          </w:tcPr>
          <w:p w14:paraId="701F997F" w14:textId="3DB903C8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5 (3,4)</w:t>
            </w:r>
          </w:p>
        </w:tc>
        <w:tc>
          <w:tcPr>
            <w:tcW w:w="445" w:type="pct"/>
            <w:vAlign w:val="center"/>
          </w:tcPr>
          <w:p w14:paraId="07509E2B" w14:textId="7DD2D736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8 (7,0)</w:t>
            </w:r>
          </w:p>
        </w:tc>
        <w:tc>
          <w:tcPr>
            <w:tcW w:w="347" w:type="pct"/>
            <w:vAlign w:val="center"/>
          </w:tcPr>
          <w:p w14:paraId="713368BC" w14:textId="77777777" w:rsidR="004A481B" w:rsidRPr="00B0755F" w:rsidRDefault="004A481B" w:rsidP="004A481B">
            <w:pPr>
              <w:jc w:val="center"/>
            </w:pPr>
          </w:p>
        </w:tc>
      </w:tr>
      <w:tr w:rsidR="00096E55" w:rsidRPr="00B0755F" w14:paraId="717C3121" w14:textId="5C45E357" w:rsidTr="00096E55">
        <w:tc>
          <w:tcPr>
            <w:tcW w:w="1331" w:type="pct"/>
            <w:vAlign w:val="center"/>
          </w:tcPr>
          <w:p w14:paraId="6C3E9DB8" w14:textId="27D7CDBC" w:rsidR="004A481B" w:rsidRPr="00B0755F" w:rsidRDefault="004A481B" w:rsidP="004A481B">
            <w:pPr>
              <w:jc w:val="both"/>
            </w:pPr>
            <w:r w:rsidRPr="00B0755F">
              <w:t xml:space="preserve">     Invalidez permanente</w:t>
            </w:r>
          </w:p>
        </w:tc>
        <w:tc>
          <w:tcPr>
            <w:tcW w:w="489" w:type="pct"/>
            <w:vAlign w:val="center"/>
          </w:tcPr>
          <w:p w14:paraId="39358C50" w14:textId="4F1D6F95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3 (0,8)</w:t>
            </w:r>
          </w:p>
        </w:tc>
        <w:tc>
          <w:tcPr>
            <w:tcW w:w="493" w:type="pct"/>
            <w:vAlign w:val="center"/>
          </w:tcPr>
          <w:p w14:paraId="5654A543" w14:textId="0414CA8B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7 (1,6)</w:t>
            </w:r>
          </w:p>
        </w:tc>
        <w:tc>
          <w:tcPr>
            <w:tcW w:w="335" w:type="pct"/>
          </w:tcPr>
          <w:p w14:paraId="19A8E295" w14:textId="77777777" w:rsidR="004A481B" w:rsidRPr="00B0755F" w:rsidRDefault="004A481B" w:rsidP="004A481B">
            <w:pPr>
              <w:jc w:val="center"/>
            </w:pPr>
          </w:p>
        </w:tc>
        <w:tc>
          <w:tcPr>
            <w:tcW w:w="392" w:type="pct"/>
            <w:vAlign w:val="center"/>
          </w:tcPr>
          <w:p w14:paraId="2C49238E" w14:textId="62F22569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0 (0,0)</w:t>
            </w:r>
          </w:p>
        </w:tc>
        <w:tc>
          <w:tcPr>
            <w:tcW w:w="439" w:type="pct"/>
            <w:vAlign w:val="center"/>
          </w:tcPr>
          <w:p w14:paraId="0854F121" w14:textId="1EF47E98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1 (0,6)</w:t>
            </w:r>
          </w:p>
        </w:tc>
        <w:tc>
          <w:tcPr>
            <w:tcW w:w="333" w:type="pct"/>
          </w:tcPr>
          <w:p w14:paraId="43B98372" w14:textId="77777777" w:rsidR="004A481B" w:rsidRPr="00B0755F" w:rsidRDefault="004A481B" w:rsidP="004A481B">
            <w:pPr>
              <w:jc w:val="center"/>
            </w:pPr>
          </w:p>
        </w:tc>
        <w:tc>
          <w:tcPr>
            <w:tcW w:w="396" w:type="pct"/>
            <w:vAlign w:val="center"/>
          </w:tcPr>
          <w:p w14:paraId="3DB34725" w14:textId="1C971E5E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1 (0,7)</w:t>
            </w:r>
          </w:p>
        </w:tc>
        <w:tc>
          <w:tcPr>
            <w:tcW w:w="445" w:type="pct"/>
            <w:vAlign w:val="center"/>
          </w:tcPr>
          <w:p w14:paraId="21BD2D36" w14:textId="6C74B76A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2 (1,8)</w:t>
            </w:r>
          </w:p>
        </w:tc>
        <w:tc>
          <w:tcPr>
            <w:tcW w:w="347" w:type="pct"/>
            <w:vAlign w:val="center"/>
          </w:tcPr>
          <w:p w14:paraId="002F61F1" w14:textId="77777777" w:rsidR="004A481B" w:rsidRPr="00B0755F" w:rsidRDefault="004A481B" w:rsidP="004A481B">
            <w:pPr>
              <w:jc w:val="center"/>
            </w:pPr>
          </w:p>
        </w:tc>
      </w:tr>
      <w:tr w:rsidR="00096E55" w:rsidRPr="00B0755F" w14:paraId="6782B479" w14:textId="34CD0C28" w:rsidTr="00096E55">
        <w:tc>
          <w:tcPr>
            <w:tcW w:w="1331" w:type="pct"/>
            <w:vAlign w:val="center"/>
          </w:tcPr>
          <w:p w14:paraId="4475A7E3" w14:textId="1CFC7F97" w:rsidR="004A481B" w:rsidRPr="00B0755F" w:rsidRDefault="004A481B" w:rsidP="004A481B">
            <w:pPr>
              <w:jc w:val="both"/>
            </w:pPr>
            <w:r w:rsidRPr="00B0755F">
              <w:t xml:space="preserve">     Estudiante</w:t>
            </w:r>
          </w:p>
        </w:tc>
        <w:tc>
          <w:tcPr>
            <w:tcW w:w="489" w:type="pct"/>
            <w:vAlign w:val="center"/>
          </w:tcPr>
          <w:p w14:paraId="70B694B1" w14:textId="374E755B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1 (0,3)</w:t>
            </w:r>
          </w:p>
        </w:tc>
        <w:tc>
          <w:tcPr>
            <w:tcW w:w="493" w:type="pct"/>
            <w:vAlign w:val="center"/>
          </w:tcPr>
          <w:p w14:paraId="2773335A" w14:textId="57F8EFCF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1 (0,2)</w:t>
            </w:r>
          </w:p>
        </w:tc>
        <w:tc>
          <w:tcPr>
            <w:tcW w:w="335" w:type="pct"/>
          </w:tcPr>
          <w:p w14:paraId="20C4B628" w14:textId="77777777" w:rsidR="004A481B" w:rsidRPr="00B0755F" w:rsidRDefault="004A481B" w:rsidP="004A481B">
            <w:pPr>
              <w:jc w:val="center"/>
            </w:pPr>
          </w:p>
        </w:tc>
        <w:tc>
          <w:tcPr>
            <w:tcW w:w="392" w:type="pct"/>
            <w:vAlign w:val="center"/>
          </w:tcPr>
          <w:p w14:paraId="648ACEDC" w14:textId="7E922806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0 (0,0)</w:t>
            </w:r>
          </w:p>
        </w:tc>
        <w:tc>
          <w:tcPr>
            <w:tcW w:w="439" w:type="pct"/>
            <w:vAlign w:val="center"/>
          </w:tcPr>
          <w:p w14:paraId="0985D0A6" w14:textId="48166A30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0 (0,0)</w:t>
            </w:r>
          </w:p>
        </w:tc>
        <w:tc>
          <w:tcPr>
            <w:tcW w:w="333" w:type="pct"/>
          </w:tcPr>
          <w:p w14:paraId="44FD66BA" w14:textId="77777777" w:rsidR="004A481B" w:rsidRPr="00B0755F" w:rsidRDefault="004A481B" w:rsidP="004A481B">
            <w:pPr>
              <w:jc w:val="center"/>
            </w:pPr>
          </w:p>
        </w:tc>
        <w:tc>
          <w:tcPr>
            <w:tcW w:w="396" w:type="pct"/>
            <w:vAlign w:val="center"/>
          </w:tcPr>
          <w:p w14:paraId="6DA238AF" w14:textId="54AD5159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0 (0,0)</w:t>
            </w:r>
          </w:p>
        </w:tc>
        <w:tc>
          <w:tcPr>
            <w:tcW w:w="445" w:type="pct"/>
            <w:vAlign w:val="center"/>
          </w:tcPr>
          <w:p w14:paraId="03657D40" w14:textId="18169648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1 (0,9)</w:t>
            </w:r>
          </w:p>
        </w:tc>
        <w:tc>
          <w:tcPr>
            <w:tcW w:w="347" w:type="pct"/>
            <w:vAlign w:val="center"/>
          </w:tcPr>
          <w:p w14:paraId="39581773" w14:textId="77777777" w:rsidR="004A481B" w:rsidRPr="00B0755F" w:rsidRDefault="004A481B" w:rsidP="004A481B">
            <w:pPr>
              <w:jc w:val="center"/>
            </w:pPr>
          </w:p>
        </w:tc>
      </w:tr>
      <w:tr w:rsidR="00096E55" w:rsidRPr="00B0755F" w14:paraId="31027CC9" w14:textId="0388727E" w:rsidTr="00096E55">
        <w:tc>
          <w:tcPr>
            <w:tcW w:w="1331" w:type="pct"/>
            <w:vAlign w:val="center"/>
          </w:tcPr>
          <w:p w14:paraId="1C5276F4" w14:textId="45C2204E" w:rsidR="004A481B" w:rsidRPr="00B0755F" w:rsidRDefault="004A481B" w:rsidP="004A481B">
            <w:pPr>
              <w:jc w:val="both"/>
            </w:pPr>
            <w:r w:rsidRPr="00B0755F">
              <w:t>Peso, media Kg (DE)</w:t>
            </w:r>
          </w:p>
        </w:tc>
        <w:tc>
          <w:tcPr>
            <w:tcW w:w="489" w:type="pct"/>
            <w:vAlign w:val="center"/>
          </w:tcPr>
          <w:p w14:paraId="22AA1ED2" w14:textId="0150F00F" w:rsidR="004A481B" w:rsidRPr="00B0755F" w:rsidRDefault="004A481B" w:rsidP="004A481B">
            <w:pPr>
              <w:jc w:val="center"/>
            </w:pPr>
            <w:r w:rsidRPr="00B0755F">
              <w:t>80,8 (13,7)</w:t>
            </w:r>
          </w:p>
        </w:tc>
        <w:tc>
          <w:tcPr>
            <w:tcW w:w="493" w:type="pct"/>
            <w:vAlign w:val="center"/>
          </w:tcPr>
          <w:p w14:paraId="736D3042" w14:textId="30D08CAA" w:rsidR="004A481B" w:rsidRPr="00B0755F" w:rsidRDefault="004A481B" w:rsidP="004A481B">
            <w:pPr>
              <w:jc w:val="center"/>
            </w:pPr>
            <w:r w:rsidRPr="00B0755F">
              <w:t>79,4 (14,3)</w:t>
            </w:r>
          </w:p>
        </w:tc>
        <w:tc>
          <w:tcPr>
            <w:tcW w:w="335" w:type="pct"/>
          </w:tcPr>
          <w:p w14:paraId="7A86FB2F" w14:textId="07CB1358" w:rsidR="004A481B" w:rsidRPr="00B0755F" w:rsidRDefault="004A481B" w:rsidP="004A481B">
            <w:pPr>
              <w:jc w:val="center"/>
            </w:pPr>
            <w:r w:rsidRPr="00B0755F">
              <w:t>0,148</w:t>
            </w:r>
          </w:p>
        </w:tc>
        <w:tc>
          <w:tcPr>
            <w:tcW w:w="392" w:type="pct"/>
            <w:vAlign w:val="center"/>
          </w:tcPr>
          <w:p w14:paraId="67E3531C" w14:textId="33DAE0FA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79,2 (14,4)</w:t>
            </w:r>
          </w:p>
        </w:tc>
        <w:tc>
          <w:tcPr>
            <w:tcW w:w="439" w:type="pct"/>
            <w:vAlign w:val="center"/>
          </w:tcPr>
          <w:p w14:paraId="3EE1493D" w14:textId="16930D19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78,0 (15,6)</w:t>
            </w:r>
          </w:p>
        </w:tc>
        <w:tc>
          <w:tcPr>
            <w:tcW w:w="333" w:type="pct"/>
            <w:vAlign w:val="center"/>
          </w:tcPr>
          <w:p w14:paraId="5CA6C411" w14:textId="600CE7FD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0,379</w:t>
            </w:r>
          </w:p>
        </w:tc>
        <w:tc>
          <w:tcPr>
            <w:tcW w:w="396" w:type="pct"/>
            <w:vAlign w:val="center"/>
          </w:tcPr>
          <w:p w14:paraId="63C38D56" w14:textId="740AB293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81,3 (12,1)</w:t>
            </w:r>
          </w:p>
        </w:tc>
        <w:tc>
          <w:tcPr>
            <w:tcW w:w="445" w:type="pct"/>
            <w:vAlign w:val="center"/>
          </w:tcPr>
          <w:p w14:paraId="601216D3" w14:textId="7A3E89FA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79,7 (13,4)</w:t>
            </w:r>
          </w:p>
        </w:tc>
        <w:tc>
          <w:tcPr>
            <w:tcW w:w="347" w:type="pct"/>
            <w:vAlign w:val="center"/>
          </w:tcPr>
          <w:p w14:paraId="249D0BD7" w14:textId="4C40379A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0,369</w:t>
            </w:r>
          </w:p>
        </w:tc>
      </w:tr>
      <w:tr w:rsidR="00096E55" w:rsidRPr="00B0755F" w14:paraId="239BD2EF" w14:textId="77777777" w:rsidTr="00096E55">
        <w:tc>
          <w:tcPr>
            <w:tcW w:w="1331" w:type="pct"/>
            <w:vAlign w:val="center"/>
          </w:tcPr>
          <w:p w14:paraId="31B71363" w14:textId="294FA6F2" w:rsidR="004A481B" w:rsidRPr="00B0755F" w:rsidRDefault="004A481B" w:rsidP="004A481B">
            <w:pPr>
              <w:jc w:val="both"/>
            </w:pPr>
            <w:r w:rsidRPr="00B0755F">
              <w:t>Talla, media cm (DE)</w:t>
            </w:r>
          </w:p>
        </w:tc>
        <w:tc>
          <w:tcPr>
            <w:tcW w:w="489" w:type="pct"/>
            <w:vAlign w:val="center"/>
          </w:tcPr>
          <w:p w14:paraId="576F942E" w14:textId="4CBF031F" w:rsidR="004A481B" w:rsidRPr="00B0755F" w:rsidRDefault="004A481B" w:rsidP="004A481B">
            <w:pPr>
              <w:jc w:val="center"/>
            </w:pPr>
            <w:r w:rsidRPr="00B0755F">
              <w:t>169,4 (8,5)</w:t>
            </w:r>
          </w:p>
        </w:tc>
        <w:tc>
          <w:tcPr>
            <w:tcW w:w="493" w:type="pct"/>
            <w:vAlign w:val="center"/>
          </w:tcPr>
          <w:p w14:paraId="6E949308" w14:textId="2C119172" w:rsidR="004A481B" w:rsidRPr="00B0755F" w:rsidRDefault="004A481B" w:rsidP="004A481B">
            <w:pPr>
              <w:jc w:val="center"/>
            </w:pPr>
            <w:r w:rsidRPr="00B0755F">
              <w:t>167,4 (8,8)</w:t>
            </w:r>
          </w:p>
        </w:tc>
        <w:tc>
          <w:tcPr>
            <w:tcW w:w="335" w:type="pct"/>
          </w:tcPr>
          <w:p w14:paraId="54D99071" w14:textId="1F91EC1C" w:rsidR="004A481B" w:rsidRPr="00B0755F" w:rsidRDefault="004A481B" w:rsidP="004A481B">
            <w:pPr>
              <w:jc w:val="center"/>
            </w:pPr>
            <w:r w:rsidRPr="00B0755F">
              <w:t>&lt;</w:t>
            </w:r>
            <w:r w:rsidR="0082694B">
              <w:t xml:space="preserve"> </w:t>
            </w:r>
            <w:r w:rsidRPr="00B0755F">
              <w:t>0,001</w:t>
            </w:r>
          </w:p>
        </w:tc>
        <w:tc>
          <w:tcPr>
            <w:tcW w:w="392" w:type="pct"/>
            <w:vAlign w:val="center"/>
          </w:tcPr>
          <w:p w14:paraId="398726AD" w14:textId="307D1BD0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169,4 (8,0)</w:t>
            </w:r>
          </w:p>
        </w:tc>
        <w:tc>
          <w:tcPr>
            <w:tcW w:w="439" w:type="pct"/>
            <w:vAlign w:val="center"/>
          </w:tcPr>
          <w:p w14:paraId="10E39CB5" w14:textId="13A5CBC3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166,3 (8,9)</w:t>
            </w:r>
          </w:p>
        </w:tc>
        <w:tc>
          <w:tcPr>
            <w:tcW w:w="333" w:type="pct"/>
            <w:vAlign w:val="center"/>
          </w:tcPr>
          <w:p w14:paraId="06FF87C6" w14:textId="5A86AF6F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0,008</w:t>
            </w:r>
          </w:p>
        </w:tc>
        <w:tc>
          <w:tcPr>
            <w:tcW w:w="396" w:type="pct"/>
            <w:vAlign w:val="center"/>
          </w:tcPr>
          <w:p w14:paraId="14087D5E" w14:textId="2D457C82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169,8 (8,3)</w:t>
            </w:r>
          </w:p>
        </w:tc>
        <w:tc>
          <w:tcPr>
            <w:tcW w:w="445" w:type="pct"/>
            <w:vAlign w:val="center"/>
          </w:tcPr>
          <w:p w14:paraId="24BE28BC" w14:textId="217193DD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168,2 (8,8)</w:t>
            </w:r>
          </w:p>
        </w:tc>
        <w:tc>
          <w:tcPr>
            <w:tcW w:w="347" w:type="pct"/>
            <w:vAlign w:val="center"/>
          </w:tcPr>
          <w:p w14:paraId="2E2D86DF" w14:textId="30227FB9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0,146</w:t>
            </w:r>
          </w:p>
        </w:tc>
      </w:tr>
      <w:tr w:rsidR="00096E55" w:rsidRPr="00B0755F" w14:paraId="33682C60" w14:textId="77777777" w:rsidTr="00096E55">
        <w:tc>
          <w:tcPr>
            <w:tcW w:w="1331" w:type="pct"/>
            <w:vAlign w:val="center"/>
          </w:tcPr>
          <w:p w14:paraId="1761422E" w14:textId="3290A996" w:rsidR="004A481B" w:rsidRPr="00B0755F" w:rsidRDefault="004A481B" w:rsidP="004A481B">
            <w:pPr>
              <w:jc w:val="both"/>
            </w:pPr>
            <w:r w:rsidRPr="00B0755F">
              <w:t>IMC, media Kg/m</w:t>
            </w:r>
            <w:r w:rsidRPr="00B0755F">
              <w:rPr>
                <w:vertAlign w:val="superscript"/>
              </w:rPr>
              <w:t>2</w:t>
            </w:r>
            <w:r w:rsidRPr="00B0755F">
              <w:t xml:space="preserve"> (DE)</w:t>
            </w:r>
          </w:p>
        </w:tc>
        <w:tc>
          <w:tcPr>
            <w:tcW w:w="489" w:type="pct"/>
            <w:vAlign w:val="center"/>
          </w:tcPr>
          <w:p w14:paraId="09349470" w14:textId="176BD28C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28,1 (4,1)</w:t>
            </w:r>
          </w:p>
        </w:tc>
        <w:tc>
          <w:tcPr>
            <w:tcW w:w="493" w:type="pct"/>
            <w:vAlign w:val="center"/>
          </w:tcPr>
          <w:p w14:paraId="412F493B" w14:textId="6A92865E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28,3 (4,4)</w:t>
            </w:r>
          </w:p>
        </w:tc>
        <w:tc>
          <w:tcPr>
            <w:tcW w:w="335" w:type="pct"/>
          </w:tcPr>
          <w:p w14:paraId="4E192D48" w14:textId="603B6400" w:rsidR="004A481B" w:rsidRPr="00B0755F" w:rsidRDefault="004A481B" w:rsidP="004A481B">
            <w:pPr>
              <w:jc w:val="center"/>
            </w:pPr>
            <w:r w:rsidRPr="00B0755F">
              <w:t>0,691</w:t>
            </w:r>
          </w:p>
        </w:tc>
        <w:tc>
          <w:tcPr>
            <w:tcW w:w="392" w:type="pct"/>
            <w:vAlign w:val="center"/>
          </w:tcPr>
          <w:p w14:paraId="36EAFC9F" w14:textId="2F0E3620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27,5 (3,9)</w:t>
            </w:r>
          </w:p>
        </w:tc>
        <w:tc>
          <w:tcPr>
            <w:tcW w:w="439" w:type="pct"/>
            <w:vAlign w:val="center"/>
          </w:tcPr>
          <w:p w14:paraId="6FEA34F4" w14:textId="48F4FEF0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28,1 (4,4)</w:t>
            </w:r>
          </w:p>
        </w:tc>
        <w:tc>
          <w:tcPr>
            <w:tcW w:w="333" w:type="pct"/>
            <w:vAlign w:val="center"/>
          </w:tcPr>
          <w:p w14:paraId="06FE62A4" w14:textId="79E5112E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0,285</w:t>
            </w:r>
          </w:p>
        </w:tc>
        <w:tc>
          <w:tcPr>
            <w:tcW w:w="396" w:type="pct"/>
            <w:vAlign w:val="center"/>
          </w:tcPr>
          <w:p w14:paraId="681AD391" w14:textId="06606FBE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28,2 (4,2)</w:t>
            </w:r>
          </w:p>
        </w:tc>
        <w:tc>
          <w:tcPr>
            <w:tcW w:w="445" w:type="pct"/>
            <w:vAlign w:val="center"/>
          </w:tcPr>
          <w:p w14:paraId="68333F09" w14:textId="6D6F08FA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28,1 (4,1)</w:t>
            </w:r>
          </w:p>
        </w:tc>
        <w:tc>
          <w:tcPr>
            <w:tcW w:w="347" w:type="pct"/>
            <w:vAlign w:val="center"/>
          </w:tcPr>
          <w:p w14:paraId="1106228D" w14:textId="57B8556E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0,839</w:t>
            </w:r>
          </w:p>
        </w:tc>
      </w:tr>
      <w:tr w:rsidR="00096E55" w:rsidRPr="00B0755F" w14:paraId="1D9273A8" w14:textId="77777777" w:rsidTr="00096E55">
        <w:tc>
          <w:tcPr>
            <w:tcW w:w="1331" w:type="pct"/>
            <w:vAlign w:val="center"/>
          </w:tcPr>
          <w:p w14:paraId="4C1D5071" w14:textId="27E5632A" w:rsidR="004A481B" w:rsidRPr="00B0755F" w:rsidRDefault="004A481B" w:rsidP="004A481B">
            <w:pPr>
              <w:jc w:val="both"/>
            </w:pPr>
            <w:r w:rsidRPr="00B0755F">
              <w:t>Perímetro abdominal, media cm (DE)</w:t>
            </w:r>
          </w:p>
        </w:tc>
        <w:tc>
          <w:tcPr>
            <w:tcW w:w="489" w:type="pct"/>
            <w:vAlign w:val="center"/>
          </w:tcPr>
          <w:p w14:paraId="1BA3D718" w14:textId="36445951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100,6 (10,3)</w:t>
            </w:r>
          </w:p>
        </w:tc>
        <w:tc>
          <w:tcPr>
            <w:tcW w:w="493" w:type="pct"/>
            <w:vAlign w:val="center"/>
          </w:tcPr>
          <w:p w14:paraId="777F779A" w14:textId="383B15D7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100,7 (12,7)</w:t>
            </w:r>
          </w:p>
        </w:tc>
        <w:tc>
          <w:tcPr>
            <w:tcW w:w="335" w:type="pct"/>
          </w:tcPr>
          <w:p w14:paraId="701C3E83" w14:textId="6BB498F8" w:rsidR="004A481B" w:rsidRPr="00B0755F" w:rsidRDefault="004A481B" w:rsidP="004A481B">
            <w:pPr>
              <w:jc w:val="center"/>
            </w:pPr>
            <w:r w:rsidRPr="00B0755F">
              <w:t>0,994</w:t>
            </w:r>
          </w:p>
        </w:tc>
        <w:tc>
          <w:tcPr>
            <w:tcW w:w="392" w:type="pct"/>
            <w:vAlign w:val="center"/>
          </w:tcPr>
          <w:p w14:paraId="06971344" w14:textId="77E917F8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99,5 (10,5)</w:t>
            </w:r>
          </w:p>
        </w:tc>
        <w:tc>
          <w:tcPr>
            <w:tcW w:w="439" w:type="pct"/>
            <w:vAlign w:val="center"/>
          </w:tcPr>
          <w:p w14:paraId="6CCACBED" w14:textId="455F4DED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101,5 (12,7)</w:t>
            </w:r>
          </w:p>
        </w:tc>
        <w:tc>
          <w:tcPr>
            <w:tcW w:w="333" w:type="pct"/>
            <w:vAlign w:val="center"/>
          </w:tcPr>
          <w:p w14:paraId="3AFE3417" w14:textId="6F908E9E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0,093</w:t>
            </w:r>
          </w:p>
        </w:tc>
        <w:tc>
          <w:tcPr>
            <w:tcW w:w="396" w:type="pct"/>
            <w:vAlign w:val="center"/>
          </w:tcPr>
          <w:p w14:paraId="45212CE6" w14:textId="7906968B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101,0 (9,8)</w:t>
            </w:r>
          </w:p>
        </w:tc>
        <w:tc>
          <w:tcPr>
            <w:tcW w:w="445" w:type="pct"/>
            <w:vAlign w:val="center"/>
          </w:tcPr>
          <w:p w14:paraId="24C44587" w14:textId="4732A19A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99,3 (12,0)</w:t>
            </w:r>
          </w:p>
        </w:tc>
        <w:tc>
          <w:tcPr>
            <w:tcW w:w="347" w:type="pct"/>
            <w:vAlign w:val="center"/>
          </w:tcPr>
          <w:p w14:paraId="18AC1AF2" w14:textId="7D68A1E4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0,223</w:t>
            </w:r>
          </w:p>
        </w:tc>
      </w:tr>
      <w:tr w:rsidR="00096E55" w:rsidRPr="00B0755F" w14:paraId="4431CC58" w14:textId="77777777" w:rsidTr="00096E55">
        <w:tc>
          <w:tcPr>
            <w:tcW w:w="1331" w:type="pct"/>
            <w:vAlign w:val="center"/>
          </w:tcPr>
          <w:p w14:paraId="4812CCA8" w14:textId="7444D7DE" w:rsidR="004A481B" w:rsidRPr="00B0755F" w:rsidRDefault="004A481B" w:rsidP="004A481B">
            <w:pPr>
              <w:jc w:val="both"/>
            </w:pPr>
            <w:r w:rsidRPr="00B0755F">
              <w:t xml:space="preserve">PAS, media </w:t>
            </w:r>
            <w:proofErr w:type="spellStart"/>
            <w:r w:rsidRPr="00B0755F">
              <w:t>mmHg</w:t>
            </w:r>
            <w:proofErr w:type="spellEnd"/>
            <w:r w:rsidRPr="00B0755F">
              <w:t xml:space="preserve"> (DE)</w:t>
            </w:r>
          </w:p>
        </w:tc>
        <w:tc>
          <w:tcPr>
            <w:tcW w:w="489" w:type="pct"/>
            <w:vAlign w:val="center"/>
          </w:tcPr>
          <w:p w14:paraId="14423382" w14:textId="7807CE4E" w:rsidR="004A481B" w:rsidRPr="00AC0262" w:rsidRDefault="004A481B" w:rsidP="004A481B">
            <w:pPr>
              <w:jc w:val="center"/>
            </w:pPr>
            <w:r w:rsidRPr="00B0755F">
              <w:rPr>
                <w:color w:val="000000"/>
              </w:rPr>
              <w:t>126,7 (17,</w:t>
            </w:r>
            <w:r w:rsidRPr="00AC0262">
              <w:rPr>
                <w:color w:val="000000"/>
              </w:rPr>
              <w:t>4)</w:t>
            </w:r>
          </w:p>
        </w:tc>
        <w:tc>
          <w:tcPr>
            <w:tcW w:w="493" w:type="pct"/>
            <w:vAlign w:val="center"/>
          </w:tcPr>
          <w:p w14:paraId="4ABEB9F9" w14:textId="7D004996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130,7 (19,5)</w:t>
            </w:r>
          </w:p>
        </w:tc>
        <w:tc>
          <w:tcPr>
            <w:tcW w:w="335" w:type="pct"/>
          </w:tcPr>
          <w:p w14:paraId="11F164B2" w14:textId="11D38E50" w:rsidR="004A481B" w:rsidRPr="00B0755F" w:rsidRDefault="004A481B" w:rsidP="004A481B">
            <w:pPr>
              <w:jc w:val="center"/>
            </w:pPr>
            <w:r w:rsidRPr="00B0755F">
              <w:t>0,009</w:t>
            </w:r>
          </w:p>
        </w:tc>
        <w:tc>
          <w:tcPr>
            <w:tcW w:w="392" w:type="pct"/>
            <w:vAlign w:val="center"/>
          </w:tcPr>
          <w:p w14:paraId="74B0AEF8" w14:textId="09E6F2B4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124,6 (18,9)</w:t>
            </w:r>
          </w:p>
        </w:tc>
        <w:tc>
          <w:tcPr>
            <w:tcW w:w="439" w:type="pct"/>
            <w:vAlign w:val="center"/>
          </w:tcPr>
          <w:p w14:paraId="393543AD" w14:textId="56A4C335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124,8 (18,8)</w:t>
            </w:r>
          </w:p>
        </w:tc>
        <w:tc>
          <w:tcPr>
            <w:tcW w:w="333" w:type="pct"/>
            <w:vAlign w:val="center"/>
          </w:tcPr>
          <w:p w14:paraId="4B7206C2" w14:textId="5B38A7F1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0,830</w:t>
            </w:r>
          </w:p>
        </w:tc>
        <w:tc>
          <w:tcPr>
            <w:tcW w:w="396" w:type="pct"/>
            <w:vAlign w:val="center"/>
          </w:tcPr>
          <w:p w14:paraId="707A222E" w14:textId="15F39F92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124,0 (16,2)</w:t>
            </w:r>
          </w:p>
        </w:tc>
        <w:tc>
          <w:tcPr>
            <w:tcW w:w="445" w:type="pct"/>
            <w:vAlign w:val="center"/>
          </w:tcPr>
          <w:p w14:paraId="187E3985" w14:textId="543EBE82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133,1 (19,8)</w:t>
            </w:r>
          </w:p>
        </w:tc>
        <w:tc>
          <w:tcPr>
            <w:tcW w:w="347" w:type="pct"/>
            <w:vAlign w:val="center"/>
          </w:tcPr>
          <w:p w14:paraId="3D717211" w14:textId="1C3AE8B6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&lt;</w:t>
            </w:r>
            <w:r w:rsidR="0082694B">
              <w:rPr>
                <w:color w:val="000000"/>
              </w:rPr>
              <w:t xml:space="preserve"> </w:t>
            </w:r>
            <w:r w:rsidRPr="00B0755F">
              <w:rPr>
                <w:color w:val="000000"/>
              </w:rPr>
              <w:t>0,001</w:t>
            </w:r>
          </w:p>
        </w:tc>
      </w:tr>
      <w:tr w:rsidR="00096E55" w:rsidRPr="00B0755F" w14:paraId="6AF67198" w14:textId="77777777" w:rsidTr="00096E55">
        <w:tc>
          <w:tcPr>
            <w:tcW w:w="1331" w:type="pct"/>
            <w:vAlign w:val="center"/>
          </w:tcPr>
          <w:p w14:paraId="7A1F6696" w14:textId="033D3DD8" w:rsidR="004A481B" w:rsidRPr="00B0755F" w:rsidRDefault="004A481B" w:rsidP="004A481B">
            <w:pPr>
              <w:jc w:val="both"/>
            </w:pPr>
            <w:r w:rsidRPr="00B0755F">
              <w:t xml:space="preserve">PAD, media </w:t>
            </w:r>
            <w:proofErr w:type="spellStart"/>
            <w:r w:rsidRPr="00B0755F">
              <w:t>mmHg</w:t>
            </w:r>
            <w:proofErr w:type="spellEnd"/>
            <w:r w:rsidRPr="00B0755F">
              <w:t xml:space="preserve"> (DE)</w:t>
            </w:r>
          </w:p>
        </w:tc>
        <w:tc>
          <w:tcPr>
            <w:tcW w:w="489" w:type="pct"/>
            <w:vAlign w:val="center"/>
          </w:tcPr>
          <w:p w14:paraId="21AF8327" w14:textId="0259D68C" w:rsidR="004A481B" w:rsidRPr="00AC0262" w:rsidRDefault="004A481B" w:rsidP="004A481B">
            <w:pPr>
              <w:jc w:val="center"/>
            </w:pPr>
            <w:r w:rsidRPr="00B0755F">
              <w:rPr>
                <w:color w:val="000000"/>
              </w:rPr>
              <w:t>75,5 (10,3</w:t>
            </w:r>
            <w:r w:rsidRPr="00AC0262">
              <w:rPr>
                <w:color w:val="000000"/>
              </w:rPr>
              <w:t>)</w:t>
            </w:r>
          </w:p>
        </w:tc>
        <w:tc>
          <w:tcPr>
            <w:tcW w:w="493" w:type="pct"/>
            <w:vAlign w:val="center"/>
          </w:tcPr>
          <w:p w14:paraId="65472FFB" w14:textId="4A8E9DFA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74,7 (11,0)</w:t>
            </w:r>
          </w:p>
        </w:tc>
        <w:tc>
          <w:tcPr>
            <w:tcW w:w="335" w:type="pct"/>
          </w:tcPr>
          <w:p w14:paraId="77088E97" w14:textId="188ED333" w:rsidR="004A481B" w:rsidRPr="00B0755F" w:rsidRDefault="004A481B" w:rsidP="004A481B">
            <w:pPr>
              <w:jc w:val="center"/>
            </w:pPr>
            <w:r w:rsidRPr="00B0755F">
              <w:t>0,223</w:t>
            </w:r>
          </w:p>
        </w:tc>
        <w:tc>
          <w:tcPr>
            <w:tcW w:w="392" w:type="pct"/>
            <w:vAlign w:val="center"/>
          </w:tcPr>
          <w:p w14:paraId="1E5331F7" w14:textId="6B9472CF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76,0 (11,4)</w:t>
            </w:r>
          </w:p>
        </w:tc>
        <w:tc>
          <w:tcPr>
            <w:tcW w:w="439" w:type="pct"/>
            <w:vAlign w:val="center"/>
          </w:tcPr>
          <w:p w14:paraId="78B094FD" w14:textId="0DC6546E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71,9 (11,7)</w:t>
            </w:r>
          </w:p>
        </w:tc>
        <w:tc>
          <w:tcPr>
            <w:tcW w:w="333" w:type="pct"/>
            <w:vAlign w:val="center"/>
          </w:tcPr>
          <w:p w14:paraId="295099F5" w14:textId="0D3FDBE4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0,004</w:t>
            </w:r>
          </w:p>
        </w:tc>
        <w:tc>
          <w:tcPr>
            <w:tcW w:w="396" w:type="pct"/>
            <w:vAlign w:val="center"/>
          </w:tcPr>
          <w:p w14:paraId="142F2326" w14:textId="2B0C56B2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74,5 (10,1)</w:t>
            </w:r>
          </w:p>
        </w:tc>
        <w:tc>
          <w:tcPr>
            <w:tcW w:w="445" w:type="pct"/>
            <w:vAlign w:val="center"/>
          </w:tcPr>
          <w:p w14:paraId="6F6425CB" w14:textId="5308BF67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76,0 (9,8)</w:t>
            </w:r>
          </w:p>
        </w:tc>
        <w:tc>
          <w:tcPr>
            <w:tcW w:w="347" w:type="pct"/>
            <w:vAlign w:val="center"/>
          </w:tcPr>
          <w:p w14:paraId="700AD767" w14:textId="528C69B0" w:rsidR="004A481B" w:rsidRPr="00B0755F" w:rsidRDefault="004A481B" w:rsidP="004A481B">
            <w:pPr>
              <w:jc w:val="center"/>
            </w:pPr>
            <w:r w:rsidRPr="00B0755F">
              <w:rPr>
                <w:color w:val="000000"/>
              </w:rPr>
              <w:t>0,333</w:t>
            </w:r>
          </w:p>
        </w:tc>
      </w:tr>
      <w:tr w:rsidR="00096E55" w:rsidRPr="00B0755F" w14:paraId="6F326541" w14:textId="77777777" w:rsidTr="00096E55">
        <w:tc>
          <w:tcPr>
            <w:tcW w:w="1331" w:type="pct"/>
            <w:vAlign w:val="center"/>
          </w:tcPr>
          <w:p w14:paraId="5FF2D6C3" w14:textId="5F3B88AD" w:rsidR="00B0755F" w:rsidRPr="00B0755F" w:rsidRDefault="00B0755F" w:rsidP="00B0755F">
            <w:pPr>
              <w:jc w:val="both"/>
            </w:pPr>
            <w:r w:rsidRPr="00B0755F">
              <w:t>Frecuencia cardiaca, media ppm (DE)</w:t>
            </w:r>
          </w:p>
        </w:tc>
        <w:tc>
          <w:tcPr>
            <w:tcW w:w="489" w:type="pct"/>
            <w:vAlign w:val="center"/>
          </w:tcPr>
          <w:p w14:paraId="0225EF7A" w14:textId="62E95CA6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66,1 (11,8)</w:t>
            </w:r>
          </w:p>
        </w:tc>
        <w:tc>
          <w:tcPr>
            <w:tcW w:w="493" w:type="pct"/>
            <w:vAlign w:val="center"/>
          </w:tcPr>
          <w:p w14:paraId="0460DFBC" w14:textId="1B768C2D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69,1 (12,3)</w:t>
            </w:r>
          </w:p>
        </w:tc>
        <w:tc>
          <w:tcPr>
            <w:tcW w:w="335" w:type="pct"/>
          </w:tcPr>
          <w:p w14:paraId="1373DC8F" w14:textId="36810CB3" w:rsidR="00B0755F" w:rsidRPr="00B0755F" w:rsidRDefault="00B0755F" w:rsidP="00B0755F">
            <w:pPr>
              <w:jc w:val="center"/>
            </w:pPr>
            <w:r w:rsidRPr="00B0755F">
              <w:t>&lt;</w:t>
            </w:r>
            <w:r w:rsidR="0082694B">
              <w:t xml:space="preserve"> </w:t>
            </w:r>
            <w:r w:rsidRPr="00B0755F">
              <w:t>0,001</w:t>
            </w:r>
          </w:p>
        </w:tc>
        <w:tc>
          <w:tcPr>
            <w:tcW w:w="392" w:type="pct"/>
            <w:vAlign w:val="center"/>
          </w:tcPr>
          <w:p w14:paraId="5EE11954" w14:textId="4FB8E56B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68,0 (12,6)</w:t>
            </w:r>
          </w:p>
        </w:tc>
        <w:tc>
          <w:tcPr>
            <w:tcW w:w="439" w:type="pct"/>
            <w:vAlign w:val="center"/>
          </w:tcPr>
          <w:p w14:paraId="7C958FBB" w14:textId="0FFBE5DE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69,7 (11,8)</w:t>
            </w:r>
          </w:p>
        </w:tc>
        <w:tc>
          <w:tcPr>
            <w:tcW w:w="333" w:type="pct"/>
            <w:vAlign w:val="center"/>
          </w:tcPr>
          <w:p w14:paraId="10B7E3C9" w14:textId="2EC852A6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0,071</w:t>
            </w:r>
          </w:p>
        </w:tc>
        <w:tc>
          <w:tcPr>
            <w:tcW w:w="396" w:type="pct"/>
            <w:vAlign w:val="center"/>
          </w:tcPr>
          <w:p w14:paraId="79AA4A64" w14:textId="4F0EA478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66,6 (11,5)</w:t>
            </w:r>
          </w:p>
        </w:tc>
        <w:tc>
          <w:tcPr>
            <w:tcW w:w="445" w:type="pct"/>
            <w:vAlign w:val="center"/>
          </w:tcPr>
          <w:p w14:paraId="14F4DD42" w14:textId="5AE69020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69,2 (12,8)</w:t>
            </w:r>
          </w:p>
        </w:tc>
        <w:tc>
          <w:tcPr>
            <w:tcW w:w="347" w:type="pct"/>
            <w:vAlign w:val="center"/>
          </w:tcPr>
          <w:p w14:paraId="10D8FB6E" w14:textId="1917287B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0,064</w:t>
            </w:r>
          </w:p>
        </w:tc>
      </w:tr>
      <w:tr w:rsidR="00096E55" w:rsidRPr="00B0755F" w14:paraId="3547C771" w14:textId="77777777" w:rsidTr="00096E55">
        <w:tc>
          <w:tcPr>
            <w:tcW w:w="1331" w:type="pct"/>
            <w:vAlign w:val="center"/>
          </w:tcPr>
          <w:p w14:paraId="371F6E96" w14:textId="1BB07EB8" w:rsidR="00B0755F" w:rsidRPr="00B0755F" w:rsidRDefault="00B0755F" w:rsidP="00B0755F">
            <w:pPr>
              <w:jc w:val="both"/>
            </w:pPr>
            <w:r w:rsidRPr="00B0755F">
              <w:lastRenderedPageBreak/>
              <w:t>Historial tabáquico, n (%)</w:t>
            </w:r>
          </w:p>
        </w:tc>
        <w:tc>
          <w:tcPr>
            <w:tcW w:w="489" w:type="pct"/>
            <w:vAlign w:val="center"/>
          </w:tcPr>
          <w:p w14:paraId="4BE25126" w14:textId="77777777" w:rsidR="00B0755F" w:rsidRPr="00B0755F" w:rsidRDefault="00B0755F" w:rsidP="00B0755F">
            <w:pPr>
              <w:jc w:val="center"/>
            </w:pPr>
          </w:p>
        </w:tc>
        <w:tc>
          <w:tcPr>
            <w:tcW w:w="493" w:type="pct"/>
            <w:vAlign w:val="center"/>
          </w:tcPr>
          <w:p w14:paraId="445004C8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35" w:type="pct"/>
          </w:tcPr>
          <w:p w14:paraId="4CD44EA9" w14:textId="0FADE540" w:rsidR="00B0755F" w:rsidRPr="00B0755F" w:rsidRDefault="00B0755F" w:rsidP="00B0755F">
            <w:pPr>
              <w:jc w:val="center"/>
            </w:pPr>
            <w:r w:rsidRPr="00B0755F">
              <w:t>0,006</w:t>
            </w:r>
          </w:p>
        </w:tc>
        <w:tc>
          <w:tcPr>
            <w:tcW w:w="392" w:type="pct"/>
          </w:tcPr>
          <w:p w14:paraId="07DA99B7" w14:textId="77777777" w:rsidR="00B0755F" w:rsidRPr="00B0755F" w:rsidRDefault="00B0755F" w:rsidP="00B0755F">
            <w:pPr>
              <w:jc w:val="center"/>
            </w:pPr>
          </w:p>
        </w:tc>
        <w:tc>
          <w:tcPr>
            <w:tcW w:w="439" w:type="pct"/>
            <w:vAlign w:val="center"/>
          </w:tcPr>
          <w:p w14:paraId="6847BFAB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33" w:type="pct"/>
          </w:tcPr>
          <w:p w14:paraId="2390FA2F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6" w:type="pct"/>
            <w:vAlign w:val="center"/>
          </w:tcPr>
          <w:p w14:paraId="0BDAA89B" w14:textId="376FB94D" w:rsidR="00B0755F" w:rsidRPr="00B0755F" w:rsidRDefault="00B0755F" w:rsidP="00B0755F">
            <w:pPr>
              <w:jc w:val="center"/>
            </w:pPr>
          </w:p>
        </w:tc>
        <w:tc>
          <w:tcPr>
            <w:tcW w:w="445" w:type="pct"/>
            <w:vAlign w:val="center"/>
          </w:tcPr>
          <w:p w14:paraId="5E82F961" w14:textId="057A1476" w:rsidR="00B0755F" w:rsidRPr="00B0755F" w:rsidRDefault="00B0755F" w:rsidP="00B0755F">
            <w:pPr>
              <w:jc w:val="center"/>
            </w:pPr>
          </w:p>
        </w:tc>
        <w:tc>
          <w:tcPr>
            <w:tcW w:w="347" w:type="pct"/>
            <w:vAlign w:val="center"/>
          </w:tcPr>
          <w:p w14:paraId="61A5EB7B" w14:textId="5B9422D9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0,788</w:t>
            </w:r>
          </w:p>
        </w:tc>
      </w:tr>
      <w:tr w:rsidR="00096E55" w:rsidRPr="00B0755F" w14:paraId="249C9316" w14:textId="77777777" w:rsidTr="00096E55">
        <w:tc>
          <w:tcPr>
            <w:tcW w:w="1331" w:type="pct"/>
            <w:vAlign w:val="center"/>
          </w:tcPr>
          <w:p w14:paraId="5BD69159" w14:textId="1C636D20" w:rsidR="00B0755F" w:rsidRPr="00B0755F" w:rsidRDefault="00B0755F" w:rsidP="00B0755F">
            <w:pPr>
              <w:jc w:val="both"/>
            </w:pPr>
            <w:r w:rsidRPr="00B0755F">
              <w:t xml:space="preserve">     Nunca fumador</w:t>
            </w:r>
          </w:p>
        </w:tc>
        <w:tc>
          <w:tcPr>
            <w:tcW w:w="489" w:type="pct"/>
            <w:vAlign w:val="center"/>
          </w:tcPr>
          <w:p w14:paraId="5192DC7F" w14:textId="7F7FC92D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92 (23,2)</w:t>
            </w:r>
          </w:p>
        </w:tc>
        <w:tc>
          <w:tcPr>
            <w:tcW w:w="493" w:type="pct"/>
            <w:vAlign w:val="center"/>
          </w:tcPr>
          <w:p w14:paraId="0A21D3D3" w14:textId="7EAF2478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144 (33,0)</w:t>
            </w:r>
          </w:p>
        </w:tc>
        <w:tc>
          <w:tcPr>
            <w:tcW w:w="335" w:type="pct"/>
          </w:tcPr>
          <w:p w14:paraId="4EC7F767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2" w:type="pct"/>
            <w:vAlign w:val="center"/>
          </w:tcPr>
          <w:p w14:paraId="686B1BA2" w14:textId="1BDD50AD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28 (23,0)</w:t>
            </w:r>
          </w:p>
        </w:tc>
        <w:tc>
          <w:tcPr>
            <w:tcW w:w="439" w:type="pct"/>
            <w:vAlign w:val="center"/>
          </w:tcPr>
          <w:p w14:paraId="7010014C" w14:textId="5B63499E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58 (36,7)</w:t>
            </w:r>
          </w:p>
        </w:tc>
        <w:tc>
          <w:tcPr>
            <w:tcW w:w="333" w:type="pct"/>
          </w:tcPr>
          <w:p w14:paraId="310EAC95" w14:textId="2A99871F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0,017</w:t>
            </w:r>
          </w:p>
        </w:tc>
        <w:tc>
          <w:tcPr>
            <w:tcW w:w="396" w:type="pct"/>
            <w:vAlign w:val="center"/>
          </w:tcPr>
          <w:p w14:paraId="1AFFA03B" w14:textId="5D09BF7D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40 (26,8)</w:t>
            </w:r>
          </w:p>
        </w:tc>
        <w:tc>
          <w:tcPr>
            <w:tcW w:w="445" w:type="pct"/>
            <w:vAlign w:val="center"/>
          </w:tcPr>
          <w:p w14:paraId="5BB2B194" w14:textId="67292BF8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35 (30,7)</w:t>
            </w:r>
          </w:p>
        </w:tc>
        <w:tc>
          <w:tcPr>
            <w:tcW w:w="347" w:type="pct"/>
            <w:vAlign w:val="center"/>
          </w:tcPr>
          <w:p w14:paraId="715352CE" w14:textId="77777777" w:rsidR="00B0755F" w:rsidRPr="00B0755F" w:rsidRDefault="00B0755F" w:rsidP="00B0755F">
            <w:pPr>
              <w:jc w:val="center"/>
            </w:pPr>
          </w:p>
        </w:tc>
      </w:tr>
      <w:tr w:rsidR="00096E55" w:rsidRPr="00B0755F" w14:paraId="71DB6558" w14:textId="77777777" w:rsidTr="00096E55">
        <w:tc>
          <w:tcPr>
            <w:tcW w:w="1331" w:type="pct"/>
            <w:vAlign w:val="center"/>
          </w:tcPr>
          <w:p w14:paraId="20680318" w14:textId="2D5E2C8F" w:rsidR="00B0755F" w:rsidRPr="00B0755F" w:rsidRDefault="00B0755F" w:rsidP="00B0755F">
            <w:pPr>
              <w:jc w:val="both"/>
            </w:pPr>
            <w:r w:rsidRPr="00B0755F">
              <w:t xml:space="preserve">     Exfumador</w:t>
            </w:r>
          </w:p>
        </w:tc>
        <w:tc>
          <w:tcPr>
            <w:tcW w:w="489" w:type="pct"/>
            <w:vAlign w:val="center"/>
          </w:tcPr>
          <w:p w14:paraId="514B85BC" w14:textId="6455ACEB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214 (54,0)</w:t>
            </w:r>
          </w:p>
        </w:tc>
        <w:tc>
          <w:tcPr>
            <w:tcW w:w="493" w:type="pct"/>
            <w:vAlign w:val="center"/>
          </w:tcPr>
          <w:p w14:paraId="59566B37" w14:textId="20170203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215 (49,2)</w:t>
            </w:r>
          </w:p>
        </w:tc>
        <w:tc>
          <w:tcPr>
            <w:tcW w:w="335" w:type="pct"/>
          </w:tcPr>
          <w:p w14:paraId="635C08BA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2" w:type="pct"/>
            <w:vAlign w:val="center"/>
          </w:tcPr>
          <w:p w14:paraId="5CC7A90D" w14:textId="146CC89A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44 (36,1)</w:t>
            </w:r>
          </w:p>
        </w:tc>
        <w:tc>
          <w:tcPr>
            <w:tcW w:w="439" w:type="pct"/>
            <w:vAlign w:val="center"/>
          </w:tcPr>
          <w:p w14:paraId="72AD3D9F" w14:textId="0B0C06EC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57 (36,1)</w:t>
            </w:r>
          </w:p>
        </w:tc>
        <w:tc>
          <w:tcPr>
            <w:tcW w:w="333" w:type="pct"/>
          </w:tcPr>
          <w:p w14:paraId="7B21FE29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6" w:type="pct"/>
            <w:vAlign w:val="center"/>
          </w:tcPr>
          <w:p w14:paraId="62205F68" w14:textId="5A040463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86 (57,7)</w:t>
            </w:r>
          </w:p>
        </w:tc>
        <w:tc>
          <w:tcPr>
            <w:tcW w:w="445" w:type="pct"/>
            <w:vAlign w:val="center"/>
          </w:tcPr>
          <w:p w14:paraId="0EF90402" w14:textId="3188B96A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62 (54,4)</w:t>
            </w:r>
          </w:p>
        </w:tc>
        <w:tc>
          <w:tcPr>
            <w:tcW w:w="347" w:type="pct"/>
            <w:vAlign w:val="center"/>
          </w:tcPr>
          <w:p w14:paraId="021B716F" w14:textId="77777777" w:rsidR="00B0755F" w:rsidRPr="00B0755F" w:rsidRDefault="00B0755F" w:rsidP="00B0755F">
            <w:pPr>
              <w:jc w:val="center"/>
            </w:pPr>
          </w:p>
        </w:tc>
      </w:tr>
      <w:tr w:rsidR="00096E55" w:rsidRPr="00B0755F" w14:paraId="1ECAA7E7" w14:textId="77777777" w:rsidTr="00096E55">
        <w:tc>
          <w:tcPr>
            <w:tcW w:w="1331" w:type="pct"/>
            <w:vAlign w:val="center"/>
          </w:tcPr>
          <w:p w14:paraId="5B558AE8" w14:textId="10E02BD0" w:rsidR="00B0755F" w:rsidRPr="00B0755F" w:rsidRDefault="00B0755F" w:rsidP="00B0755F">
            <w:pPr>
              <w:jc w:val="both"/>
            </w:pPr>
            <w:r w:rsidRPr="00B0755F">
              <w:t xml:space="preserve">     Fumador</w:t>
            </w:r>
          </w:p>
        </w:tc>
        <w:tc>
          <w:tcPr>
            <w:tcW w:w="489" w:type="pct"/>
            <w:vAlign w:val="center"/>
          </w:tcPr>
          <w:p w14:paraId="7BBEBE18" w14:textId="45D7B107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90 (22,7)</w:t>
            </w:r>
          </w:p>
        </w:tc>
        <w:tc>
          <w:tcPr>
            <w:tcW w:w="493" w:type="pct"/>
            <w:vAlign w:val="center"/>
          </w:tcPr>
          <w:p w14:paraId="5F8F9A6C" w14:textId="2DB4EEA7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78 (17,8)</w:t>
            </w:r>
          </w:p>
        </w:tc>
        <w:tc>
          <w:tcPr>
            <w:tcW w:w="335" w:type="pct"/>
          </w:tcPr>
          <w:p w14:paraId="23241D3E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2" w:type="pct"/>
            <w:vAlign w:val="center"/>
          </w:tcPr>
          <w:p w14:paraId="3B829E9A" w14:textId="2C5887ED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50 (41,0)</w:t>
            </w:r>
          </w:p>
        </w:tc>
        <w:tc>
          <w:tcPr>
            <w:tcW w:w="439" w:type="pct"/>
            <w:vAlign w:val="center"/>
          </w:tcPr>
          <w:p w14:paraId="1D0B53F0" w14:textId="67723B03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43 (27,2)</w:t>
            </w:r>
          </w:p>
        </w:tc>
        <w:tc>
          <w:tcPr>
            <w:tcW w:w="333" w:type="pct"/>
          </w:tcPr>
          <w:p w14:paraId="569FD76F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6" w:type="pct"/>
            <w:vAlign w:val="center"/>
          </w:tcPr>
          <w:p w14:paraId="4D188E79" w14:textId="653DD5B2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23 (15,4)</w:t>
            </w:r>
          </w:p>
        </w:tc>
        <w:tc>
          <w:tcPr>
            <w:tcW w:w="445" w:type="pct"/>
            <w:vAlign w:val="center"/>
          </w:tcPr>
          <w:p w14:paraId="421E86EF" w14:textId="103C04BA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17 (14,9)</w:t>
            </w:r>
          </w:p>
        </w:tc>
        <w:tc>
          <w:tcPr>
            <w:tcW w:w="347" w:type="pct"/>
            <w:vAlign w:val="center"/>
          </w:tcPr>
          <w:p w14:paraId="282B4389" w14:textId="77777777" w:rsidR="00B0755F" w:rsidRPr="00B0755F" w:rsidRDefault="00B0755F" w:rsidP="00B0755F">
            <w:pPr>
              <w:jc w:val="center"/>
            </w:pPr>
          </w:p>
        </w:tc>
      </w:tr>
      <w:tr w:rsidR="00096E55" w:rsidRPr="00B0755F" w14:paraId="6AE93581" w14:textId="77777777" w:rsidTr="00096E55">
        <w:tc>
          <w:tcPr>
            <w:tcW w:w="1331" w:type="pct"/>
            <w:vAlign w:val="center"/>
          </w:tcPr>
          <w:p w14:paraId="5581905E" w14:textId="4B67A98E" w:rsidR="00B0755F" w:rsidRPr="00B0755F" w:rsidRDefault="00B0755F" w:rsidP="00B0755F">
            <w:pPr>
              <w:jc w:val="both"/>
            </w:pPr>
            <w:r w:rsidRPr="00B0755F">
              <w:t>Consumo de alcohol, n (%)</w:t>
            </w:r>
          </w:p>
        </w:tc>
        <w:tc>
          <w:tcPr>
            <w:tcW w:w="489" w:type="pct"/>
            <w:vAlign w:val="center"/>
          </w:tcPr>
          <w:p w14:paraId="668C3F16" w14:textId="77777777" w:rsidR="00B0755F" w:rsidRPr="00B0755F" w:rsidRDefault="00B0755F" w:rsidP="00B0755F">
            <w:pPr>
              <w:jc w:val="center"/>
            </w:pPr>
          </w:p>
        </w:tc>
        <w:tc>
          <w:tcPr>
            <w:tcW w:w="493" w:type="pct"/>
            <w:vAlign w:val="center"/>
          </w:tcPr>
          <w:p w14:paraId="2D5D2023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35" w:type="pct"/>
          </w:tcPr>
          <w:p w14:paraId="68A69CD4" w14:textId="0DC39A58" w:rsidR="00B0755F" w:rsidRPr="00B0755F" w:rsidRDefault="00B0755F" w:rsidP="00B0755F">
            <w:pPr>
              <w:jc w:val="center"/>
            </w:pPr>
            <w:r w:rsidRPr="00B0755F">
              <w:t>0,974</w:t>
            </w:r>
          </w:p>
        </w:tc>
        <w:tc>
          <w:tcPr>
            <w:tcW w:w="392" w:type="pct"/>
          </w:tcPr>
          <w:p w14:paraId="5ADB611B" w14:textId="77777777" w:rsidR="00B0755F" w:rsidRPr="00B0755F" w:rsidRDefault="00B0755F" w:rsidP="00B0755F">
            <w:pPr>
              <w:jc w:val="center"/>
            </w:pPr>
          </w:p>
        </w:tc>
        <w:tc>
          <w:tcPr>
            <w:tcW w:w="439" w:type="pct"/>
            <w:vAlign w:val="center"/>
          </w:tcPr>
          <w:p w14:paraId="2D293ED2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33" w:type="pct"/>
            <w:vAlign w:val="center"/>
          </w:tcPr>
          <w:p w14:paraId="225BDB5A" w14:textId="30E6DB43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0,075</w:t>
            </w:r>
          </w:p>
        </w:tc>
        <w:tc>
          <w:tcPr>
            <w:tcW w:w="396" w:type="pct"/>
            <w:vAlign w:val="center"/>
          </w:tcPr>
          <w:p w14:paraId="38FAD61A" w14:textId="198BC64F" w:rsidR="00B0755F" w:rsidRPr="00B0755F" w:rsidRDefault="00B0755F" w:rsidP="00B0755F">
            <w:pPr>
              <w:jc w:val="center"/>
            </w:pPr>
          </w:p>
        </w:tc>
        <w:tc>
          <w:tcPr>
            <w:tcW w:w="445" w:type="pct"/>
            <w:vAlign w:val="center"/>
          </w:tcPr>
          <w:p w14:paraId="09F46516" w14:textId="54248EEC" w:rsidR="00B0755F" w:rsidRPr="00B0755F" w:rsidRDefault="00B0755F" w:rsidP="00B0755F">
            <w:pPr>
              <w:jc w:val="center"/>
            </w:pPr>
          </w:p>
        </w:tc>
        <w:tc>
          <w:tcPr>
            <w:tcW w:w="347" w:type="pct"/>
            <w:vAlign w:val="center"/>
          </w:tcPr>
          <w:p w14:paraId="7FD6B4F6" w14:textId="0C4BDF85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0,079</w:t>
            </w:r>
          </w:p>
        </w:tc>
      </w:tr>
      <w:tr w:rsidR="00096E55" w:rsidRPr="00B0755F" w14:paraId="16189375" w14:textId="77777777" w:rsidTr="00096E55">
        <w:tc>
          <w:tcPr>
            <w:tcW w:w="1331" w:type="pct"/>
            <w:vAlign w:val="center"/>
          </w:tcPr>
          <w:p w14:paraId="6FC06BEB" w14:textId="0AAB7F32" w:rsidR="00B0755F" w:rsidRPr="00B0755F" w:rsidRDefault="00B0755F" w:rsidP="00B0755F">
            <w:pPr>
              <w:jc w:val="both"/>
            </w:pPr>
            <w:r w:rsidRPr="00B0755F">
              <w:t xml:space="preserve">     Sí</w:t>
            </w:r>
          </w:p>
        </w:tc>
        <w:tc>
          <w:tcPr>
            <w:tcW w:w="489" w:type="pct"/>
            <w:vAlign w:val="center"/>
          </w:tcPr>
          <w:p w14:paraId="43F8F694" w14:textId="08403307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91 (23,0)</w:t>
            </w:r>
          </w:p>
        </w:tc>
        <w:tc>
          <w:tcPr>
            <w:tcW w:w="493" w:type="pct"/>
            <w:vAlign w:val="center"/>
          </w:tcPr>
          <w:p w14:paraId="41186E4C" w14:textId="69729BC4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100 (22,9)</w:t>
            </w:r>
          </w:p>
        </w:tc>
        <w:tc>
          <w:tcPr>
            <w:tcW w:w="335" w:type="pct"/>
          </w:tcPr>
          <w:p w14:paraId="614C2DFA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2" w:type="pct"/>
            <w:vAlign w:val="center"/>
          </w:tcPr>
          <w:p w14:paraId="428CBDE4" w14:textId="451015CC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42 (34,4%)</w:t>
            </w:r>
          </w:p>
        </w:tc>
        <w:tc>
          <w:tcPr>
            <w:tcW w:w="439" w:type="pct"/>
            <w:vAlign w:val="center"/>
          </w:tcPr>
          <w:p w14:paraId="2C5DA726" w14:textId="15211A5D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39 (24,7%)</w:t>
            </w:r>
          </w:p>
        </w:tc>
        <w:tc>
          <w:tcPr>
            <w:tcW w:w="333" w:type="pct"/>
            <w:vAlign w:val="center"/>
          </w:tcPr>
          <w:p w14:paraId="1FE2360C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6" w:type="pct"/>
            <w:vAlign w:val="center"/>
          </w:tcPr>
          <w:p w14:paraId="44402AA6" w14:textId="55CAB833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27 (18,1)</w:t>
            </w:r>
          </w:p>
        </w:tc>
        <w:tc>
          <w:tcPr>
            <w:tcW w:w="445" w:type="pct"/>
            <w:vAlign w:val="center"/>
          </w:tcPr>
          <w:p w14:paraId="6CB0F64C" w14:textId="494BF0F1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31 (27,2)</w:t>
            </w:r>
          </w:p>
        </w:tc>
        <w:tc>
          <w:tcPr>
            <w:tcW w:w="347" w:type="pct"/>
            <w:vAlign w:val="center"/>
          </w:tcPr>
          <w:p w14:paraId="5BE5B333" w14:textId="77777777" w:rsidR="00B0755F" w:rsidRPr="00B0755F" w:rsidRDefault="00B0755F" w:rsidP="00B0755F">
            <w:pPr>
              <w:jc w:val="center"/>
            </w:pPr>
          </w:p>
        </w:tc>
      </w:tr>
      <w:tr w:rsidR="00096E55" w:rsidRPr="00B0755F" w14:paraId="1AB55EF1" w14:textId="77777777" w:rsidTr="00096E55">
        <w:tc>
          <w:tcPr>
            <w:tcW w:w="1331" w:type="pct"/>
            <w:vAlign w:val="center"/>
          </w:tcPr>
          <w:p w14:paraId="2D8230F1" w14:textId="703B4880" w:rsidR="00B0755F" w:rsidRPr="00B0755F" w:rsidRDefault="00B0755F" w:rsidP="00B0755F">
            <w:pPr>
              <w:jc w:val="both"/>
            </w:pPr>
            <w:r w:rsidRPr="00B0755F">
              <w:t xml:space="preserve">     No</w:t>
            </w:r>
          </w:p>
        </w:tc>
        <w:tc>
          <w:tcPr>
            <w:tcW w:w="489" w:type="pct"/>
            <w:vAlign w:val="center"/>
          </w:tcPr>
          <w:p w14:paraId="769C467E" w14:textId="21F259FA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305 (77,0)</w:t>
            </w:r>
          </w:p>
        </w:tc>
        <w:tc>
          <w:tcPr>
            <w:tcW w:w="493" w:type="pct"/>
            <w:vAlign w:val="center"/>
          </w:tcPr>
          <w:p w14:paraId="644951C6" w14:textId="6CCEA723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337 (77,1)</w:t>
            </w:r>
          </w:p>
        </w:tc>
        <w:tc>
          <w:tcPr>
            <w:tcW w:w="335" w:type="pct"/>
          </w:tcPr>
          <w:p w14:paraId="6BD2F876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2" w:type="pct"/>
            <w:vAlign w:val="center"/>
          </w:tcPr>
          <w:p w14:paraId="1792B76A" w14:textId="520D63B3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80 (65,6)</w:t>
            </w:r>
          </w:p>
        </w:tc>
        <w:tc>
          <w:tcPr>
            <w:tcW w:w="439" w:type="pct"/>
            <w:vAlign w:val="center"/>
          </w:tcPr>
          <w:p w14:paraId="72930A63" w14:textId="66B6B519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119 (75,3)</w:t>
            </w:r>
          </w:p>
        </w:tc>
        <w:tc>
          <w:tcPr>
            <w:tcW w:w="333" w:type="pct"/>
            <w:vAlign w:val="center"/>
          </w:tcPr>
          <w:p w14:paraId="0E02709A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6" w:type="pct"/>
            <w:vAlign w:val="center"/>
          </w:tcPr>
          <w:p w14:paraId="0EA68882" w14:textId="5D094FEC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122 (81,9)</w:t>
            </w:r>
          </w:p>
        </w:tc>
        <w:tc>
          <w:tcPr>
            <w:tcW w:w="445" w:type="pct"/>
            <w:vAlign w:val="center"/>
          </w:tcPr>
          <w:p w14:paraId="25CF9E6C" w14:textId="01673016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83 (72,8)</w:t>
            </w:r>
          </w:p>
        </w:tc>
        <w:tc>
          <w:tcPr>
            <w:tcW w:w="347" w:type="pct"/>
            <w:vAlign w:val="center"/>
          </w:tcPr>
          <w:p w14:paraId="28FD5BBE" w14:textId="77777777" w:rsidR="00B0755F" w:rsidRPr="00B0755F" w:rsidRDefault="00B0755F" w:rsidP="00B0755F">
            <w:pPr>
              <w:jc w:val="center"/>
            </w:pPr>
          </w:p>
        </w:tc>
      </w:tr>
      <w:tr w:rsidR="00096E55" w:rsidRPr="00B0755F" w14:paraId="6BD4D74B" w14:textId="77777777" w:rsidTr="00096E55">
        <w:tc>
          <w:tcPr>
            <w:tcW w:w="1331" w:type="pct"/>
            <w:vAlign w:val="center"/>
          </w:tcPr>
          <w:p w14:paraId="57169892" w14:textId="4B40A87C" w:rsidR="00B0755F" w:rsidRPr="00B0755F" w:rsidRDefault="00B0755F" w:rsidP="00B0755F">
            <w:pPr>
              <w:jc w:val="both"/>
            </w:pPr>
            <w:r w:rsidRPr="00B0755F">
              <w:t>Ejercicio físico, n (%)</w:t>
            </w:r>
          </w:p>
        </w:tc>
        <w:tc>
          <w:tcPr>
            <w:tcW w:w="489" w:type="pct"/>
            <w:vAlign w:val="center"/>
          </w:tcPr>
          <w:p w14:paraId="18E80F0E" w14:textId="77777777" w:rsidR="00B0755F" w:rsidRPr="00B0755F" w:rsidRDefault="00B0755F" w:rsidP="00B0755F">
            <w:pPr>
              <w:jc w:val="center"/>
            </w:pPr>
          </w:p>
        </w:tc>
        <w:tc>
          <w:tcPr>
            <w:tcW w:w="493" w:type="pct"/>
            <w:vAlign w:val="center"/>
          </w:tcPr>
          <w:p w14:paraId="199642C9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35" w:type="pct"/>
          </w:tcPr>
          <w:p w14:paraId="348CE36D" w14:textId="64ADDA74" w:rsidR="00B0755F" w:rsidRPr="00B0755F" w:rsidRDefault="00B0755F" w:rsidP="00B0755F">
            <w:pPr>
              <w:jc w:val="center"/>
            </w:pPr>
            <w:r w:rsidRPr="00B0755F">
              <w:t>&lt;</w:t>
            </w:r>
            <w:r w:rsidR="0082694B">
              <w:t xml:space="preserve"> </w:t>
            </w:r>
            <w:r w:rsidRPr="00B0755F">
              <w:t>0,001</w:t>
            </w:r>
          </w:p>
        </w:tc>
        <w:tc>
          <w:tcPr>
            <w:tcW w:w="392" w:type="pct"/>
            <w:vAlign w:val="center"/>
          </w:tcPr>
          <w:p w14:paraId="1BFD8E3D" w14:textId="100E7F45" w:rsidR="00B0755F" w:rsidRPr="00B0755F" w:rsidRDefault="00B0755F" w:rsidP="00B0755F">
            <w:pPr>
              <w:jc w:val="center"/>
            </w:pPr>
          </w:p>
        </w:tc>
        <w:tc>
          <w:tcPr>
            <w:tcW w:w="439" w:type="pct"/>
            <w:vAlign w:val="center"/>
          </w:tcPr>
          <w:p w14:paraId="69467221" w14:textId="708DEEC9" w:rsidR="00B0755F" w:rsidRPr="00B0755F" w:rsidRDefault="00B0755F" w:rsidP="00B0755F">
            <w:pPr>
              <w:jc w:val="center"/>
            </w:pPr>
          </w:p>
        </w:tc>
        <w:tc>
          <w:tcPr>
            <w:tcW w:w="333" w:type="pct"/>
            <w:vAlign w:val="center"/>
          </w:tcPr>
          <w:p w14:paraId="4E955020" w14:textId="23766DB6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0,005</w:t>
            </w:r>
          </w:p>
        </w:tc>
        <w:tc>
          <w:tcPr>
            <w:tcW w:w="396" w:type="pct"/>
            <w:vAlign w:val="center"/>
          </w:tcPr>
          <w:p w14:paraId="512FCA4B" w14:textId="125D5CE7" w:rsidR="00B0755F" w:rsidRPr="00B0755F" w:rsidRDefault="00B0755F" w:rsidP="00B0755F">
            <w:pPr>
              <w:jc w:val="center"/>
            </w:pPr>
          </w:p>
        </w:tc>
        <w:tc>
          <w:tcPr>
            <w:tcW w:w="445" w:type="pct"/>
            <w:vAlign w:val="center"/>
          </w:tcPr>
          <w:p w14:paraId="317083F3" w14:textId="22437E9F" w:rsidR="00B0755F" w:rsidRPr="00B0755F" w:rsidRDefault="00B0755F" w:rsidP="00B0755F">
            <w:pPr>
              <w:jc w:val="center"/>
            </w:pPr>
          </w:p>
        </w:tc>
        <w:tc>
          <w:tcPr>
            <w:tcW w:w="347" w:type="pct"/>
            <w:vAlign w:val="center"/>
          </w:tcPr>
          <w:p w14:paraId="4482DFE9" w14:textId="19F783B1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0,033</w:t>
            </w:r>
          </w:p>
        </w:tc>
      </w:tr>
      <w:tr w:rsidR="00096E55" w:rsidRPr="00B0755F" w14:paraId="36D10B01" w14:textId="77777777" w:rsidTr="00096E55">
        <w:tc>
          <w:tcPr>
            <w:tcW w:w="1331" w:type="pct"/>
            <w:vAlign w:val="center"/>
          </w:tcPr>
          <w:p w14:paraId="30EE6B17" w14:textId="2D595532" w:rsidR="00B0755F" w:rsidRPr="00B0755F" w:rsidRDefault="00B0755F" w:rsidP="00B0755F">
            <w:pPr>
              <w:jc w:val="both"/>
            </w:pPr>
            <w:r w:rsidRPr="00B0755F">
              <w:t xml:space="preserve">     No realiza ejercicio físico</w:t>
            </w:r>
          </w:p>
        </w:tc>
        <w:tc>
          <w:tcPr>
            <w:tcW w:w="489" w:type="pct"/>
            <w:vAlign w:val="center"/>
          </w:tcPr>
          <w:p w14:paraId="458F0E1F" w14:textId="0DC9BF2F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142 (35,9)</w:t>
            </w:r>
          </w:p>
        </w:tc>
        <w:tc>
          <w:tcPr>
            <w:tcW w:w="493" w:type="pct"/>
            <w:vAlign w:val="center"/>
          </w:tcPr>
          <w:p w14:paraId="1C1DA104" w14:textId="1FFC30B8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248 (56,8)</w:t>
            </w:r>
          </w:p>
        </w:tc>
        <w:tc>
          <w:tcPr>
            <w:tcW w:w="335" w:type="pct"/>
          </w:tcPr>
          <w:p w14:paraId="37B6E38E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2" w:type="pct"/>
            <w:vAlign w:val="center"/>
          </w:tcPr>
          <w:p w14:paraId="7E4494E6" w14:textId="0A4E6F94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60 (49,2)</w:t>
            </w:r>
          </w:p>
        </w:tc>
        <w:tc>
          <w:tcPr>
            <w:tcW w:w="439" w:type="pct"/>
            <w:vAlign w:val="center"/>
          </w:tcPr>
          <w:p w14:paraId="28114559" w14:textId="7E1B3F07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104 (65,8)</w:t>
            </w:r>
          </w:p>
        </w:tc>
        <w:tc>
          <w:tcPr>
            <w:tcW w:w="333" w:type="pct"/>
            <w:vAlign w:val="center"/>
          </w:tcPr>
          <w:p w14:paraId="399E42AC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6" w:type="pct"/>
            <w:vAlign w:val="center"/>
          </w:tcPr>
          <w:p w14:paraId="07708413" w14:textId="6EAC69FF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55 (36,9)</w:t>
            </w:r>
          </w:p>
        </w:tc>
        <w:tc>
          <w:tcPr>
            <w:tcW w:w="445" w:type="pct"/>
            <w:vAlign w:val="center"/>
          </w:tcPr>
          <w:p w14:paraId="02877A3D" w14:textId="676B49B5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57 (50,0)</w:t>
            </w:r>
          </w:p>
        </w:tc>
        <w:tc>
          <w:tcPr>
            <w:tcW w:w="347" w:type="pct"/>
            <w:vAlign w:val="center"/>
          </w:tcPr>
          <w:p w14:paraId="22692584" w14:textId="77777777" w:rsidR="00B0755F" w:rsidRPr="00B0755F" w:rsidRDefault="00B0755F" w:rsidP="00B0755F">
            <w:pPr>
              <w:jc w:val="center"/>
            </w:pPr>
          </w:p>
        </w:tc>
      </w:tr>
      <w:tr w:rsidR="00096E55" w:rsidRPr="00B0755F" w14:paraId="42FEC75D" w14:textId="77777777" w:rsidTr="00096E55">
        <w:tc>
          <w:tcPr>
            <w:tcW w:w="1331" w:type="pct"/>
            <w:vAlign w:val="center"/>
          </w:tcPr>
          <w:p w14:paraId="2A87F140" w14:textId="57262FB6" w:rsidR="00B0755F" w:rsidRPr="00B0755F" w:rsidRDefault="00B0755F" w:rsidP="00B0755F">
            <w:pPr>
              <w:jc w:val="both"/>
            </w:pPr>
            <w:r w:rsidRPr="00B0755F">
              <w:t xml:space="preserve">     Al menos 30 minutos de ejercicio diario 5 días a la semana</w:t>
            </w:r>
          </w:p>
        </w:tc>
        <w:tc>
          <w:tcPr>
            <w:tcW w:w="489" w:type="pct"/>
            <w:vAlign w:val="center"/>
          </w:tcPr>
          <w:p w14:paraId="3C3EE2BE" w14:textId="0FB83556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254 (64,1)</w:t>
            </w:r>
          </w:p>
        </w:tc>
        <w:tc>
          <w:tcPr>
            <w:tcW w:w="493" w:type="pct"/>
            <w:vAlign w:val="center"/>
          </w:tcPr>
          <w:p w14:paraId="538D593B" w14:textId="28E2CDC1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189 (43,2)</w:t>
            </w:r>
          </w:p>
        </w:tc>
        <w:tc>
          <w:tcPr>
            <w:tcW w:w="335" w:type="pct"/>
          </w:tcPr>
          <w:p w14:paraId="70A50DD6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2" w:type="pct"/>
            <w:vAlign w:val="center"/>
          </w:tcPr>
          <w:p w14:paraId="0710D00B" w14:textId="764DED92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62 (50,8)</w:t>
            </w:r>
          </w:p>
        </w:tc>
        <w:tc>
          <w:tcPr>
            <w:tcW w:w="439" w:type="pct"/>
            <w:vAlign w:val="center"/>
          </w:tcPr>
          <w:p w14:paraId="2B09EEDE" w14:textId="269FE7F6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54 (34,2)</w:t>
            </w:r>
          </w:p>
        </w:tc>
        <w:tc>
          <w:tcPr>
            <w:tcW w:w="333" w:type="pct"/>
            <w:vAlign w:val="center"/>
          </w:tcPr>
          <w:p w14:paraId="371D8F51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6" w:type="pct"/>
            <w:vAlign w:val="center"/>
          </w:tcPr>
          <w:p w14:paraId="040FFA02" w14:textId="4783D619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94 (63,1)</w:t>
            </w:r>
          </w:p>
        </w:tc>
        <w:tc>
          <w:tcPr>
            <w:tcW w:w="445" w:type="pct"/>
            <w:vAlign w:val="center"/>
          </w:tcPr>
          <w:p w14:paraId="73F6E18F" w14:textId="27B94AC9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57 (50,0)</w:t>
            </w:r>
          </w:p>
        </w:tc>
        <w:tc>
          <w:tcPr>
            <w:tcW w:w="347" w:type="pct"/>
            <w:vAlign w:val="center"/>
          </w:tcPr>
          <w:p w14:paraId="61382C0D" w14:textId="77777777" w:rsidR="00B0755F" w:rsidRPr="00B0755F" w:rsidRDefault="00B0755F" w:rsidP="00B0755F">
            <w:pPr>
              <w:jc w:val="center"/>
            </w:pPr>
          </w:p>
        </w:tc>
      </w:tr>
      <w:tr w:rsidR="00096E55" w:rsidRPr="00B0755F" w14:paraId="0EB3A5DB" w14:textId="77777777" w:rsidTr="00096E55">
        <w:tc>
          <w:tcPr>
            <w:tcW w:w="1331" w:type="pct"/>
            <w:vAlign w:val="center"/>
          </w:tcPr>
          <w:p w14:paraId="24445526" w14:textId="1291ECC2" w:rsidR="00B0755F" w:rsidRPr="00B0755F" w:rsidRDefault="00B0755F" w:rsidP="00B0755F">
            <w:pPr>
              <w:jc w:val="both"/>
            </w:pPr>
            <w:r w:rsidRPr="00B0755F">
              <w:t>Dieta, n (%)</w:t>
            </w:r>
          </w:p>
        </w:tc>
        <w:tc>
          <w:tcPr>
            <w:tcW w:w="489" w:type="pct"/>
            <w:vAlign w:val="center"/>
          </w:tcPr>
          <w:p w14:paraId="6C835171" w14:textId="1125873B" w:rsidR="00B0755F" w:rsidRPr="00B0755F" w:rsidRDefault="00B0755F" w:rsidP="00B0755F">
            <w:pPr>
              <w:jc w:val="center"/>
            </w:pPr>
          </w:p>
        </w:tc>
        <w:tc>
          <w:tcPr>
            <w:tcW w:w="493" w:type="pct"/>
            <w:vAlign w:val="center"/>
          </w:tcPr>
          <w:p w14:paraId="04D85690" w14:textId="28E5C0E3" w:rsidR="00B0755F" w:rsidRPr="00B0755F" w:rsidRDefault="00B0755F" w:rsidP="00B0755F">
            <w:pPr>
              <w:jc w:val="center"/>
            </w:pPr>
          </w:p>
        </w:tc>
        <w:tc>
          <w:tcPr>
            <w:tcW w:w="335" w:type="pct"/>
            <w:vAlign w:val="center"/>
          </w:tcPr>
          <w:p w14:paraId="7A7D8530" w14:textId="3BFDC4C2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0,011</w:t>
            </w:r>
          </w:p>
        </w:tc>
        <w:tc>
          <w:tcPr>
            <w:tcW w:w="392" w:type="pct"/>
            <w:vAlign w:val="center"/>
          </w:tcPr>
          <w:p w14:paraId="3C6B6917" w14:textId="71685967" w:rsidR="00B0755F" w:rsidRPr="00B0755F" w:rsidRDefault="00B0755F" w:rsidP="00B0755F">
            <w:pPr>
              <w:jc w:val="center"/>
            </w:pPr>
          </w:p>
        </w:tc>
        <w:tc>
          <w:tcPr>
            <w:tcW w:w="439" w:type="pct"/>
            <w:vAlign w:val="center"/>
          </w:tcPr>
          <w:p w14:paraId="7FAB6B7F" w14:textId="1735436D" w:rsidR="00B0755F" w:rsidRPr="00B0755F" w:rsidRDefault="00B0755F" w:rsidP="00B0755F">
            <w:pPr>
              <w:jc w:val="center"/>
            </w:pPr>
          </w:p>
        </w:tc>
        <w:tc>
          <w:tcPr>
            <w:tcW w:w="333" w:type="pct"/>
            <w:vAlign w:val="center"/>
          </w:tcPr>
          <w:p w14:paraId="6E47E6AA" w14:textId="115BA6D4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0,309</w:t>
            </w:r>
          </w:p>
        </w:tc>
        <w:tc>
          <w:tcPr>
            <w:tcW w:w="396" w:type="pct"/>
            <w:vAlign w:val="center"/>
          </w:tcPr>
          <w:p w14:paraId="5768E797" w14:textId="7C1BADEA" w:rsidR="00B0755F" w:rsidRPr="00B0755F" w:rsidRDefault="00B0755F" w:rsidP="00B0755F">
            <w:pPr>
              <w:jc w:val="center"/>
            </w:pPr>
          </w:p>
        </w:tc>
        <w:tc>
          <w:tcPr>
            <w:tcW w:w="445" w:type="pct"/>
            <w:vAlign w:val="center"/>
          </w:tcPr>
          <w:p w14:paraId="6E8971FB" w14:textId="22C1B3CE" w:rsidR="00B0755F" w:rsidRPr="00B0755F" w:rsidRDefault="00B0755F" w:rsidP="00B0755F">
            <w:pPr>
              <w:jc w:val="center"/>
            </w:pPr>
          </w:p>
        </w:tc>
        <w:tc>
          <w:tcPr>
            <w:tcW w:w="347" w:type="pct"/>
            <w:vAlign w:val="center"/>
          </w:tcPr>
          <w:p w14:paraId="29E69A21" w14:textId="0A76C25C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0,008</w:t>
            </w:r>
          </w:p>
        </w:tc>
      </w:tr>
      <w:tr w:rsidR="00096E55" w:rsidRPr="00B0755F" w14:paraId="4383CAFC" w14:textId="77777777" w:rsidTr="00096E55">
        <w:tc>
          <w:tcPr>
            <w:tcW w:w="1331" w:type="pct"/>
            <w:vAlign w:val="center"/>
          </w:tcPr>
          <w:p w14:paraId="559DE930" w14:textId="6F013D12" w:rsidR="00B0755F" w:rsidRPr="00B0755F" w:rsidRDefault="00B0755F" w:rsidP="00B0755F">
            <w:pPr>
              <w:jc w:val="both"/>
            </w:pPr>
            <w:r w:rsidRPr="00B0755F">
              <w:t xml:space="preserve">     Sí</w:t>
            </w:r>
          </w:p>
        </w:tc>
        <w:tc>
          <w:tcPr>
            <w:tcW w:w="489" w:type="pct"/>
            <w:vAlign w:val="center"/>
          </w:tcPr>
          <w:p w14:paraId="2607AE55" w14:textId="31E479BC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251 (63,4)</w:t>
            </w:r>
          </w:p>
        </w:tc>
        <w:tc>
          <w:tcPr>
            <w:tcW w:w="493" w:type="pct"/>
            <w:vAlign w:val="center"/>
          </w:tcPr>
          <w:p w14:paraId="0FB7A8D5" w14:textId="30D75C6A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239 (54,7)</w:t>
            </w:r>
          </w:p>
        </w:tc>
        <w:tc>
          <w:tcPr>
            <w:tcW w:w="335" w:type="pct"/>
            <w:vAlign w:val="center"/>
          </w:tcPr>
          <w:p w14:paraId="13D49E77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2" w:type="pct"/>
            <w:vAlign w:val="center"/>
          </w:tcPr>
          <w:p w14:paraId="5ECFFFB7" w14:textId="5F928DD3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52 (42,6)</w:t>
            </w:r>
          </w:p>
        </w:tc>
        <w:tc>
          <w:tcPr>
            <w:tcW w:w="439" w:type="pct"/>
            <w:vAlign w:val="center"/>
          </w:tcPr>
          <w:p w14:paraId="6C91EA11" w14:textId="1457C01B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77 (48,7)</w:t>
            </w:r>
          </w:p>
        </w:tc>
        <w:tc>
          <w:tcPr>
            <w:tcW w:w="333" w:type="pct"/>
            <w:vAlign w:val="center"/>
          </w:tcPr>
          <w:p w14:paraId="34CD7F2B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6" w:type="pct"/>
            <w:vAlign w:val="center"/>
          </w:tcPr>
          <w:p w14:paraId="4A946B2A" w14:textId="090B05E3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106 (71,1)</w:t>
            </w:r>
          </w:p>
        </w:tc>
        <w:tc>
          <w:tcPr>
            <w:tcW w:w="445" w:type="pct"/>
            <w:vAlign w:val="center"/>
          </w:tcPr>
          <w:p w14:paraId="3ADFFC3B" w14:textId="06ED8D5D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63 (55,3)</w:t>
            </w:r>
          </w:p>
        </w:tc>
        <w:tc>
          <w:tcPr>
            <w:tcW w:w="347" w:type="pct"/>
            <w:vAlign w:val="center"/>
          </w:tcPr>
          <w:p w14:paraId="3DDC3255" w14:textId="77777777" w:rsidR="00B0755F" w:rsidRPr="00B0755F" w:rsidRDefault="00B0755F" w:rsidP="00B0755F">
            <w:pPr>
              <w:jc w:val="center"/>
            </w:pPr>
          </w:p>
        </w:tc>
      </w:tr>
      <w:tr w:rsidR="00096E55" w:rsidRPr="00B0755F" w14:paraId="415D089C" w14:textId="77777777" w:rsidTr="00096E55">
        <w:tc>
          <w:tcPr>
            <w:tcW w:w="1331" w:type="pct"/>
            <w:vAlign w:val="center"/>
          </w:tcPr>
          <w:p w14:paraId="1E72DEC1" w14:textId="1D90C138" w:rsidR="00B0755F" w:rsidRPr="00B0755F" w:rsidRDefault="00B0755F" w:rsidP="00B0755F">
            <w:pPr>
              <w:jc w:val="both"/>
            </w:pPr>
            <w:r w:rsidRPr="00B0755F">
              <w:t xml:space="preserve">     No</w:t>
            </w:r>
          </w:p>
        </w:tc>
        <w:tc>
          <w:tcPr>
            <w:tcW w:w="489" w:type="pct"/>
            <w:vAlign w:val="center"/>
          </w:tcPr>
          <w:p w14:paraId="37D85DCB" w14:textId="251EFCDC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145 (36,6)</w:t>
            </w:r>
          </w:p>
        </w:tc>
        <w:tc>
          <w:tcPr>
            <w:tcW w:w="493" w:type="pct"/>
            <w:vAlign w:val="center"/>
          </w:tcPr>
          <w:p w14:paraId="0292F9C2" w14:textId="510115D7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198 (45,3)</w:t>
            </w:r>
          </w:p>
        </w:tc>
        <w:tc>
          <w:tcPr>
            <w:tcW w:w="335" w:type="pct"/>
            <w:vAlign w:val="center"/>
          </w:tcPr>
          <w:p w14:paraId="5B84461E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2" w:type="pct"/>
            <w:vAlign w:val="center"/>
          </w:tcPr>
          <w:p w14:paraId="7C82C10B" w14:textId="0571873B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70 (57,4)</w:t>
            </w:r>
          </w:p>
        </w:tc>
        <w:tc>
          <w:tcPr>
            <w:tcW w:w="439" w:type="pct"/>
            <w:vAlign w:val="center"/>
          </w:tcPr>
          <w:p w14:paraId="3F34B32A" w14:textId="6F5D977B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81 (51,3)</w:t>
            </w:r>
          </w:p>
        </w:tc>
        <w:tc>
          <w:tcPr>
            <w:tcW w:w="333" w:type="pct"/>
            <w:vAlign w:val="center"/>
          </w:tcPr>
          <w:p w14:paraId="63CA28F3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6" w:type="pct"/>
            <w:vAlign w:val="center"/>
          </w:tcPr>
          <w:p w14:paraId="5D91D22F" w14:textId="6254EF97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43 (28,9)</w:t>
            </w:r>
          </w:p>
        </w:tc>
        <w:tc>
          <w:tcPr>
            <w:tcW w:w="445" w:type="pct"/>
            <w:vAlign w:val="center"/>
          </w:tcPr>
          <w:p w14:paraId="3E394218" w14:textId="6F7866A5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51 (44,7)</w:t>
            </w:r>
          </w:p>
        </w:tc>
        <w:tc>
          <w:tcPr>
            <w:tcW w:w="347" w:type="pct"/>
            <w:vAlign w:val="center"/>
          </w:tcPr>
          <w:p w14:paraId="35A97793" w14:textId="77777777" w:rsidR="00B0755F" w:rsidRPr="00B0755F" w:rsidRDefault="00B0755F" w:rsidP="00B0755F">
            <w:pPr>
              <w:jc w:val="center"/>
            </w:pPr>
          </w:p>
        </w:tc>
      </w:tr>
      <w:tr w:rsidR="00096E55" w:rsidRPr="00B0755F" w14:paraId="58C35BBB" w14:textId="77777777" w:rsidTr="00096E55">
        <w:tc>
          <w:tcPr>
            <w:tcW w:w="1331" w:type="pct"/>
            <w:vAlign w:val="center"/>
          </w:tcPr>
          <w:p w14:paraId="45C5C5C6" w14:textId="52FFB71D" w:rsidR="00B0755F" w:rsidRPr="00B0755F" w:rsidRDefault="00B0755F" w:rsidP="00B0755F">
            <w:pPr>
              <w:jc w:val="both"/>
            </w:pPr>
            <w:r w:rsidRPr="00B0755F">
              <w:t>Antecedentes familiares, n (%)</w:t>
            </w:r>
          </w:p>
        </w:tc>
        <w:tc>
          <w:tcPr>
            <w:tcW w:w="489" w:type="pct"/>
            <w:vAlign w:val="center"/>
          </w:tcPr>
          <w:p w14:paraId="4F4115F2" w14:textId="3A0FC4AC" w:rsidR="00B0755F" w:rsidRPr="00B0755F" w:rsidRDefault="00B0755F" w:rsidP="00B0755F">
            <w:pPr>
              <w:jc w:val="center"/>
            </w:pPr>
          </w:p>
        </w:tc>
        <w:tc>
          <w:tcPr>
            <w:tcW w:w="493" w:type="pct"/>
            <w:vAlign w:val="center"/>
          </w:tcPr>
          <w:p w14:paraId="0EF3B6AA" w14:textId="67C18FD7" w:rsidR="00B0755F" w:rsidRPr="00B0755F" w:rsidRDefault="00B0755F" w:rsidP="00B0755F">
            <w:pPr>
              <w:jc w:val="center"/>
            </w:pPr>
          </w:p>
        </w:tc>
        <w:tc>
          <w:tcPr>
            <w:tcW w:w="335" w:type="pct"/>
            <w:vAlign w:val="center"/>
          </w:tcPr>
          <w:p w14:paraId="36B351C1" w14:textId="63F24237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0,036</w:t>
            </w:r>
          </w:p>
        </w:tc>
        <w:tc>
          <w:tcPr>
            <w:tcW w:w="392" w:type="pct"/>
            <w:vAlign w:val="center"/>
          </w:tcPr>
          <w:p w14:paraId="18542338" w14:textId="26683299" w:rsidR="00B0755F" w:rsidRPr="00B0755F" w:rsidRDefault="00B0755F" w:rsidP="00B0755F">
            <w:pPr>
              <w:jc w:val="center"/>
            </w:pPr>
          </w:p>
        </w:tc>
        <w:tc>
          <w:tcPr>
            <w:tcW w:w="439" w:type="pct"/>
            <w:vAlign w:val="center"/>
          </w:tcPr>
          <w:p w14:paraId="6ED7E778" w14:textId="4B3AB615" w:rsidR="00B0755F" w:rsidRPr="00B0755F" w:rsidRDefault="00B0755F" w:rsidP="00B0755F">
            <w:pPr>
              <w:jc w:val="center"/>
            </w:pPr>
          </w:p>
        </w:tc>
        <w:tc>
          <w:tcPr>
            <w:tcW w:w="333" w:type="pct"/>
            <w:vAlign w:val="center"/>
          </w:tcPr>
          <w:p w14:paraId="6BD7D569" w14:textId="041BBFFA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0,676</w:t>
            </w:r>
          </w:p>
        </w:tc>
        <w:tc>
          <w:tcPr>
            <w:tcW w:w="396" w:type="pct"/>
            <w:vAlign w:val="center"/>
          </w:tcPr>
          <w:p w14:paraId="52230FDC" w14:textId="7A6AC1CA" w:rsidR="00B0755F" w:rsidRPr="00B0755F" w:rsidRDefault="00B0755F" w:rsidP="00B0755F">
            <w:pPr>
              <w:jc w:val="center"/>
            </w:pPr>
          </w:p>
        </w:tc>
        <w:tc>
          <w:tcPr>
            <w:tcW w:w="445" w:type="pct"/>
            <w:vAlign w:val="center"/>
          </w:tcPr>
          <w:p w14:paraId="2624485C" w14:textId="1003BCB2" w:rsidR="00B0755F" w:rsidRPr="00B0755F" w:rsidRDefault="00B0755F" w:rsidP="00B0755F">
            <w:pPr>
              <w:jc w:val="center"/>
            </w:pPr>
          </w:p>
        </w:tc>
        <w:tc>
          <w:tcPr>
            <w:tcW w:w="347" w:type="pct"/>
            <w:vAlign w:val="center"/>
          </w:tcPr>
          <w:p w14:paraId="58F8B84E" w14:textId="7906AC44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0,190</w:t>
            </w:r>
          </w:p>
        </w:tc>
      </w:tr>
      <w:tr w:rsidR="00096E55" w:rsidRPr="00B0755F" w14:paraId="09EBA273" w14:textId="77777777" w:rsidTr="00096E55">
        <w:tc>
          <w:tcPr>
            <w:tcW w:w="1331" w:type="pct"/>
            <w:vAlign w:val="center"/>
          </w:tcPr>
          <w:p w14:paraId="7D641DDB" w14:textId="5551478D" w:rsidR="00B0755F" w:rsidRPr="00B0755F" w:rsidRDefault="00B0755F" w:rsidP="00B0755F">
            <w:pPr>
              <w:jc w:val="both"/>
            </w:pPr>
            <w:r w:rsidRPr="00B0755F">
              <w:t xml:space="preserve">     Sí</w:t>
            </w:r>
          </w:p>
        </w:tc>
        <w:tc>
          <w:tcPr>
            <w:tcW w:w="489" w:type="pct"/>
            <w:vAlign w:val="center"/>
          </w:tcPr>
          <w:p w14:paraId="04DA5E36" w14:textId="5FE31D82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108 (27,3)</w:t>
            </w:r>
          </w:p>
        </w:tc>
        <w:tc>
          <w:tcPr>
            <w:tcW w:w="493" w:type="pct"/>
            <w:vAlign w:val="center"/>
          </w:tcPr>
          <w:p w14:paraId="485CF6A3" w14:textId="5BDC1BB3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92 (21,1)</w:t>
            </w:r>
          </w:p>
        </w:tc>
        <w:tc>
          <w:tcPr>
            <w:tcW w:w="335" w:type="pct"/>
            <w:vAlign w:val="center"/>
          </w:tcPr>
          <w:p w14:paraId="316EADD2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2" w:type="pct"/>
            <w:vAlign w:val="center"/>
          </w:tcPr>
          <w:p w14:paraId="7E0F2CA0" w14:textId="74893A99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26 (21,3)</w:t>
            </w:r>
          </w:p>
        </w:tc>
        <w:tc>
          <w:tcPr>
            <w:tcW w:w="439" w:type="pct"/>
            <w:vAlign w:val="center"/>
          </w:tcPr>
          <w:p w14:paraId="272FE013" w14:textId="4F99F598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37 (23,4)</w:t>
            </w:r>
          </w:p>
        </w:tc>
        <w:tc>
          <w:tcPr>
            <w:tcW w:w="333" w:type="pct"/>
          </w:tcPr>
          <w:p w14:paraId="72B40CBF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6" w:type="pct"/>
            <w:vAlign w:val="center"/>
          </w:tcPr>
          <w:p w14:paraId="0059DF0C" w14:textId="100BB54D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39 (26,2)</w:t>
            </w:r>
          </w:p>
        </w:tc>
        <w:tc>
          <w:tcPr>
            <w:tcW w:w="445" w:type="pct"/>
            <w:vAlign w:val="center"/>
          </w:tcPr>
          <w:p w14:paraId="12CE72F4" w14:textId="2C37038C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22 (19,3)</w:t>
            </w:r>
          </w:p>
        </w:tc>
        <w:tc>
          <w:tcPr>
            <w:tcW w:w="347" w:type="pct"/>
            <w:vAlign w:val="center"/>
          </w:tcPr>
          <w:p w14:paraId="151CB8D6" w14:textId="77777777" w:rsidR="00B0755F" w:rsidRPr="00B0755F" w:rsidRDefault="00B0755F" w:rsidP="00B0755F">
            <w:pPr>
              <w:jc w:val="center"/>
            </w:pPr>
          </w:p>
        </w:tc>
      </w:tr>
      <w:tr w:rsidR="00096E55" w:rsidRPr="00B0755F" w14:paraId="7B0ACFB7" w14:textId="77777777" w:rsidTr="00096E55">
        <w:tc>
          <w:tcPr>
            <w:tcW w:w="1331" w:type="pct"/>
            <w:vAlign w:val="center"/>
          </w:tcPr>
          <w:p w14:paraId="30DCFB7F" w14:textId="2A32CDA2" w:rsidR="00B0755F" w:rsidRPr="00B0755F" w:rsidRDefault="00B0755F" w:rsidP="00B0755F">
            <w:pPr>
              <w:jc w:val="both"/>
            </w:pPr>
            <w:r w:rsidRPr="00B0755F">
              <w:t xml:space="preserve">     No</w:t>
            </w:r>
          </w:p>
        </w:tc>
        <w:tc>
          <w:tcPr>
            <w:tcW w:w="489" w:type="pct"/>
            <w:vAlign w:val="center"/>
          </w:tcPr>
          <w:p w14:paraId="28A8F926" w14:textId="26EFE2CA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288 (72,7)</w:t>
            </w:r>
          </w:p>
        </w:tc>
        <w:tc>
          <w:tcPr>
            <w:tcW w:w="493" w:type="pct"/>
            <w:vAlign w:val="center"/>
          </w:tcPr>
          <w:p w14:paraId="756B019D" w14:textId="261F8456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345 (78,9)</w:t>
            </w:r>
          </w:p>
        </w:tc>
        <w:tc>
          <w:tcPr>
            <w:tcW w:w="335" w:type="pct"/>
            <w:vAlign w:val="center"/>
          </w:tcPr>
          <w:p w14:paraId="2529E9EF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2" w:type="pct"/>
            <w:vAlign w:val="center"/>
          </w:tcPr>
          <w:p w14:paraId="54004014" w14:textId="606FA55A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96 (78,7)</w:t>
            </w:r>
          </w:p>
        </w:tc>
        <w:tc>
          <w:tcPr>
            <w:tcW w:w="439" w:type="pct"/>
            <w:vAlign w:val="center"/>
          </w:tcPr>
          <w:p w14:paraId="28A71955" w14:textId="3627656F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121 (76,6)</w:t>
            </w:r>
          </w:p>
        </w:tc>
        <w:tc>
          <w:tcPr>
            <w:tcW w:w="333" w:type="pct"/>
            <w:vAlign w:val="center"/>
          </w:tcPr>
          <w:p w14:paraId="2D839218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6" w:type="pct"/>
            <w:vAlign w:val="center"/>
          </w:tcPr>
          <w:p w14:paraId="2B886FBF" w14:textId="558FCAA7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110 (73,8)</w:t>
            </w:r>
          </w:p>
        </w:tc>
        <w:tc>
          <w:tcPr>
            <w:tcW w:w="445" w:type="pct"/>
            <w:vAlign w:val="center"/>
          </w:tcPr>
          <w:p w14:paraId="2C33C1BD" w14:textId="085E5CBC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92 (80,7)</w:t>
            </w:r>
          </w:p>
        </w:tc>
        <w:tc>
          <w:tcPr>
            <w:tcW w:w="347" w:type="pct"/>
            <w:vAlign w:val="center"/>
          </w:tcPr>
          <w:p w14:paraId="589C30D9" w14:textId="77777777" w:rsidR="00B0755F" w:rsidRPr="00B0755F" w:rsidRDefault="00B0755F" w:rsidP="00B0755F">
            <w:pPr>
              <w:jc w:val="center"/>
            </w:pPr>
          </w:p>
        </w:tc>
      </w:tr>
      <w:tr w:rsidR="00096E55" w:rsidRPr="00B0755F" w14:paraId="69027FDB" w14:textId="77777777" w:rsidTr="00096E55">
        <w:tc>
          <w:tcPr>
            <w:tcW w:w="1331" w:type="pct"/>
            <w:vAlign w:val="center"/>
          </w:tcPr>
          <w:p w14:paraId="1148FA61" w14:textId="51DB98E7" w:rsidR="00B0755F" w:rsidRPr="00B0755F" w:rsidRDefault="00B0755F" w:rsidP="00B0755F">
            <w:pPr>
              <w:jc w:val="both"/>
            </w:pPr>
            <w:r w:rsidRPr="00B0755F">
              <w:t xml:space="preserve">Antecedentes personales </w:t>
            </w:r>
            <w:r w:rsidRPr="00B0755F">
              <w:br/>
              <w:t>de cirugía y/u otros procedimientos, n (%)</w:t>
            </w:r>
          </w:p>
        </w:tc>
        <w:tc>
          <w:tcPr>
            <w:tcW w:w="489" w:type="pct"/>
            <w:vAlign w:val="center"/>
          </w:tcPr>
          <w:p w14:paraId="37BA1BE7" w14:textId="70B671D2" w:rsidR="00B0755F" w:rsidRPr="00B0755F" w:rsidRDefault="00B0755F" w:rsidP="00B0755F">
            <w:pPr>
              <w:jc w:val="center"/>
            </w:pPr>
          </w:p>
        </w:tc>
        <w:tc>
          <w:tcPr>
            <w:tcW w:w="493" w:type="pct"/>
            <w:vAlign w:val="center"/>
          </w:tcPr>
          <w:p w14:paraId="79CD3D63" w14:textId="222496B5" w:rsidR="00B0755F" w:rsidRPr="00B0755F" w:rsidRDefault="00B0755F" w:rsidP="00B0755F">
            <w:pPr>
              <w:jc w:val="center"/>
            </w:pPr>
          </w:p>
        </w:tc>
        <w:tc>
          <w:tcPr>
            <w:tcW w:w="335" w:type="pct"/>
            <w:vAlign w:val="center"/>
          </w:tcPr>
          <w:p w14:paraId="51B90250" w14:textId="4B8311D3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0,020</w:t>
            </w:r>
          </w:p>
        </w:tc>
        <w:tc>
          <w:tcPr>
            <w:tcW w:w="392" w:type="pct"/>
            <w:vAlign w:val="center"/>
          </w:tcPr>
          <w:p w14:paraId="419AA0F0" w14:textId="435D41E0" w:rsidR="00B0755F" w:rsidRPr="00B0755F" w:rsidRDefault="00B0755F" w:rsidP="00B0755F">
            <w:pPr>
              <w:jc w:val="center"/>
            </w:pPr>
          </w:p>
        </w:tc>
        <w:tc>
          <w:tcPr>
            <w:tcW w:w="439" w:type="pct"/>
            <w:vAlign w:val="center"/>
          </w:tcPr>
          <w:p w14:paraId="641CE3EA" w14:textId="3242AFC1" w:rsidR="00B0755F" w:rsidRPr="00B0755F" w:rsidRDefault="00B0755F" w:rsidP="00B0755F">
            <w:pPr>
              <w:jc w:val="center"/>
            </w:pPr>
          </w:p>
        </w:tc>
        <w:tc>
          <w:tcPr>
            <w:tcW w:w="333" w:type="pct"/>
            <w:vAlign w:val="center"/>
          </w:tcPr>
          <w:p w14:paraId="436061D9" w14:textId="4215C884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0,037</w:t>
            </w:r>
          </w:p>
        </w:tc>
        <w:tc>
          <w:tcPr>
            <w:tcW w:w="396" w:type="pct"/>
            <w:vAlign w:val="center"/>
          </w:tcPr>
          <w:p w14:paraId="63969381" w14:textId="5505D39D" w:rsidR="00B0755F" w:rsidRPr="00B0755F" w:rsidRDefault="00B0755F" w:rsidP="00B0755F">
            <w:pPr>
              <w:jc w:val="center"/>
            </w:pPr>
          </w:p>
        </w:tc>
        <w:tc>
          <w:tcPr>
            <w:tcW w:w="445" w:type="pct"/>
            <w:vAlign w:val="center"/>
          </w:tcPr>
          <w:p w14:paraId="22A59541" w14:textId="6C996D5F" w:rsidR="00B0755F" w:rsidRPr="00B0755F" w:rsidRDefault="00B0755F" w:rsidP="00B0755F">
            <w:pPr>
              <w:jc w:val="center"/>
            </w:pPr>
          </w:p>
        </w:tc>
        <w:tc>
          <w:tcPr>
            <w:tcW w:w="347" w:type="pct"/>
            <w:vAlign w:val="center"/>
          </w:tcPr>
          <w:p w14:paraId="455BACD7" w14:textId="271859A3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0,051</w:t>
            </w:r>
          </w:p>
        </w:tc>
      </w:tr>
      <w:tr w:rsidR="00096E55" w:rsidRPr="00B0755F" w14:paraId="54BE1ABF" w14:textId="77777777" w:rsidTr="00096E55">
        <w:tc>
          <w:tcPr>
            <w:tcW w:w="1331" w:type="pct"/>
            <w:vAlign w:val="center"/>
          </w:tcPr>
          <w:p w14:paraId="6F914096" w14:textId="7A07786B" w:rsidR="00B0755F" w:rsidRPr="00B0755F" w:rsidRDefault="00B0755F" w:rsidP="00B0755F">
            <w:pPr>
              <w:jc w:val="both"/>
            </w:pPr>
            <w:r w:rsidRPr="00B0755F">
              <w:t xml:space="preserve">     Sí</w:t>
            </w:r>
          </w:p>
        </w:tc>
        <w:tc>
          <w:tcPr>
            <w:tcW w:w="489" w:type="pct"/>
            <w:vAlign w:val="center"/>
          </w:tcPr>
          <w:p w14:paraId="32679C33" w14:textId="7E4FBC44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54 (13,6)</w:t>
            </w:r>
          </w:p>
        </w:tc>
        <w:tc>
          <w:tcPr>
            <w:tcW w:w="493" w:type="pct"/>
            <w:vAlign w:val="center"/>
          </w:tcPr>
          <w:p w14:paraId="4BE024F9" w14:textId="53F67D21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86 (19,7)</w:t>
            </w:r>
          </w:p>
        </w:tc>
        <w:tc>
          <w:tcPr>
            <w:tcW w:w="335" w:type="pct"/>
            <w:vAlign w:val="center"/>
          </w:tcPr>
          <w:p w14:paraId="70F73321" w14:textId="77777777" w:rsidR="00B0755F" w:rsidRPr="00B0755F" w:rsidRDefault="00B0755F" w:rsidP="00B0755F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Align w:val="center"/>
          </w:tcPr>
          <w:p w14:paraId="56716E8D" w14:textId="206B10D8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14 (11,5)</w:t>
            </w:r>
          </w:p>
        </w:tc>
        <w:tc>
          <w:tcPr>
            <w:tcW w:w="439" w:type="pct"/>
            <w:vAlign w:val="center"/>
          </w:tcPr>
          <w:p w14:paraId="58AAF0E9" w14:textId="4671E6D1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33 (20,9)</w:t>
            </w:r>
          </w:p>
        </w:tc>
        <w:tc>
          <w:tcPr>
            <w:tcW w:w="333" w:type="pct"/>
            <w:vAlign w:val="center"/>
          </w:tcPr>
          <w:p w14:paraId="30E904BF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6" w:type="pct"/>
            <w:vAlign w:val="center"/>
          </w:tcPr>
          <w:p w14:paraId="7667CEA7" w14:textId="6C3384AD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14 (9,4)</w:t>
            </w:r>
          </w:p>
        </w:tc>
        <w:tc>
          <w:tcPr>
            <w:tcW w:w="445" w:type="pct"/>
            <w:vAlign w:val="center"/>
          </w:tcPr>
          <w:p w14:paraId="076FD083" w14:textId="0F75BF1C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20 (17,5)</w:t>
            </w:r>
          </w:p>
        </w:tc>
        <w:tc>
          <w:tcPr>
            <w:tcW w:w="347" w:type="pct"/>
            <w:vAlign w:val="center"/>
          </w:tcPr>
          <w:p w14:paraId="679EDE2C" w14:textId="77777777" w:rsidR="00B0755F" w:rsidRPr="00B0755F" w:rsidRDefault="00B0755F" w:rsidP="00B0755F">
            <w:pPr>
              <w:jc w:val="center"/>
            </w:pPr>
          </w:p>
        </w:tc>
      </w:tr>
      <w:tr w:rsidR="00096E55" w:rsidRPr="00B0755F" w14:paraId="00DCBC58" w14:textId="77777777" w:rsidTr="00096E55">
        <w:tc>
          <w:tcPr>
            <w:tcW w:w="1331" w:type="pct"/>
            <w:vAlign w:val="center"/>
          </w:tcPr>
          <w:p w14:paraId="2BC20642" w14:textId="0BA3A666" w:rsidR="00B0755F" w:rsidRPr="00B0755F" w:rsidRDefault="00B0755F" w:rsidP="00B0755F">
            <w:pPr>
              <w:jc w:val="both"/>
            </w:pPr>
            <w:r w:rsidRPr="00B0755F">
              <w:t xml:space="preserve">     No</w:t>
            </w:r>
          </w:p>
        </w:tc>
        <w:tc>
          <w:tcPr>
            <w:tcW w:w="489" w:type="pct"/>
            <w:vAlign w:val="center"/>
          </w:tcPr>
          <w:p w14:paraId="4D76CB25" w14:textId="322B41B7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342 (86,4)</w:t>
            </w:r>
          </w:p>
        </w:tc>
        <w:tc>
          <w:tcPr>
            <w:tcW w:w="493" w:type="pct"/>
            <w:vAlign w:val="center"/>
          </w:tcPr>
          <w:p w14:paraId="615C3AFB" w14:textId="4084E472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351 (80,3)</w:t>
            </w:r>
          </w:p>
        </w:tc>
        <w:tc>
          <w:tcPr>
            <w:tcW w:w="335" w:type="pct"/>
            <w:vAlign w:val="center"/>
          </w:tcPr>
          <w:p w14:paraId="2A4FA8A5" w14:textId="77777777" w:rsidR="00B0755F" w:rsidRPr="00B0755F" w:rsidRDefault="00B0755F" w:rsidP="00B0755F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Align w:val="center"/>
          </w:tcPr>
          <w:p w14:paraId="4D058647" w14:textId="1AB0AA2F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108 (88,5)</w:t>
            </w:r>
          </w:p>
        </w:tc>
        <w:tc>
          <w:tcPr>
            <w:tcW w:w="439" w:type="pct"/>
            <w:vAlign w:val="center"/>
          </w:tcPr>
          <w:p w14:paraId="67FD1E71" w14:textId="067D80C7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125 (79,1)</w:t>
            </w:r>
          </w:p>
        </w:tc>
        <w:tc>
          <w:tcPr>
            <w:tcW w:w="333" w:type="pct"/>
            <w:vAlign w:val="center"/>
          </w:tcPr>
          <w:p w14:paraId="7485CE48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6" w:type="pct"/>
            <w:vAlign w:val="center"/>
          </w:tcPr>
          <w:p w14:paraId="4C479C50" w14:textId="33315C21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135 (90,6)</w:t>
            </w:r>
          </w:p>
        </w:tc>
        <w:tc>
          <w:tcPr>
            <w:tcW w:w="445" w:type="pct"/>
            <w:vAlign w:val="center"/>
          </w:tcPr>
          <w:p w14:paraId="72448226" w14:textId="07A8385B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94 (82,5)</w:t>
            </w:r>
          </w:p>
        </w:tc>
        <w:tc>
          <w:tcPr>
            <w:tcW w:w="347" w:type="pct"/>
            <w:vAlign w:val="center"/>
          </w:tcPr>
          <w:p w14:paraId="4941EAE2" w14:textId="77777777" w:rsidR="00B0755F" w:rsidRPr="00B0755F" w:rsidRDefault="00B0755F" w:rsidP="00B0755F">
            <w:pPr>
              <w:jc w:val="center"/>
            </w:pPr>
          </w:p>
        </w:tc>
      </w:tr>
      <w:tr w:rsidR="00096E55" w:rsidRPr="00B0755F" w14:paraId="15EB1886" w14:textId="77777777" w:rsidTr="00096E55">
        <w:tc>
          <w:tcPr>
            <w:tcW w:w="1331" w:type="pct"/>
            <w:vAlign w:val="center"/>
          </w:tcPr>
          <w:p w14:paraId="500A545C" w14:textId="09677BC2" w:rsidR="00B0755F" w:rsidRPr="00B0755F" w:rsidRDefault="00B0755F" w:rsidP="00B0755F">
            <w:pPr>
              <w:jc w:val="both"/>
            </w:pPr>
            <w:r w:rsidRPr="00B0755F">
              <w:rPr>
                <w:lang w:val="pt-BR"/>
              </w:rPr>
              <w:t xml:space="preserve">Tipo de antecedente </w:t>
            </w:r>
            <w:proofErr w:type="spellStart"/>
            <w:r w:rsidRPr="00B0755F">
              <w:rPr>
                <w:lang w:val="pt-BR"/>
              </w:rPr>
              <w:t>personal</w:t>
            </w:r>
            <w:proofErr w:type="spellEnd"/>
            <w:r w:rsidRPr="00B0755F">
              <w:t>, n (%)</w:t>
            </w:r>
          </w:p>
        </w:tc>
        <w:tc>
          <w:tcPr>
            <w:tcW w:w="489" w:type="pct"/>
            <w:vAlign w:val="center"/>
          </w:tcPr>
          <w:p w14:paraId="37531AAC" w14:textId="1F9EA9C0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n=54</w:t>
            </w:r>
          </w:p>
        </w:tc>
        <w:tc>
          <w:tcPr>
            <w:tcW w:w="493" w:type="pct"/>
            <w:vAlign w:val="center"/>
          </w:tcPr>
          <w:p w14:paraId="0A331CBE" w14:textId="6A49F262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n=86</w:t>
            </w:r>
          </w:p>
        </w:tc>
        <w:tc>
          <w:tcPr>
            <w:tcW w:w="335" w:type="pct"/>
            <w:vAlign w:val="center"/>
          </w:tcPr>
          <w:p w14:paraId="65E259D9" w14:textId="77777777" w:rsidR="00B0755F" w:rsidRPr="00B0755F" w:rsidRDefault="00B0755F" w:rsidP="00B0755F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Align w:val="center"/>
          </w:tcPr>
          <w:p w14:paraId="379DB5D8" w14:textId="0C83C96E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n=14</w:t>
            </w:r>
          </w:p>
        </w:tc>
        <w:tc>
          <w:tcPr>
            <w:tcW w:w="439" w:type="pct"/>
            <w:vAlign w:val="center"/>
          </w:tcPr>
          <w:p w14:paraId="3855FB68" w14:textId="32C5B3C9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n=33</w:t>
            </w:r>
          </w:p>
        </w:tc>
        <w:tc>
          <w:tcPr>
            <w:tcW w:w="333" w:type="pct"/>
            <w:vAlign w:val="center"/>
          </w:tcPr>
          <w:p w14:paraId="559A99C0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6" w:type="pct"/>
            <w:vAlign w:val="center"/>
          </w:tcPr>
          <w:p w14:paraId="270933D7" w14:textId="72E62428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n=14</w:t>
            </w:r>
          </w:p>
        </w:tc>
        <w:tc>
          <w:tcPr>
            <w:tcW w:w="445" w:type="pct"/>
            <w:vAlign w:val="center"/>
          </w:tcPr>
          <w:p w14:paraId="271697D3" w14:textId="0C38B9B2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n=20</w:t>
            </w:r>
          </w:p>
        </w:tc>
        <w:tc>
          <w:tcPr>
            <w:tcW w:w="347" w:type="pct"/>
            <w:vAlign w:val="center"/>
          </w:tcPr>
          <w:p w14:paraId="28CB2F87" w14:textId="77777777" w:rsidR="00B0755F" w:rsidRPr="00B0755F" w:rsidRDefault="00B0755F" w:rsidP="00B0755F">
            <w:pPr>
              <w:jc w:val="center"/>
            </w:pPr>
          </w:p>
        </w:tc>
      </w:tr>
      <w:tr w:rsidR="00096E55" w:rsidRPr="00B0755F" w14:paraId="7F3A5466" w14:textId="77777777" w:rsidTr="00096E55">
        <w:tc>
          <w:tcPr>
            <w:tcW w:w="1331" w:type="pct"/>
            <w:vAlign w:val="center"/>
          </w:tcPr>
          <w:p w14:paraId="54BA32B6" w14:textId="43F9339F" w:rsidR="00B0755F" w:rsidRPr="00B0755F" w:rsidRDefault="00B0755F" w:rsidP="00B0755F">
            <w:pPr>
              <w:jc w:val="both"/>
              <w:rPr>
                <w:lang w:val="pt-BR"/>
              </w:rPr>
            </w:pPr>
            <w:r w:rsidRPr="00B0755F">
              <w:t xml:space="preserve">     Intervención coronaria percutánea</w:t>
            </w:r>
          </w:p>
        </w:tc>
        <w:tc>
          <w:tcPr>
            <w:tcW w:w="489" w:type="pct"/>
            <w:vAlign w:val="center"/>
          </w:tcPr>
          <w:p w14:paraId="06386083" w14:textId="444CC69E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46 (85,2)</w:t>
            </w:r>
          </w:p>
        </w:tc>
        <w:tc>
          <w:tcPr>
            <w:tcW w:w="493" w:type="pct"/>
            <w:vAlign w:val="center"/>
          </w:tcPr>
          <w:p w14:paraId="3BDB46C0" w14:textId="6AF4812D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67 (77,9)</w:t>
            </w:r>
          </w:p>
        </w:tc>
        <w:tc>
          <w:tcPr>
            <w:tcW w:w="335" w:type="pct"/>
            <w:vAlign w:val="center"/>
          </w:tcPr>
          <w:p w14:paraId="66360053" w14:textId="453CB085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0,288</w:t>
            </w:r>
          </w:p>
        </w:tc>
        <w:tc>
          <w:tcPr>
            <w:tcW w:w="392" w:type="pct"/>
            <w:vAlign w:val="center"/>
          </w:tcPr>
          <w:p w14:paraId="40B7626B" w14:textId="17C21282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14 (100,0)</w:t>
            </w:r>
          </w:p>
        </w:tc>
        <w:tc>
          <w:tcPr>
            <w:tcW w:w="439" w:type="pct"/>
            <w:vAlign w:val="center"/>
          </w:tcPr>
          <w:p w14:paraId="56477CC9" w14:textId="0B4CD242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21 (63,6)</w:t>
            </w:r>
          </w:p>
        </w:tc>
        <w:tc>
          <w:tcPr>
            <w:tcW w:w="333" w:type="pct"/>
            <w:vAlign w:val="center"/>
          </w:tcPr>
          <w:p w14:paraId="0F8B03AA" w14:textId="58BA35BF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0,009</w:t>
            </w:r>
          </w:p>
        </w:tc>
        <w:tc>
          <w:tcPr>
            <w:tcW w:w="396" w:type="pct"/>
            <w:vAlign w:val="center"/>
          </w:tcPr>
          <w:p w14:paraId="63183FA9" w14:textId="7738900B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11 (78,6)</w:t>
            </w:r>
          </w:p>
        </w:tc>
        <w:tc>
          <w:tcPr>
            <w:tcW w:w="445" w:type="pct"/>
            <w:vAlign w:val="center"/>
          </w:tcPr>
          <w:p w14:paraId="344F2B5C" w14:textId="1B38B742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19 (95,0)</w:t>
            </w:r>
          </w:p>
        </w:tc>
        <w:tc>
          <w:tcPr>
            <w:tcW w:w="347" w:type="pct"/>
            <w:vAlign w:val="center"/>
          </w:tcPr>
          <w:p w14:paraId="5C3F30A7" w14:textId="50F97CFF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0,143</w:t>
            </w:r>
          </w:p>
        </w:tc>
      </w:tr>
      <w:tr w:rsidR="00096E55" w:rsidRPr="00B0755F" w14:paraId="1EBFFEC0" w14:textId="77777777" w:rsidTr="00096E55">
        <w:tc>
          <w:tcPr>
            <w:tcW w:w="1331" w:type="pct"/>
            <w:vAlign w:val="center"/>
          </w:tcPr>
          <w:p w14:paraId="1AE1CEA0" w14:textId="641A8622" w:rsidR="00B0755F" w:rsidRPr="00B0755F" w:rsidRDefault="00B0755F" w:rsidP="00B0755F">
            <w:pPr>
              <w:jc w:val="both"/>
            </w:pPr>
            <w:r w:rsidRPr="00B0755F">
              <w:t xml:space="preserve">     Cirugía de bypass de la arteria coronaria</w:t>
            </w:r>
          </w:p>
        </w:tc>
        <w:tc>
          <w:tcPr>
            <w:tcW w:w="489" w:type="pct"/>
            <w:vAlign w:val="center"/>
          </w:tcPr>
          <w:p w14:paraId="63C09A3A" w14:textId="506C6F3E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5 (9,3)</w:t>
            </w:r>
          </w:p>
        </w:tc>
        <w:tc>
          <w:tcPr>
            <w:tcW w:w="493" w:type="pct"/>
            <w:vAlign w:val="center"/>
          </w:tcPr>
          <w:p w14:paraId="6EE9958F" w14:textId="410C8B84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20 (23,3)</w:t>
            </w:r>
          </w:p>
        </w:tc>
        <w:tc>
          <w:tcPr>
            <w:tcW w:w="335" w:type="pct"/>
            <w:vAlign w:val="center"/>
          </w:tcPr>
          <w:p w14:paraId="121B7DC5" w14:textId="10B966B5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0,035</w:t>
            </w:r>
          </w:p>
        </w:tc>
        <w:tc>
          <w:tcPr>
            <w:tcW w:w="392" w:type="pct"/>
            <w:vAlign w:val="center"/>
          </w:tcPr>
          <w:p w14:paraId="43B4BAEB" w14:textId="1D2AD6F7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 (0,0)</w:t>
            </w:r>
          </w:p>
        </w:tc>
        <w:tc>
          <w:tcPr>
            <w:tcW w:w="439" w:type="pct"/>
            <w:vAlign w:val="center"/>
          </w:tcPr>
          <w:p w14:paraId="0773A6BC" w14:textId="0F8582EC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9 (27,3)</w:t>
            </w:r>
          </w:p>
        </w:tc>
        <w:tc>
          <w:tcPr>
            <w:tcW w:w="333" w:type="pct"/>
            <w:vAlign w:val="center"/>
          </w:tcPr>
          <w:p w14:paraId="7AD03A35" w14:textId="08674175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0,030</w:t>
            </w:r>
          </w:p>
        </w:tc>
        <w:tc>
          <w:tcPr>
            <w:tcW w:w="396" w:type="pct"/>
            <w:vAlign w:val="center"/>
          </w:tcPr>
          <w:p w14:paraId="21560123" w14:textId="4FFAE08B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2 (14,3)</w:t>
            </w:r>
          </w:p>
        </w:tc>
        <w:tc>
          <w:tcPr>
            <w:tcW w:w="445" w:type="pct"/>
            <w:vAlign w:val="center"/>
          </w:tcPr>
          <w:p w14:paraId="7B76552E" w14:textId="69DB2BC7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2 (10,0)</w:t>
            </w:r>
          </w:p>
        </w:tc>
        <w:tc>
          <w:tcPr>
            <w:tcW w:w="347" w:type="pct"/>
            <w:vAlign w:val="center"/>
          </w:tcPr>
          <w:p w14:paraId="05AED221" w14:textId="5977661F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0,703</w:t>
            </w:r>
          </w:p>
        </w:tc>
      </w:tr>
      <w:tr w:rsidR="00096E55" w:rsidRPr="00B0755F" w14:paraId="2CC815DF" w14:textId="77777777" w:rsidTr="00096E55">
        <w:tc>
          <w:tcPr>
            <w:tcW w:w="1331" w:type="pct"/>
            <w:vAlign w:val="center"/>
          </w:tcPr>
          <w:p w14:paraId="56257468" w14:textId="5F7A31CD" w:rsidR="00B0755F" w:rsidRPr="00B0755F" w:rsidRDefault="00B0755F" w:rsidP="00B0755F">
            <w:pPr>
              <w:jc w:val="both"/>
            </w:pPr>
            <w:r w:rsidRPr="00B0755F">
              <w:t xml:space="preserve">     Otros relacionados con patologías cardiacas</w:t>
            </w:r>
          </w:p>
        </w:tc>
        <w:tc>
          <w:tcPr>
            <w:tcW w:w="489" w:type="pct"/>
            <w:vAlign w:val="center"/>
          </w:tcPr>
          <w:p w14:paraId="75EFA740" w14:textId="19511DA6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9 (16,7)</w:t>
            </w:r>
          </w:p>
        </w:tc>
        <w:tc>
          <w:tcPr>
            <w:tcW w:w="493" w:type="pct"/>
            <w:vAlign w:val="center"/>
          </w:tcPr>
          <w:p w14:paraId="05F02A8E" w14:textId="57EB22D9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9 (10,5)</w:t>
            </w:r>
          </w:p>
        </w:tc>
        <w:tc>
          <w:tcPr>
            <w:tcW w:w="335" w:type="pct"/>
            <w:vAlign w:val="center"/>
          </w:tcPr>
          <w:p w14:paraId="699D3711" w14:textId="372D4F0D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0,286</w:t>
            </w:r>
          </w:p>
        </w:tc>
        <w:tc>
          <w:tcPr>
            <w:tcW w:w="392" w:type="pct"/>
            <w:vAlign w:val="center"/>
          </w:tcPr>
          <w:p w14:paraId="4F566AD4" w14:textId="0FFC4C43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 (0,0)</w:t>
            </w:r>
          </w:p>
        </w:tc>
        <w:tc>
          <w:tcPr>
            <w:tcW w:w="439" w:type="pct"/>
            <w:vAlign w:val="center"/>
          </w:tcPr>
          <w:p w14:paraId="414D372F" w14:textId="5D06667A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7 (21,2)</w:t>
            </w:r>
          </w:p>
        </w:tc>
        <w:tc>
          <w:tcPr>
            <w:tcW w:w="333" w:type="pct"/>
            <w:vAlign w:val="center"/>
          </w:tcPr>
          <w:p w14:paraId="4A4ADCB1" w14:textId="47186EAC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0,062</w:t>
            </w:r>
          </w:p>
        </w:tc>
        <w:tc>
          <w:tcPr>
            <w:tcW w:w="396" w:type="pct"/>
            <w:vAlign w:val="center"/>
          </w:tcPr>
          <w:p w14:paraId="35014B3E" w14:textId="668519B9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 (7,1)</w:t>
            </w:r>
          </w:p>
        </w:tc>
        <w:tc>
          <w:tcPr>
            <w:tcW w:w="445" w:type="pct"/>
            <w:vAlign w:val="center"/>
          </w:tcPr>
          <w:p w14:paraId="0DB0544E" w14:textId="182B521A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 (0,0)</w:t>
            </w:r>
          </w:p>
        </w:tc>
        <w:tc>
          <w:tcPr>
            <w:tcW w:w="347" w:type="pct"/>
            <w:vAlign w:val="center"/>
          </w:tcPr>
          <w:p w14:paraId="409EF274" w14:textId="549590C5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0,225</w:t>
            </w:r>
          </w:p>
        </w:tc>
      </w:tr>
      <w:tr w:rsidR="00096E55" w:rsidRPr="00B0755F" w14:paraId="223CC208" w14:textId="77777777" w:rsidTr="00096E55">
        <w:tc>
          <w:tcPr>
            <w:tcW w:w="1331" w:type="pct"/>
            <w:vAlign w:val="center"/>
          </w:tcPr>
          <w:p w14:paraId="630B995B" w14:textId="1560822B" w:rsidR="00B0755F" w:rsidRPr="00B0755F" w:rsidRDefault="00B0755F" w:rsidP="00B0755F">
            <w:pPr>
              <w:jc w:val="both"/>
            </w:pPr>
            <w:r w:rsidRPr="00B0755F">
              <w:t>Comorbilidades, n (%)</w:t>
            </w:r>
          </w:p>
        </w:tc>
        <w:tc>
          <w:tcPr>
            <w:tcW w:w="489" w:type="pct"/>
            <w:vAlign w:val="center"/>
          </w:tcPr>
          <w:p w14:paraId="4F071651" w14:textId="55C52A9C" w:rsidR="00B0755F" w:rsidRPr="00B0755F" w:rsidRDefault="00B0755F" w:rsidP="00B0755F">
            <w:pPr>
              <w:jc w:val="center"/>
              <w:rPr>
                <w:color w:val="000000"/>
              </w:rPr>
            </w:pPr>
          </w:p>
        </w:tc>
        <w:tc>
          <w:tcPr>
            <w:tcW w:w="493" w:type="pct"/>
            <w:vAlign w:val="center"/>
          </w:tcPr>
          <w:p w14:paraId="5DF00E98" w14:textId="603E6C14" w:rsidR="00B0755F" w:rsidRPr="00B0755F" w:rsidRDefault="00B0755F" w:rsidP="00B0755F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vAlign w:val="center"/>
          </w:tcPr>
          <w:p w14:paraId="5D6CD002" w14:textId="77777777" w:rsidR="00B0755F" w:rsidRPr="00B0755F" w:rsidRDefault="00B0755F" w:rsidP="00B0755F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Align w:val="center"/>
          </w:tcPr>
          <w:p w14:paraId="3274C10F" w14:textId="36CA1153" w:rsidR="00B0755F" w:rsidRPr="00B0755F" w:rsidRDefault="00B0755F" w:rsidP="00B0755F">
            <w:pPr>
              <w:jc w:val="center"/>
            </w:pPr>
          </w:p>
        </w:tc>
        <w:tc>
          <w:tcPr>
            <w:tcW w:w="439" w:type="pct"/>
            <w:vAlign w:val="center"/>
          </w:tcPr>
          <w:p w14:paraId="441F183E" w14:textId="658EEA94" w:rsidR="00B0755F" w:rsidRPr="00B0755F" w:rsidRDefault="00B0755F" w:rsidP="00B0755F">
            <w:pPr>
              <w:jc w:val="center"/>
            </w:pPr>
          </w:p>
        </w:tc>
        <w:tc>
          <w:tcPr>
            <w:tcW w:w="333" w:type="pct"/>
            <w:vAlign w:val="center"/>
          </w:tcPr>
          <w:p w14:paraId="77F1DA69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6" w:type="pct"/>
            <w:vAlign w:val="center"/>
          </w:tcPr>
          <w:p w14:paraId="1454F0D3" w14:textId="0C4CCCEF" w:rsidR="00B0755F" w:rsidRPr="00B0755F" w:rsidRDefault="00B0755F" w:rsidP="00B0755F">
            <w:pPr>
              <w:jc w:val="center"/>
            </w:pPr>
          </w:p>
        </w:tc>
        <w:tc>
          <w:tcPr>
            <w:tcW w:w="445" w:type="pct"/>
            <w:vAlign w:val="center"/>
          </w:tcPr>
          <w:p w14:paraId="19A779BD" w14:textId="08DFC9C9" w:rsidR="00B0755F" w:rsidRPr="00B0755F" w:rsidRDefault="00B0755F" w:rsidP="00B0755F">
            <w:pPr>
              <w:jc w:val="center"/>
            </w:pPr>
          </w:p>
        </w:tc>
        <w:tc>
          <w:tcPr>
            <w:tcW w:w="347" w:type="pct"/>
            <w:vAlign w:val="center"/>
          </w:tcPr>
          <w:p w14:paraId="48F60C25" w14:textId="77777777" w:rsidR="00B0755F" w:rsidRPr="00B0755F" w:rsidRDefault="00B0755F" w:rsidP="00B0755F">
            <w:pPr>
              <w:jc w:val="center"/>
            </w:pPr>
          </w:p>
        </w:tc>
      </w:tr>
      <w:tr w:rsidR="00096E55" w:rsidRPr="00B0755F" w14:paraId="128276DD" w14:textId="77777777" w:rsidTr="00096E55">
        <w:tc>
          <w:tcPr>
            <w:tcW w:w="1331" w:type="pct"/>
            <w:vAlign w:val="center"/>
          </w:tcPr>
          <w:p w14:paraId="3565184F" w14:textId="47CDCFD0" w:rsidR="00B0755F" w:rsidRPr="00B0755F" w:rsidRDefault="00B0755F" w:rsidP="00B0755F">
            <w:pPr>
              <w:jc w:val="both"/>
            </w:pPr>
            <w:r w:rsidRPr="00B0755F">
              <w:lastRenderedPageBreak/>
              <w:t xml:space="preserve">     Enfermedad cardiovascular</w:t>
            </w:r>
          </w:p>
        </w:tc>
        <w:tc>
          <w:tcPr>
            <w:tcW w:w="489" w:type="pct"/>
            <w:vAlign w:val="center"/>
          </w:tcPr>
          <w:p w14:paraId="02625A9B" w14:textId="0800795E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89 (22,5)</w:t>
            </w:r>
          </w:p>
        </w:tc>
        <w:tc>
          <w:tcPr>
            <w:tcW w:w="493" w:type="pct"/>
            <w:vAlign w:val="center"/>
          </w:tcPr>
          <w:p w14:paraId="123A9FDD" w14:textId="3BB11A8D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131 (30,0)</w:t>
            </w:r>
          </w:p>
        </w:tc>
        <w:tc>
          <w:tcPr>
            <w:tcW w:w="335" w:type="pct"/>
            <w:vAlign w:val="center"/>
          </w:tcPr>
          <w:p w14:paraId="6E139390" w14:textId="74D93B2C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0,014</w:t>
            </w:r>
          </w:p>
        </w:tc>
        <w:tc>
          <w:tcPr>
            <w:tcW w:w="392" w:type="pct"/>
            <w:vAlign w:val="center"/>
          </w:tcPr>
          <w:p w14:paraId="0010E797" w14:textId="599642BE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26 (21,3)</w:t>
            </w:r>
          </w:p>
        </w:tc>
        <w:tc>
          <w:tcPr>
            <w:tcW w:w="439" w:type="pct"/>
            <w:vAlign w:val="center"/>
          </w:tcPr>
          <w:p w14:paraId="23912B1A" w14:textId="748B467E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52 (32,9)</w:t>
            </w:r>
          </w:p>
        </w:tc>
        <w:tc>
          <w:tcPr>
            <w:tcW w:w="333" w:type="pct"/>
            <w:vAlign w:val="center"/>
          </w:tcPr>
          <w:p w14:paraId="132F5479" w14:textId="20B6064B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0,032</w:t>
            </w:r>
          </w:p>
        </w:tc>
        <w:tc>
          <w:tcPr>
            <w:tcW w:w="396" w:type="pct"/>
            <w:vAlign w:val="center"/>
          </w:tcPr>
          <w:p w14:paraId="19C866C6" w14:textId="795EA70A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29 (19,5)</w:t>
            </w:r>
          </w:p>
        </w:tc>
        <w:tc>
          <w:tcPr>
            <w:tcW w:w="445" w:type="pct"/>
            <w:vAlign w:val="center"/>
          </w:tcPr>
          <w:p w14:paraId="381B71FA" w14:textId="2CF86DDF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32 (28,1)</w:t>
            </w:r>
          </w:p>
        </w:tc>
        <w:tc>
          <w:tcPr>
            <w:tcW w:w="347" w:type="pct"/>
            <w:vAlign w:val="center"/>
          </w:tcPr>
          <w:p w14:paraId="0FF05891" w14:textId="77616BF8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0,101</w:t>
            </w:r>
          </w:p>
        </w:tc>
      </w:tr>
      <w:tr w:rsidR="00096E55" w:rsidRPr="00B0755F" w14:paraId="456C297C" w14:textId="77777777" w:rsidTr="00096E55">
        <w:tc>
          <w:tcPr>
            <w:tcW w:w="1331" w:type="pct"/>
            <w:vAlign w:val="center"/>
          </w:tcPr>
          <w:p w14:paraId="03B529DE" w14:textId="31511F3A" w:rsidR="00B0755F" w:rsidRPr="00B0755F" w:rsidRDefault="00B0755F" w:rsidP="00B0755F">
            <w:pPr>
              <w:jc w:val="both"/>
            </w:pPr>
            <w:r w:rsidRPr="00B0755F">
              <w:t xml:space="preserve">     Diabetes mellitus</w:t>
            </w:r>
          </w:p>
        </w:tc>
        <w:tc>
          <w:tcPr>
            <w:tcW w:w="489" w:type="pct"/>
            <w:vAlign w:val="center"/>
          </w:tcPr>
          <w:p w14:paraId="5813DA33" w14:textId="153CC4B2" w:rsidR="00B0755F" w:rsidRPr="00AC0262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81 (20,5)</w:t>
            </w:r>
          </w:p>
        </w:tc>
        <w:tc>
          <w:tcPr>
            <w:tcW w:w="493" w:type="pct"/>
            <w:vAlign w:val="center"/>
          </w:tcPr>
          <w:p w14:paraId="0CA6CB58" w14:textId="14547262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156 (35,7)</w:t>
            </w:r>
          </w:p>
        </w:tc>
        <w:tc>
          <w:tcPr>
            <w:tcW w:w="335" w:type="pct"/>
            <w:vAlign w:val="center"/>
          </w:tcPr>
          <w:p w14:paraId="75D3A943" w14:textId="00D6ADF0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&lt;</w:t>
            </w:r>
            <w:r w:rsidR="0082694B">
              <w:rPr>
                <w:color w:val="000000"/>
              </w:rPr>
              <w:t xml:space="preserve"> </w:t>
            </w:r>
            <w:r w:rsidRPr="00B0755F">
              <w:rPr>
                <w:color w:val="000000"/>
              </w:rPr>
              <w:t>0,001</w:t>
            </w:r>
          </w:p>
        </w:tc>
        <w:tc>
          <w:tcPr>
            <w:tcW w:w="392" w:type="pct"/>
            <w:vAlign w:val="center"/>
          </w:tcPr>
          <w:p w14:paraId="54115551" w14:textId="1E1C36F4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27 (22,1)</w:t>
            </w:r>
          </w:p>
        </w:tc>
        <w:tc>
          <w:tcPr>
            <w:tcW w:w="439" w:type="pct"/>
            <w:vAlign w:val="center"/>
          </w:tcPr>
          <w:p w14:paraId="3802E682" w14:textId="3B74E6C3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46 (29,1)</w:t>
            </w:r>
          </w:p>
        </w:tc>
        <w:tc>
          <w:tcPr>
            <w:tcW w:w="333" w:type="pct"/>
            <w:vAlign w:val="center"/>
          </w:tcPr>
          <w:p w14:paraId="6251DA26" w14:textId="0DE45916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0,187</w:t>
            </w:r>
          </w:p>
        </w:tc>
        <w:tc>
          <w:tcPr>
            <w:tcW w:w="396" w:type="pct"/>
            <w:vAlign w:val="center"/>
          </w:tcPr>
          <w:p w14:paraId="792AC43C" w14:textId="3F3B3001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31 (20,8)</w:t>
            </w:r>
          </w:p>
        </w:tc>
        <w:tc>
          <w:tcPr>
            <w:tcW w:w="445" w:type="pct"/>
            <w:vAlign w:val="center"/>
          </w:tcPr>
          <w:p w14:paraId="78B7293B" w14:textId="519BCDAA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44 (38,6)</w:t>
            </w:r>
          </w:p>
        </w:tc>
        <w:tc>
          <w:tcPr>
            <w:tcW w:w="347" w:type="pct"/>
            <w:vAlign w:val="center"/>
          </w:tcPr>
          <w:p w14:paraId="25B5AAF4" w14:textId="690F911E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0,002</w:t>
            </w:r>
          </w:p>
        </w:tc>
      </w:tr>
      <w:tr w:rsidR="00096E55" w:rsidRPr="00B0755F" w14:paraId="05006F48" w14:textId="77777777" w:rsidTr="00096E55">
        <w:tc>
          <w:tcPr>
            <w:tcW w:w="1331" w:type="pct"/>
            <w:vAlign w:val="center"/>
          </w:tcPr>
          <w:p w14:paraId="101F674E" w14:textId="481A03E1" w:rsidR="00B0755F" w:rsidRPr="00B0755F" w:rsidRDefault="00B0755F" w:rsidP="00B0755F">
            <w:pPr>
              <w:jc w:val="both"/>
            </w:pPr>
            <w:r w:rsidRPr="00B0755F">
              <w:t xml:space="preserve">     Hipertensión arterial</w:t>
            </w:r>
          </w:p>
        </w:tc>
        <w:tc>
          <w:tcPr>
            <w:tcW w:w="489" w:type="pct"/>
            <w:vAlign w:val="center"/>
          </w:tcPr>
          <w:p w14:paraId="1FCACE5D" w14:textId="5752A752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247 (62,4)</w:t>
            </w:r>
          </w:p>
        </w:tc>
        <w:tc>
          <w:tcPr>
            <w:tcW w:w="493" w:type="pct"/>
            <w:vAlign w:val="center"/>
          </w:tcPr>
          <w:p w14:paraId="425B9403" w14:textId="06B4E74E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310 (70,9)</w:t>
            </w:r>
          </w:p>
        </w:tc>
        <w:tc>
          <w:tcPr>
            <w:tcW w:w="335" w:type="pct"/>
            <w:vAlign w:val="center"/>
          </w:tcPr>
          <w:p w14:paraId="4E4A02D8" w14:textId="0F7C9723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0,009</w:t>
            </w:r>
          </w:p>
        </w:tc>
        <w:tc>
          <w:tcPr>
            <w:tcW w:w="392" w:type="pct"/>
            <w:vAlign w:val="center"/>
          </w:tcPr>
          <w:p w14:paraId="085BE473" w14:textId="0EC5A28E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73 (59,8)</w:t>
            </w:r>
          </w:p>
        </w:tc>
        <w:tc>
          <w:tcPr>
            <w:tcW w:w="439" w:type="pct"/>
            <w:vAlign w:val="center"/>
          </w:tcPr>
          <w:p w14:paraId="4857CA4C" w14:textId="4EF9E1A6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108 (68,4)</w:t>
            </w:r>
          </w:p>
        </w:tc>
        <w:tc>
          <w:tcPr>
            <w:tcW w:w="333" w:type="pct"/>
            <w:vAlign w:val="center"/>
          </w:tcPr>
          <w:p w14:paraId="6AF89A20" w14:textId="0C3A5D04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0,139</w:t>
            </w:r>
          </w:p>
        </w:tc>
        <w:tc>
          <w:tcPr>
            <w:tcW w:w="396" w:type="pct"/>
            <w:vAlign w:val="center"/>
          </w:tcPr>
          <w:p w14:paraId="5E3DB9A1" w14:textId="5CAD7C7D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88 (59,1)</w:t>
            </w:r>
          </w:p>
        </w:tc>
        <w:tc>
          <w:tcPr>
            <w:tcW w:w="445" w:type="pct"/>
            <w:vAlign w:val="center"/>
          </w:tcPr>
          <w:p w14:paraId="01074702" w14:textId="612DE1CD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81 (71,1)</w:t>
            </w:r>
          </w:p>
        </w:tc>
        <w:tc>
          <w:tcPr>
            <w:tcW w:w="347" w:type="pct"/>
            <w:vAlign w:val="center"/>
          </w:tcPr>
          <w:p w14:paraId="0F3BD253" w14:textId="153F08BD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0,044</w:t>
            </w:r>
          </w:p>
        </w:tc>
      </w:tr>
      <w:tr w:rsidR="00096E55" w:rsidRPr="00B0755F" w14:paraId="54E1049C" w14:textId="77777777" w:rsidTr="00096E55">
        <w:tc>
          <w:tcPr>
            <w:tcW w:w="1331" w:type="pct"/>
            <w:vAlign w:val="center"/>
          </w:tcPr>
          <w:p w14:paraId="02471A59" w14:textId="2913B6D1" w:rsidR="00B0755F" w:rsidRPr="00B0755F" w:rsidRDefault="00B0755F" w:rsidP="00B0755F">
            <w:pPr>
              <w:jc w:val="both"/>
            </w:pPr>
            <w:r w:rsidRPr="00B0755F">
              <w:t xml:space="preserve">     Dislipemia</w:t>
            </w:r>
          </w:p>
        </w:tc>
        <w:tc>
          <w:tcPr>
            <w:tcW w:w="489" w:type="pct"/>
            <w:vAlign w:val="center"/>
          </w:tcPr>
          <w:p w14:paraId="7CCA6C85" w14:textId="18E9D9A5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263 (66,4)</w:t>
            </w:r>
          </w:p>
        </w:tc>
        <w:tc>
          <w:tcPr>
            <w:tcW w:w="493" w:type="pct"/>
            <w:vAlign w:val="center"/>
          </w:tcPr>
          <w:p w14:paraId="7CB22041" w14:textId="651A5CAC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292 (66,8)</w:t>
            </w:r>
          </w:p>
        </w:tc>
        <w:tc>
          <w:tcPr>
            <w:tcW w:w="335" w:type="pct"/>
            <w:vAlign w:val="center"/>
          </w:tcPr>
          <w:p w14:paraId="588C4AC8" w14:textId="678DA593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0,902</w:t>
            </w:r>
          </w:p>
        </w:tc>
        <w:tc>
          <w:tcPr>
            <w:tcW w:w="392" w:type="pct"/>
            <w:vAlign w:val="center"/>
          </w:tcPr>
          <w:p w14:paraId="191DCD86" w14:textId="635282C1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79 (64,8)</w:t>
            </w:r>
          </w:p>
        </w:tc>
        <w:tc>
          <w:tcPr>
            <w:tcW w:w="439" w:type="pct"/>
            <w:vAlign w:val="center"/>
          </w:tcPr>
          <w:p w14:paraId="2762529E" w14:textId="6F6F2411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112 (70,9)</w:t>
            </w:r>
          </w:p>
        </w:tc>
        <w:tc>
          <w:tcPr>
            <w:tcW w:w="333" w:type="pct"/>
            <w:vAlign w:val="center"/>
          </w:tcPr>
          <w:p w14:paraId="02082F13" w14:textId="7C5316EC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0,275</w:t>
            </w:r>
          </w:p>
        </w:tc>
        <w:tc>
          <w:tcPr>
            <w:tcW w:w="396" w:type="pct"/>
            <w:vAlign w:val="center"/>
          </w:tcPr>
          <w:p w14:paraId="0F029DCF" w14:textId="068DB75B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104 (69,8)</w:t>
            </w:r>
          </w:p>
        </w:tc>
        <w:tc>
          <w:tcPr>
            <w:tcW w:w="445" w:type="pct"/>
            <w:vAlign w:val="center"/>
          </w:tcPr>
          <w:p w14:paraId="726CC0A0" w14:textId="383C56A8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75 (65,8)</w:t>
            </w:r>
          </w:p>
        </w:tc>
        <w:tc>
          <w:tcPr>
            <w:tcW w:w="347" w:type="pct"/>
            <w:vAlign w:val="center"/>
          </w:tcPr>
          <w:p w14:paraId="5126B455" w14:textId="17978868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0,490</w:t>
            </w:r>
          </w:p>
        </w:tc>
      </w:tr>
      <w:tr w:rsidR="00096E55" w:rsidRPr="00B0755F" w14:paraId="0F3D6AC1" w14:textId="77777777" w:rsidTr="00096E55">
        <w:tc>
          <w:tcPr>
            <w:tcW w:w="1331" w:type="pct"/>
            <w:vAlign w:val="center"/>
          </w:tcPr>
          <w:p w14:paraId="12D908B3" w14:textId="74592EDD" w:rsidR="00B0755F" w:rsidRPr="00B0755F" w:rsidRDefault="00B0755F" w:rsidP="00B0755F">
            <w:pPr>
              <w:jc w:val="both"/>
            </w:pPr>
            <w:r w:rsidRPr="00B0755F">
              <w:t xml:space="preserve">     Enfermedad cerebrovascular</w:t>
            </w:r>
          </w:p>
        </w:tc>
        <w:tc>
          <w:tcPr>
            <w:tcW w:w="489" w:type="pct"/>
            <w:vAlign w:val="center"/>
          </w:tcPr>
          <w:p w14:paraId="2B2F81C3" w14:textId="5E4F5526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13 (3,3)</w:t>
            </w:r>
          </w:p>
        </w:tc>
        <w:tc>
          <w:tcPr>
            <w:tcW w:w="493" w:type="pct"/>
            <w:vAlign w:val="center"/>
          </w:tcPr>
          <w:p w14:paraId="5891DB4C" w14:textId="3F621B4F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29 (6,6)</w:t>
            </w:r>
          </w:p>
        </w:tc>
        <w:tc>
          <w:tcPr>
            <w:tcW w:w="335" w:type="pct"/>
            <w:vAlign w:val="center"/>
          </w:tcPr>
          <w:p w14:paraId="6E96DB0F" w14:textId="4015E7F9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0,027</w:t>
            </w:r>
          </w:p>
        </w:tc>
        <w:tc>
          <w:tcPr>
            <w:tcW w:w="392" w:type="pct"/>
            <w:vAlign w:val="center"/>
          </w:tcPr>
          <w:p w14:paraId="2C5EB03B" w14:textId="15C786FB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7 (5,7)</w:t>
            </w:r>
          </w:p>
        </w:tc>
        <w:tc>
          <w:tcPr>
            <w:tcW w:w="439" w:type="pct"/>
            <w:vAlign w:val="center"/>
          </w:tcPr>
          <w:p w14:paraId="479BA2EC" w14:textId="229206C1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14 (8,9)</w:t>
            </w:r>
          </w:p>
        </w:tc>
        <w:tc>
          <w:tcPr>
            <w:tcW w:w="333" w:type="pct"/>
            <w:vAlign w:val="center"/>
          </w:tcPr>
          <w:p w14:paraId="38C60942" w14:textId="1AA3557F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0,325</w:t>
            </w:r>
          </w:p>
        </w:tc>
        <w:tc>
          <w:tcPr>
            <w:tcW w:w="396" w:type="pct"/>
            <w:vAlign w:val="center"/>
          </w:tcPr>
          <w:p w14:paraId="205DF46E" w14:textId="05BFDFC6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4 (2,7)</w:t>
            </w:r>
          </w:p>
        </w:tc>
        <w:tc>
          <w:tcPr>
            <w:tcW w:w="445" w:type="pct"/>
            <w:vAlign w:val="center"/>
          </w:tcPr>
          <w:p w14:paraId="4F76F66D" w14:textId="7DD5350F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4 (3,5)</w:t>
            </w:r>
          </w:p>
        </w:tc>
        <w:tc>
          <w:tcPr>
            <w:tcW w:w="347" w:type="pct"/>
            <w:vAlign w:val="center"/>
          </w:tcPr>
          <w:p w14:paraId="21D8A4F7" w14:textId="68D3FDD5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0,700</w:t>
            </w:r>
          </w:p>
        </w:tc>
      </w:tr>
      <w:tr w:rsidR="00096E55" w:rsidRPr="00B0755F" w14:paraId="6AB52435" w14:textId="77777777" w:rsidTr="00096E55">
        <w:tc>
          <w:tcPr>
            <w:tcW w:w="1331" w:type="pct"/>
            <w:vAlign w:val="center"/>
          </w:tcPr>
          <w:p w14:paraId="6386FAF1" w14:textId="1C67C44E" w:rsidR="00B0755F" w:rsidRPr="00B0755F" w:rsidRDefault="00B0755F" w:rsidP="00B0755F">
            <w:pPr>
              <w:jc w:val="both"/>
            </w:pPr>
            <w:r w:rsidRPr="00B0755F">
              <w:t xml:space="preserve">     Nefropatía</w:t>
            </w:r>
          </w:p>
        </w:tc>
        <w:tc>
          <w:tcPr>
            <w:tcW w:w="489" w:type="pct"/>
            <w:vAlign w:val="center"/>
          </w:tcPr>
          <w:p w14:paraId="4C55CF4F" w14:textId="24827437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7 (1,8)</w:t>
            </w:r>
          </w:p>
        </w:tc>
        <w:tc>
          <w:tcPr>
            <w:tcW w:w="493" w:type="pct"/>
            <w:vAlign w:val="center"/>
          </w:tcPr>
          <w:p w14:paraId="12FEE8C9" w14:textId="31BE83F6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26 (5,9)</w:t>
            </w:r>
          </w:p>
        </w:tc>
        <w:tc>
          <w:tcPr>
            <w:tcW w:w="335" w:type="pct"/>
            <w:vAlign w:val="center"/>
          </w:tcPr>
          <w:p w14:paraId="58352DC0" w14:textId="237100B1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0,002</w:t>
            </w:r>
          </w:p>
        </w:tc>
        <w:tc>
          <w:tcPr>
            <w:tcW w:w="392" w:type="pct"/>
            <w:vAlign w:val="center"/>
          </w:tcPr>
          <w:p w14:paraId="0B290A93" w14:textId="5719DD19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3 (2,5)</w:t>
            </w:r>
          </w:p>
        </w:tc>
        <w:tc>
          <w:tcPr>
            <w:tcW w:w="439" w:type="pct"/>
            <w:vAlign w:val="center"/>
          </w:tcPr>
          <w:p w14:paraId="40876B7D" w14:textId="477812CD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8 (5,1)</w:t>
            </w:r>
          </w:p>
        </w:tc>
        <w:tc>
          <w:tcPr>
            <w:tcW w:w="333" w:type="pct"/>
            <w:vAlign w:val="center"/>
          </w:tcPr>
          <w:p w14:paraId="26337C32" w14:textId="0713A30F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0,266</w:t>
            </w:r>
          </w:p>
        </w:tc>
        <w:tc>
          <w:tcPr>
            <w:tcW w:w="396" w:type="pct"/>
            <w:vAlign w:val="center"/>
          </w:tcPr>
          <w:p w14:paraId="20303F37" w14:textId="5FEE20A0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 (0,7)</w:t>
            </w:r>
          </w:p>
        </w:tc>
        <w:tc>
          <w:tcPr>
            <w:tcW w:w="445" w:type="pct"/>
            <w:vAlign w:val="center"/>
          </w:tcPr>
          <w:p w14:paraId="75F5EB88" w14:textId="4D6677C9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9 (7,9)</w:t>
            </w:r>
          </w:p>
        </w:tc>
        <w:tc>
          <w:tcPr>
            <w:tcW w:w="347" w:type="pct"/>
            <w:vAlign w:val="center"/>
          </w:tcPr>
          <w:p w14:paraId="7659B657" w14:textId="6F0E35CE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0,002</w:t>
            </w:r>
          </w:p>
        </w:tc>
      </w:tr>
      <w:tr w:rsidR="00096E55" w:rsidRPr="00B0755F" w14:paraId="1E797980" w14:textId="77777777" w:rsidTr="00096E55">
        <w:tc>
          <w:tcPr>
            <w:tcW w:w="1331" w:type="pct"/>
            <w:vAlign w:val="center"/>
          </w:tcPr>
          <w:p w14:paraId="79143584" w14:textId="53E2AD17" w:rsidR="00B0755F" w:rsidRPr="00B0755F" w:rsidRDefault="00B0755F" w:rsidP="00B0755F">
            <w:pPr>
              <w:jc w:val="both"/>
            </w:pPr>
            <w:r w:rsidRPr="00B0755F">
              <w:t xml:space="preserve">     Arteriopatía periférica</w:t>
            </w:r>
          </w:p>
        </w:tc>
        <w:tc>
          <w:tcPr>
            <w:tcW w:w="489" w:type="pct"/>
            <w:vAlign w:val="center"/>
          </w:tcPr>
          <w:p w14:paraId="175607A9" w14:textId="413459D9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21 (5,3)</w:t>
            </w:r>
          </w:p>
        </w:tc>
        <w:tc>
          <w:tcPr>
            <w:tcW w:w="493" w:type="pct"/>
            <w:vAlign w:val="center"/>
          </w:tcPr>
          <w:p w14:paraId="5A7097DD" w14:textId="72AFDE52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27 (6,2)</w:t>
            </w:r>
          </w:p>
        </w:tc>
        <w:tc>
          <w:tcPr>
            <w:tcW w:w="335" w:type="pct"/>
            <w:vAlign w:val="center"/>
          </w:tcPr>
          <w:p w14:paraId="2C7EDF57" w14:textId="387E9D18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0,588</w:t>
            </w:r>
          </w:p>
        </w:tc>
        <w:tc>
          <w:tcPr>
            <w:tcW w:w="392" w:type="pct"/>
            <w:vAlign w:val="center"/>
          </w:tcPr>
          <w:p w14:paraId="1A4ACF38" w14:textId="1643F0C2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8 (6,6)</w:t>
            </w:r>
          </w:p>
        </w:tc>
        <w:tc>
          <w:tcPr>
            <w:tcW w:w="439" w:type="pct"/>
            <w:vAlign w:val="center"/>
          </w:tcPr>
          <w:p w14:paraId="42FC5D2D" w14:textId="64761185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10 (6,3)</w:t>
            </w:r>
          </w:p>
        </w:tc>
        <w:tc>
          <w:tcPr>
            <w:tcW w:w="333" w:type="pct"/>
            <w:vAlign w:val="center"/>
          </w:tcPr>
          <w:p w14:paraId="668F6C46" w14:textId="17633996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0,938</w:t>
            </w:r>
          </w:p>
        </w:tc>
        <w:tc>
          <w:tcPr>
            <w:tcW w:w="396" w:type="pct"/>
            <w:vAlign w:val="center"/>
          </w:tcPr>
          <w:p w14:paraId="2739ACF9" w14:textId="0F330D3C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6 (4,0)</w:t>
            </w:r>
          </w:p>
        </w:tc>
        <w:tc>
          <w:tcPr>
            <w:tcW w:w="445" w:type="pct"/>
            <w:vAlign w:val="center"/>
          </w:tcPr>
          <w:p w14:paraId="6AAD8361" w14:textId="348F71C4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5 (4,4)</w:t>
            </w:r>
          </w:p>
        </w:tc>
        <w:tc>
          <w:tcPr>
            <w:tcW w:w="347" w:type="pct"/>
            <w:vAlign w:val="center"/>
          </w:tcPr>
          <w:p w14:paraId="1D95FF8D" w14:textId="7E0C442A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0,885</w:t>
            </w:r>
          </w:p>
        </w:tc>
      </w:tr>
      <w:tr w:rsidR="00096E55" w:rsidRPr="00B0755F" w14:paraId="72FC8FE8" w14:textId="77777777" w:rsidTr="00096E55">
        <w:tc>
          <w:tcPr>
            <w:tcW w:w="1331" w:type="pct"/>
            <w:vAlign w:val="center"/>
          </w:tcPr>
          <w:p w14:paraId="18D7DCD0" w14:textId="3A173382" w:rsidR="00B0755F" w:rsidRPr="00B0755F" w:rsidRDefault="00B0755F" w:rsidP="00B0755F">
            <w:pPr>
              <w:jc w:val="both"/>
            </w:pPr>
            <w:r w:rsidRPr="00B0755F">
              <w:t xml:space="preserve">     Retinopatía avanzada</w:t>
            </w:r>
          </w:p>
        </w:tc>
        <w:tc>
          <w:tcPr>
            <w:tcW w:w="489" w:type="pct"/>
            <w:vAlign w:val="center"/>
          </w:tcPr>
          <w:p w14:paraId="2C3ED7A1" w14:textId="1067A19E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2 (0,5)</w:t>
            </w:r>
          </w:p>
        </w:tc>
        <w:tc>
          <w:tcPr>
            <w:tcW w:w="493" w:type="pct"/>
            <w:vAlign w:val="center"/>
          </w:tcPr>
          <w:p w14:paraId="01E2FA95" w14:textId="5FF0EB45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7 (1,6)</w:t>
            </w:r>
          </w:p>
        </w:tc>
        <w:tc>
          <w:tcPr>
            <w:tcW w:w="335" w:type="pct"/>
            <w:vAlign w:val="center"/>
          </w:tcPr>
          <w:p w14:paraId="7BB3D75A" w14:textId="6C5D7230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0,126</w:t>
            </w:r>
          </w:p>
        </w:tc>
        <w:tc>
          <w:tcPr>
            <w:tcW w:w="392" w:type="pct"/>
            <w:vAlign w:val="center"/>
          </w:tcPr>
          <w:p w14:paraId="3D59A4DD" w14:textId="208B0D5C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 (0,0)</w:t>
            </w:r>
          </w:p>
        </w:tc>
        <w:tc>
          <w:tcPr>
            <w:tcW w:w="439" w:type="pct"/>
            <w:vAlign w:val="center"/>
          </w:tcPr>
          <w:p w14:paraId="331684EF" w14:textId="118C476F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4 (2,5)</w:t>
            </w:r>
          </w:p>
        </w:tc>
        <w:tc>
          <w:tcPr>
            <w:tcW w:w="333" w:type="pct"/>
            <w:vAlign w:val="center"/>
          </w:tcPr>
          <w:p w14:paraId="01F685B7" w14:textId="54A4FFBD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0,077</w:t>
            </w:r>
          </w:p>
        </w:tc>
        <w:tc>
          <w:tcPr>
            <w:tcW w:w="396" w:type="pct"/>
            <w:vAlign w:val="center"/>
          </w:tcPr>
          <w:p w14:paraId="69747C7E" w14:textId="37A008E7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 (0,0)</w:t>
            </w:r>
          </w:p>
        </w:tc>
        <w:tc>
          <w:tcPr>
            <w:tcW w:w="445" w:type="pct"/>
            <w:vAlign w:val="center"/>
          </w:tcPr>
          <w:p w14:paraId="34D8E4C3" w14:textId="11825352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 (0,9)</w:t>
            </w:r>
          </w:p>
        </w:tc>
        <w:tc>
          <w:tcPr>
            <w:tcW w:w="347" w:type="pct"/>
            <w:vAlign w:val="center"/>
          </w:tcPr>
          <w:p w14:paraId="7FCCE866" w14:textId="4FC33C9E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0,252</w:t>
            </w:r>
          </w:p>
        </w:tc>
      </w:tr>
      <w:tr w:rsidR="00096E55" w:rsidRPr="00B0755F" w14:paraId="54DE2088" w14:textId="77777777" w:rsidTr="00096E55">
        <w:tc>
          <w:tcPr>
            <w:tcW w:w="1331" w:type="pct"/>
            <w:vAlign w:val="center"/>
          </w:tcPr>
          <w:p w14:paraId="0E80C418" w14:textId="0CF2B63E" w:rsidR="00B0755F" w:rsidRPr="00B0755F" w:rsidRDefault="00B0755F" w:rsidP="00B0755F">
            <w:pPr>
              <w:jc w:val="both"/>
            </w:pPr>
            <w:r w:rsidRPr="00B0755F">
              <w:t>Clasificación</w:t>
            </w:r>
            <w:r w:rsidR="00242D4F">
              <w:t xml:space="preserve"> del evento</w:t>
            </w:r>
            <w:r w:rsidRPr="00B0755F">
              <w:t>, n (%)</w:t>
            </w:r>
          </w:p>
        </w:tc>
        <w:tc>
          <w:tcPr>
            <w:tcW w:w="489" w:type="pct"/>
            <w:vAlign w:val="center"/>
          </w:tcPr>
          <w:p w14:paraId="7CEF9120" w14:textId="11C26EE5" w:rsidR="00B0755F" w:rsidRPr="00B0755F" w:rsidRDefault="00B0755F" w:rsidP="00B0755F">
            <w:pPr>
              <w:jc w:val="center"/>
              <w:rPr>
                <w:color w:val="000000"/>
              </w:rPr>
            </w:pPr>
          </w:p>
        </w:tc>
        <w:tc>
          <w:tcPr>
            <w:tcW w:w="493" w:type="pct"/>
            <w:vAlign w:val="center"/>
          </w:tcPr>
          <w:p w14:paraId="0D9F729D" w14:textId="57F29EC9" w:rsidR="00B0755F" w:rsidRPr="00B0755F" w:rsidRDefault="00B0755F" w:rsidP="00B0755F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vAlign w:val="center"/>
          </w:tcPr>
          <w:p w14:paraId="38FC996C" w14:textId="6B2513EA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0,007</w:t>
            </w:r>
          </w:p>
        </w:tc>
        <w:tc>
          <w:tcPr>
            <w:tcW w:w="392" w:type="pct"/>
            <w:vAlign w:val="center"/>
          </w:tcPr>
          <w:p w14:paraId="4D969A67" w14:textId="13872150" w:rsidR="00B0755F" w:rsidRPr="00B0755F" w:rsidRDefault="00B0755F" w:rsidP="00B0755F">
            <w:pPr>
              <w:jc w:val="center"/>
            </w:pPr>
          </w:p>
        </w:tc>
        <w:tc>
          <w:tcPr>
            <w:tcW w:w="439" w:type="pct"/>
            <w:vAlign w:val="center"/>
          </w:tcPr>
          <w:p w14:paraId="25AE36EA" w14:textId="010763AA" w:rsidR="00B0755F" w:rsidRPr="00B0755F" w:rsidRDefault="00B0755F" w:rsidP="00B0755F">
            <w:pPr>
              <w:jc w:val="center"/>
            </w:pPr>
          </w:p>
        </w:tc>
        <w:tc>
          <w:tcPr>
            <w:tcW w:w="333" w:type="pct"/>
            <w:vAlign w:val="center"/>
          </w:tcPr>
          <w:p w14:paraId="277D6C27" w14:textId="1F82AF9C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0,352</w:t>
            </w:r>
          </w:p>
        </w:tc>
        <w:tc>
          <w:tcPr>
            <w:tcW w:w="396" w:type="pct"/>
            <w:vAlign w:val="center"/>
          </w:tcPr>
          <w:p w14:paraId="11AAD00A" w14:textId="69F2A8BA" w:rsidR="00B0755F" w:rsidRPr="00B0755F" w:rsidRDefault="00B0755F" w:rsidP="00B0755F">
            <w:pPr>
              <w:jc w:val="center"/>
            </w:pPr>
          </w:p>
        </w:tc>
        <w:tc>
          <w:tcPr>
            <w:tcW w:w="445" w:type="pct"/>
            <w:vAlign w:val="center"/>
          </w:tcPr>
          <w:p w14:paraId="60FBC821" w14:textId="0FF94C59" w:rsidR="00B0755F" w:rsidRPr="00AC0262" w:rsidRDefault="00B0755F" w:rsidP="00B0755F">
            <w:pPr>
              <w:jc w:val="center"/>
            </w:pPr>
          </w:p>
        </w:tc>
        <w:tc>
          <w:tcPr>
            <w:tcW w:w="347" w:type="pct"/>
            <w:vAlign w:val="center"/>
          </w:tcPr>
          <w:p w14:paraId="3639722E" w14:textId="36EDB123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0,003</w:t>
            </w:r>
          </w:p>
        </w:tc>
      </w:tr>
      <w:tr w:rsidR="00096E55" w:rsidRPr="00B0755F" w14:paraId="1E75FF09" w14:textId="77777777" w:rsidTr="00096E55">
        <w:tc>
          <w:tcPr>
            <w:tcW w:w="1331" w:type="pct"/>
            <w:vAlign w:val="center"/>
          </w:tcPr>
          <w:p w14:paraId="042190BA" w14:textId="271FC823" w:rsidR="00B0755F" w:rsidRPr="00B0755F" w:rsidRDefault="00B0755F" w:rsidP="00B0755F">
            <w:pPr>
              <w:jc w:val="both"/>
            </w:pPr>
            <w:r w:rsidRPr="00B0755F">
              <w:t xml:space="preserve">     Angina inestable</w:t>
            </w:r>
          </w:p>
        </w:tc>
        <w:tc>
          <w:tcPr>
            <w:tcW w:w="489" w:type="pct"/>
            <w:vAlign w:val="center"/>
          </w:tcPr>
          <w:p w14:paraId="16B9F003" w14:textId="0879F837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61 (15,4)</w:t>
            </w:r>
          </w:p>
        </w:tc>
        <w:tc>
          <w:tcPr>
            <w:tcW w:w="493" w:type="pct"/>
            <w:vAlign w:val="center"/>
          </w:tcPr>
          <w:p w14:paraId="76395EA8" w14:textId="4A34015D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82 (18,8)</w:t>
            </w:r>
          </w:p>
        </w:tc>
        <w:tc>
          <w:tcPr>
            <w:tcW w:w="335" w:type="pct"/>
            <w:vAlign w:val="center"/>
          </w:tcPr>
          <w:p w14:paraId="11F13C62" w14:textId="77777777" w:rsidR="00B0755F" w:rsidRPr="00B0755F" w:rsidRDefault="00B0755F" w:rsidP="00B0755F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Align w:val="center"/>
          </w:tcPr>
          <w:p w14:paraId="6EA63E0F" w14:textId="4D9D2BF7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11 (9,0)</w:t>
            </w:r>
          </w:p>
        </w:tc>
        <w:tc>
          <w:tcPr>
            <w:tcW w:w="439" w:type="pct"/>
            <w:vAlign w:val="center"/>
          </w:tcPr>
          <w:p w14:paraId="7AA7CA12" w14:textId="21AC76E1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21 (13,3)</w:t>
            </w:r>
          </w:p>
        </w:tc>
        <w:tc>
          <w:tcPr>
            <w:tcW w:w="333" w:type="pct"/>
            <w:vAlign w:val="center"/>
          </w:tcPr>
          <w:p w14:paraId="120001DD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6" w:type="pct"/>
            <w:vAlign w:val="center"/>
          </w:tcPr>
          <w:p w14:paraId="25542F5D" w14:textId="57B1688D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28 (18,8)</w:t>
            </w:r>
          </w:p>
        </w:tc>
        <w:tc>
          <w:tcPr>
            <w:tcW w:w="445" w:type="pct"/>
            <w:vAlign w:val="center"/>
          </w:tcPr>
          <w:p w14:paraId="29A9BF7B" w14:textId="4C04C516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27 (23,7)</w:t>
            </w:r>
          </w:p>
        </w:tc>
        <w:tc>
          <w:tcPr>
            <w:tcW w:w="347" w:type="pct"/>
            <w:vAlign w:val="center"/>
          </w:tcPr>
          <w:p w14:paraId="70238A1A" w14:textId="77777777" w:rsidR="00B0755F" w:rsidRPr="00B0755F" w:rsidRDefault="00B0755F" w:rsidP="00B0755F">
            <w:pPr>
              <w:jc w:val="center"/>
            </w:pPr>
          </w:p>
        </w:tc>
      </w:tr>
      <w:tr w:rsidR="00096E55" w:rsidRPr="00B0755F" w14:paraId="61B3FE7B" w14:textId="77777777" w:rsidTr="00096E55">
        <w:tc>
          <w:tcPr>
            <w:tcW w:w="1331" w:type="pct"/>
            <w:vAlign w:val="center"/>
          </w:tcPr>
          <w:p w14:paraId="7BC5C7B4" w14:textId="094DAC41" w:rsidR="00B0755F" w:rsidRPr="00B0755F" w:rsidRDefault="00B0755F" w:rsidP="00B0755F">
            <w:pPr>
              <w:jc w:val="both"/>
            </w:pPr>
            <w:r w:rsidRPr="00B0755F">
              <w:t xml:space="preserve">     SCACEST</w:t>
            </w:r>
          </w:p>
        </w:tc>
        <w:tc>
          <w:tcPr>
            <w:tcW w:w="489" w:type="pct"/>
            <w:vAlign w:val="center"/>
          </w:tcPr>
          <w:p w14:paraId="6D8B32D5" w14:textId="48252D25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AC0262">
              <w:rPr>
                <w:color w:val="000000"/>
              </w:rPr>
              <w:t>206 (52,0)</w:t>
            </w:r>
          </w:p>
        </w:tc>
        <w:tc>
          <w:tcPr>
            <w:tcW w:w="493" w:type="pct"/>
            <w:vAlign w:val="center"/>
          </w:tcPr>
          <w:p w14:paraId="102A0BB2" w14:textId="5541AE8B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AC0262">
              <w:rPr>
                <w:color w:val="000000"/>
              </w:rPr>
              <w:t>180 (41,2)</w:t>
            </w:r>
          </w:p>
        </w:tc>
        <w:tc>
          <w:tcPr>
            <w:tcW w:w="335" w:type="pct"/>
            <w:vAlign w:val="center"/>
          </w:tcPr>
          <w:p w14:paraId="380F57F3" w14:textId="77777777" w:rsidR="00B0755F" w:rsidRPr="00B0755F" w:rsidRDefault="00B0755F" w:rsidP="00B0755F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Align w:val="center"/>
          </w:tcPr>
          <w:p w14:paraId="3FADC62A" w14:textId="70594889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64 (52,5)</w:t>
            </w:r>
          </w:p>
        </w:tc>
        <w:tc>
          <w:tcPr>
            <w:tcW w:w="439" w:type="pct"/>
            <w:vAlign w:val="center"/>
          </w:tcPr>
          <w:p w14:paraId="08981EA4" w14:textId="2C40B5D1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71 (44,9)</w:t>
            </w:r>
          </w:p>
        </w:tc>
        <w:tc>
          <w:tcPr>
            <w:tcW w:w="333" w:type="pct"/>
            <w:vAlign w:val="center"/>
          </w:tcPr>
          <w:p w14:paraId="4EDC23D6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6" w:type="pct"/>
            <w:vAlign w:val="center"/>
          </w:tcPr>
          <w:p w14:paraId="6E57B3AA" w14:textId="6E09AAFD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78 (52,3)</w:t>
            </w:r>
          </w:p>
        </w:tc>
        <w:tc>
          <w:tcPr>
            <w:tcW w:w="445" w:type="pct"/>
            <w:vAlign w:val="center"/>
          </w:tcPr>
          <w:p w14:paraId="35946251" w14:textId="03F1AF7D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36 (31,6)</w:t>
            </w:r>
          </w:p>
        </w:tc>
        <w:tc>
          <w:tcPr>
            <w:tcW w:w="347" w:type="pct"/>
            <w:vAlign w:val="center"/>
          </w:tcPr>
          <w:p w14:paraId="188C8416" w14:textId="77777777" w:rsidR="00B0755F" w:rsidRPr="00B0755F" w:rsidRDefault="00B0755F" w:rsidP="00B0755F">
            <w:pPr>
              <w:jc w:val="center"/>
            </w:pPr>
          </w:p>
        </w:tc>
      </w:tr>
      <w:tr w:rsidR="00096E55" w:rsidRPr="00B0755F" w14:paraId="1199499B" w14:textId="77777777" w:rsidTr="00096E55">
        <w:tc>
          <w:tcPr>
            <w:tcW w:w="1331" w:type="pct"/>
            <w:vAlign w:val="center"/>
          </w:tcPr>
          <w:p w14:paraId="4C7F7C05" w14:textId="03D5DC4F" w:rsidR="00B0755F" w:rsidRPr="00B0755F" w:rsidRDefault="00B0755F" w:rsidP="00B0755F">
            <w:pPr>
              <w:jc w:val="both"/>
            </w:pPr>
            <w:r w:rsidRPr="00B0755F">
              <w:t xml:space="preserve">     </w:t>
            </w:r>
            <w:r w:rsidRPr="00AC0262">
              <w:t>Especificación SCACEST</w:t>
            </w:r>
          </w:p>
        </w:tc>
        <w:tc>
          <w:tcPr>
            <w:tcW w:w="489" w:type="pct"/>
            <w:vAlign w:val="center"/>
          </w:tcPr>
          <w:p w14:paraId="51C5A102" w14:textId="39E33E5E" w:rsidR="00B0755F" w:rsidRPr="00AC0262" w:rsidRDefault="00B0755F" w:rsidP="00B0755F">
            <w:pPr>
              <w:jc w:val="center"/>
              <w:rPr>
                <w:color w:val="000000"/>
              </w:rPr>
            </w:pPr>
          </w:p>
        </w:tc>
        <w:tc>
          <w:tcPr>
            <w:tcW w:w="493" w:type="pct"/>
            <w:vAlign w:val="center"/>
          </w:tcPr>
          <w:p w14:paraId="25BEB7B9" w14:textId="53D1FCFC" w:rsidR="00B0755F" w:rsidRPr="00AC0262" w:rsidRDefault="00B0755F" w:rsidP="00B0755F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vAlign w:val="center"/>
          </w:tcPr>
          <w:p w14:paraId="209B0090" w14:textId="3609B77A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AC0262">
              <w:rPr>
                <w:color w:val="000000"/>
              </w:rPr>
              <w:t>0,232</w:t>
            </w:r>
          </w:p>
        </w:tc>
        <w:tc>
          <w:tcPr>
            <w:tcW w:w="392" w:type="pct"/>
            <w:vAlign w:val="center"/>
          </w:tcPr>
          <w:p w14:paraId="75714B4F" w14:textId="498BEB1E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64 (100,0)</w:t>
            </w:r>
          </w:p>
        </w:tc>
        <w:tc>
          <w:tcPr>
            <w:tcW w:w="439" w:type="pct"/>
            <w:vAlign w:val="center"/>
          </w:tcPr>
          <w:p w14:paraId="1662FBFB" w14:textId="17C7AFB9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71 (100,0)</w:t>
            </w:r>
          </w:p>
        </w:tc>
        <w:tc>
          <w:tcPr>
            <w:tcW w:w="333" w:type="pct"/>
            <w:vAlign w:val="center"/>
          </w:tcPr>
          <w:p w14:paraId="6E697D69" w14:textId="7397B84E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0,451</w:t>
            </w:r>
          </w:p>
        </w:tc>
        <w:tc>
          <w:tcPr>
            <w:tcW w:w="396" w:type="pct"/>
            <w:vAlign w:val="center"/>
          </w:tcPr>
          <w:p w14:paraId="5FFD0BF2" w14:textId="69E60063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78 (100,0)</w:t>
            </w:r>
          </w:p>
        </w:tc>
        <w:tc>
          <w:tcPr>
            <w:tcW w:w="445" w:type="pct"/>
            <w:vAlign w:val="center"/>
          </w:tcPr>
          <w:p w14:paraId="09C024D9" w14:textId="37A9B5B9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36 (100,0)</w:t>
            </w:r>
          </w:p>
        </w:tc>
        <w:tc>
          <w:tcPr>
            <w:tcW w:w="347" w:type="pct"/>
            <w:vAlign w:val="center"/>
          </w:tcPr>
          <w:p w14:paraId="2B525BD2" w14:textId="112D5AA5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0,310</w:t>
            </w:r>
          </w:p>
        </w:tc>
      </w:tr>
      <w:tr w:rsidR="00096E55" w:rsidRPr="00B0755F" w14:paraId="5B73E706" w14:textId="77777777" w:rsidTr="00096E55">
        <w:tc>
          <w:tcPr>
            <w:tcW w:w="1331" w:type="pct"/>
            <w:vAlign w:val="center"/>
          </w:tcPr>
          <w:p w14:paraId="7600688D" w14:textId="2262076D" w:rsidR="00B0755F" w:rsidRPr="00AC0262" w:rsidRDefault="00B0755F" w:rsidP="00B0755F">
            <w:pPr>
              <w:jc w:val="both"/>
            </w:pPr>
            <w:r w:rsidRPr="00B0755F">
              <w:t xml:space="preserve">          </w:t>
            </w:r>
            <w:r w:rsidRPr="00AC0262">
              <w:t>Con presencia de onda Q de necrosis residual</w:t>
            </w:r>
          </w:p>
        </w:tc>
        <w:tc>
          <w:tcPr>
            <w:tcW w:w="489" w:type="pct"/>
            <w:vAlign w:val="center"/>
          </w:tcPr>
          <w:p w14:paraId="08B7D31A" w14:textId="1272B2BB" w:rsidR="00B0755F" w:rsidRPr="00AC0262" w:rsidRDefault="00B0755F" w:rsidP="00B0755F">
            <w:pPr>
              <w:jc w:val="center"/>
              <w:rPr>
                <w:color w:val="000000"/>
              </w:rPr>
            </w:pPr>
            <w:r w:rsidRPr="00AC0262">
              <w:rPr>
                <w:color w:val="000000"/>
              </w:rPr>
              <w:t>130 (63,1)</w:t>
            </w:r>
          </w:p>
        </w:tc>
        <w:tc>
          <w:tcPr>
            <w:tcW w:w="493" w:type="pct"/>
            <w:vAlign w:val="center"/>
          </w:tcPr>
          <w:p w14:paraId="0F2A32E3" w14:textId="553F6D4D" w:rsidR="00B0755F" w:rsidRPr="00AC0262" w:rsidRDefault="00B0755F" w:rsidP="00B0755F">
            <w:pPr>
              <w:jc w:val="center"/>
              <w:rPr>
                <w:color w:val="000000"/>
              </w:rPr>
            </w:pPr>
            <w:r w:rsidRPr="00AC0262">
              <w:rPr>
                <w:color w:val="000000"/>
              </w:rPr>
              <w:t>124 (68,9)</w:t>
            </w:r>
          </w:p>
        </w:tc>
        <w:tc>
          <w:tcPr>
            <w:tcW w:w="335" w:type="pct"/>
            <w:vAlign w:val="center"/>
          </w:tcPr>
          <w:p w14:paraId="60EEE8E8" w14:textId="77777777" w:rsidR="00B0755F" w:rsidRPr="00AC0262" w:rsidRDefault="00B0755F" w:rsidP="00B0755F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Align w:val="center"/>
          </w:tcPr>
          <w:p w14:paraId="486A0032" w14:textId="62AD0D2B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45 (70,3)</w:t>
            </w:r>
          </w:p>
        </w:tc>
        <w:tc>
          <w:tcPr>
            <w:tcW w:w="439" w:type="pct"/>
            <w:vAlign w:val="center"/>
          </w:tcPr>
          <w:p w14:paraId="259657EE" w14:textId="23DF16F8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54 (76,1)</w:t>
            </w:r>
          </w:p>
        </w:tc>
        <w:tc>
          <w:tcPr>
            <w:tcW w:w="333" w:type="pct"/>
            <w:vAlign w:val="center"/>
          </w:tcPr>
          <w:p w14:paraId="13B8102B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6" w:type="pct"/>
            <w:vAlign w:val="center"/>
          </w:tcPr>
          <w:p w14:paraId="1750F8C5" w14:textId="13FB2E08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49 (62,8)</w:t>
            </w:r>
          </w:p>
        </w:tc>
        <w:tc>
          <w:tcPr>
            <w:tcW w:w="445" w:type="pct"/>
            <w:vAlign w:val="center"/>
          </w:tcPr>
          <w:p w14:paraId="18646B6B" w14:textId="2621A454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19 (52,8)</w:t>
            </w:r>
          </w:p>
        </w:tc>
        <w:tc>
          <w:tcPr>
            <w:tcW w:w="347" w:type="pct"/>
            <w:vAlign w:val="center"/>
          </w:tcPr>
          <w:p w14:paraId="5F79B725" w14:textId="77777777" w:rsidR="00B0755F" w:rsidRPr="00B0755F" w:rsidRDefault="00B0755F" w:rsidP="00B0755F">
            <w:pPr>
              <w:jc w:val="center"/>
            </w:pPr>
          </w:p>
        </w:tc>
      </w:tr>
      <w:tr w:rsidR="00096E55" w:rsidRPr="00B0755F" w14:paraId="59A4227B" w14:textId="77777777" w:rsidTr="00096E55">
        <w:tc>
          <w:tcPr>
            <w:tcW w:w="1331" w:type="pct"/>
            <w:vAlign w:val="center"/>
          </w:tcPr>
          <w:p w14:paraId="68803D90" w14:textId="5E02ACD2" w:rsidR="00B0755F" w:rsidRPr="00AC0262" w:rsidRDefault="00B0755F" w:rsidP="00B0755F">
            <w:pPr>
              <w:jc w:val="both"/>
            </w:pPr>
            <w:r w:rsidRPr="00B0755F">
              <w:t xml:space="preserve">          </w:t>
            </w:r>
            <w:r w:rsidRPr="00AC0262">
              <w:t>Sin presencia de onda Q de necrosis residual</w:t>
            </w:r>
          </w:p>
        </w:tc>
        <w:tc>
          <w:tcPr>
            <w:tcW w:w="489" w:type="pct"/>
            <w:vAlign w:val="center"/>
          </w:tcPr>
          <w:p w14:paraId="1AC6BA85" w14:textId="69C980B5" w:rsidR="00B0755F" w:rsidRPr="00AC0262" w:rsidRDefault="00B0755F" w:rsidP="00B0755F">
            <w:pPr>
              <w:jc w:val="center"/>
              <w:rPr>
                <w:color w:val="000000"/>
              </w:rPr>
            </w:pPr>
            <w:r w:rsidRPr="00AC0262">
              <w:rPr>
                <w:color w:val="000000"/>
              </w:rPr>
              <w:t>76 (36,9)</w:t>
            </w:r>
          </w:p>
        </w:tc>
        <w:tc>
          <w:tcPr>
            <w:tcW w:w="493" w:type="pct"/>
            <w:vAlign w:val="center"/>
          </w:tcPr>
          <w:p w14:paraId="54EE47CC" w14:textId="725B95B0" w:rsidR="00B0755F" w:rsidRPr="00AC0262" w:rsidRDefault="00B0755F" w:rsidP="00B0755F">
            <w:pPr>
              <w:jc w:val="center"/>
              <w:rPr>
                <w:color w:val="000000"/>
              </w:rPr>
            </w:pPr>
            <w:r w:rsidRPr="00AC0262">
              <w:rPr>
                <w:color w:val="000000"/>
              </w:rPr>
              <w:t>56 (31,1)</w:t>
            </w:r>
          </w:p>
        </w:tc>
        <w:tc>
          <w:tcPr>
            <w:tcW w:w="335" w:type="pct"/>
            <w:vAlign w:val="center"/>
          </w:tcPr>
          <w:p w14:paraId="544541E3" w14:textId="77777777" w:rsidR="00B0755F" w:rsidRPr="00AC0262" w:rsidRDefault="00B0755F" w:rsidP="00B0755F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Align w:val="center"/>
          </w:tcPr>
          <w:p w14:paraId="7FFD8710" w14:textId="4080F499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19 (29,7)</w:t>
            </w:r>
          </w:p>
        </w:tc>
        <w:tc>
          <w:tcPr>
            <w:tcW w:w="439" w:type="pct"/>
            <w:vAlign w:val="center"/>
          </w:tcPr>
          <w:p w14:paraId="3C337CB4" w14:textId="2E345684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17 (23,9)</w:t>
            </w:r>
          </w:p>
        </w:tc>
        <w:tc>
          <w:tcPr>
            <w:tcW w:w="333" w:type="pct"/>
            <w:vAlign w:val="center"/>
          </w:tcPr>
          <w:p w14:paraId="1E43E407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6" w:type="pct"/>
            <w:vAlign w:val="center"/>
          </w:tcPr>
          <w:p w14:paraId="2D8FA3D4" w14:textId="73A9DF90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29 (37,2)</w:t>
            </w:r>
          </w:p>
        </w:tc>
        <w:tc>
          <w:tcPr>
            <w:tcW w:w="445" w:type="pct"/>
            <w:vAlign w:val="center"/>
          </w:tcPr>
          <w:p w14:paraId="7A8CDA32" w14:textId="56F2883A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17 (47,2)</w:t>
            </w:r>
          </w:p>
        </w:tc>
        <w:tc>
          <w:tcPr>
            <w:tcW w:w="347" w:type="pct"/>
            <w:vAlign w:val="center"/>
          </w:tcPr>
          <w:p w14:paraId="089BBCBC" w14:textId="77777777" w:rsidR="00B0755F" w:rsidRPr="00B0755F" w:rsidRDefault="00B0755F" w:rsidP="00B0755F">
            <w:pPr>
              <w:jc w:val="center"/>
            </w:pPr>
          </w:p>
        </w:tc>
      </w:tr>
      <w:tr w:rsidR="00096E55" w:rsidRPr="00B0755F" w14:paraId="1CC08985" w14:textId="77777777" w:rsidTr="00096E55">
        <w:tc>
          <w:tcPr>
            <w:tcW w:w="1331" w:type="pct"/>
            <w:vAlign w:val="center"/>
          </w:tcPr>
          <w:p w14:paraId="33AD7FAE" w14:textId="27ACCC42" w:rsidR="00B0755F" w:rsidRPr="00AC0262" w:rsidRDefault="00B0755F" w:rsidP="00B0755F">
            <w:pPr>
              <w:jc w:val="both"/>
            </w:pPr>
            <w:r w:rsidRPr="00B0755F">
              <w:t xml:space="preserve">     SCASEST</w:t>
            </w:r>
          </w:p>
        </w:tc>
        <w:tc>
          <w:tcPr>
            <w:tcW w:w="489" w:type="pct"/>
            <w:vAlign w:val="center"/>
          </w:tcPr>
          <w:p w14:paraId="2208014B" w14:textId="3E8A7D65" w:rsidR="00B0755F" w:rsidRPr="00AC0262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129 (32,6)</w:t>
            </w:r>
          </w:p>
        </w:tc>
        <w:tc>
          <w:tcPr>
            <w:tcW w:w="493" w:type="pct"/>
            <w:vAlign w:val="center"/>
          </w:tcPr>
          <w:p w14:paraId="28264DE0" w14:textId="61F95A4A" w:rsidR="00B0755F" w:rsidRPr="00AC0262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175 (40,0)</w:t>
            </w:r>
          </w:p>
        </w:tc>
        <w:tc>
          <w:tcPr>
            <w:tcW w:w="335" w:type="pct"/>
            <w:vAlign w:val="center"/>
          </w:tcPr>
          <w:p w14:paraId="6086439E" w14:textId="77777777" w:rsidR="00B0755F" w:rsidRPr="00AC0262" w:rsidRDefault="00B0755F" w:rsidP="00B0755F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Align w:val="center"/>
          </w:tcPr>
          <w:p w14:paraId="19DCFBE9" w14:textId="28E7E3FD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47 (38,5)</w:t>
            </w:r>
          </w:p>
        </w:tc>
        <w:tc>
          <w:tcPr>
            <w:tcW w:w="439" w:type="pct"/>
            <w:vAlign w:val="center"/>
          </w:tcPr>
          <w:p w14:paraId="4DB8E89E" w14:textId="6322392D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66 (41,8)</w:t>
            </w:r>
          </w:p>
        </w:tc>
        <w:tc>
          <w:tcPr>
            <w:tcW w:w="333" w:type="pct"/>
            <w:vAlign w:val="center"/>
          </w:tcPr>
          <w:p w14:paraId="49C0E078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6" w:type="pct"/>
            <w:vAlign w:val="center"/>
          </w:tcPr>
          <w:p w14:paraId="07704B17" w14:textId="31610F15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43 (28,9)</w:t>
            </w:r>
          </w:p>
        </w:tc>
        <w:tc>
          <w:tcPr>
            <w:tcW w:w="445" w:type="pct"/>
            <w:vAlign w:val="center"/>
          </w:tcPr>
          <w:p w14:paraId="79FD6F9E" w14:textId="738C75B0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51 (44,7)</w:t>
            </w:r>
          </w:p>
        </w:tc>
        <w:tc>
          <w:tcPr>
            <w:tcW w:w="347" w:type="pct"/>
            <w:vAlign w:val="center"/>
          </w:tcPr>
          <w:p w14:paraId="0AAFFE6E" w14:textId="77777777" w:rsidR="00B0755F" w:rsidRPr="00B0755F" w:rsidRDefault="00B0755F" w:rsidP="00B0755F">
            <w:pPr>
              <w:jc w:val="center"/>
            </w:pPr>
          </w:p>
        </w:tc>
      </w:tr>
      <w:tr w:rsidR="00096E55" w:rsidRPr="00B0755F" w14:paraId="1440412A" w14:textId="77777777" w:rsidTr="00096E55">
        <w:tc>
          <w:tcPr>
            <w:tcW w:w="1331" w:type="pct"/>
            <w:vAlign w:val="center"/>
          </w:tcPr>
          <w:p w14:paraId="715EF569" w14:textId="46EFC6A1" w:rsidR="00B0755F" w:rsidRPr="00AC0262" w:rsidRDefault="00B0755F" w:rsidP="00B0755F">
            <w:pPr>
              <w:jc w:val="both"/>
            </w:pPr>
            <w:r w:rsidRPr="00B0755F">
              <w:t>Primer evento del paciente, n (%)</w:t>
            </w:r>
          </w:p>
        </w:tc>
        <w:tc>
          <w:tcPr>
            <w:tcW w:w="489" w:type="pct"/>
            <w:vAlign w:val="center"/>
          </w:tcPr>
          <w:p w14:paraId="62F99E2D" w14:textId="37BF78D8" w:rsidR="00B0755F" w:rsidRPr="00AC0262" w:rsidRDefault="00B0755F" w:rsidP="00B0755F">
            <w:pPr>
              <w:jc w:val="center"/>
              <w:rPr>
                <w:color w:val="000000"/>
              </w:rPr>
            </w:pPr>
          </w:p>
        </w:tc>
        <w:tc>
          <w:tcPr>
            <w:tcW w:w="493" w:type="pct"/>
            <w:vAlign w:val="center"/>
          </w:tcPr>
          <w:p w14:paraId="1D3606E1" w14:textId="2DD0A10F" w:rsidR="00B0755F" w:rsidRPr="00AC0262" w:rsidRDefault="00B0755F" w:rsidP="00B0755F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vAlign w:val="center"/>
          </w:tcPr>
          <w:p w14:paraId="3CB2BA1C" w14:textId="56539FF2" w:rsidR="00B0755F" w:rsidRPr="00AC0262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0,022</w:t>
            </w:r>
          </w:p>
        </w:tc>
        <w:tc>
          <w:tcPr>
            <w:tcW w:w="392" w:type="pct"/>
            <w:vAlign w:val="center"/>
          </w:tcPr>
          <w:p w14:paraId="2F9A8BE1" w14:textId="38618FD2" w:rsidR="00B0755F" w:rsidRPr="00B0755F" w:rsidRDefault="00B0755F" w:rsidP="00B0755F">
            <w:pPr>
              <w:jc w:val="center"/>
            </w:pPr>
          </w:p>
        </w:tc>
        <w:tc>
          <w:tcPr>
            <w:tcW w:w="439" w:type="pct"/>
            <w:vAlign w:val="center"/>
          </w:tcPr>
          <w:p w14:paraId="56F50A0F" w14:textId="6C5FF5B2" w:rsidR="00B0755F" w:rsidRPr="00B0755F" w:rsidRDefault="00B0755F" w:rsidP="00B0755F">
            <w:pPr>
              <w:jc w:val="center"/>
            </w:pPr>
          </w:p>
        </w:tc>
        <w:tc>
          <w:tcPr>
            <w:tcW w:w="333" w:type="pct"/>
            <w:vAlign w:val="center"/>
          </w:tcPr>
          <w:p w14:paraId="118FBAB1" w14:textId="0A3ED7C4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0,146</w:t>
            </w:r>
          </w:p>
        </w:tc>
        <w:tc>
          <w:tcPr>
            <w:tcW w:w="396" w:type="pct"/>
            <w:vAlign w:val="center"/>
          </w:tcPr>
          <w:p w14:paraId="51F9D897" w14:textId="04F8CE78" w:rsidR="00B0755F" w:rsidRPr="00B0755F" w:rsidRDefault="00B0755F" w:rsidP="00B0755F">
            <w:pPr>
              <w:jc w:val="center"/>
            </w:pPr>
          </w:p>
        </w:tc>
        <w:tc>
          <w:tcPr>
            <w:tcW w:w="445" w:type="pct"/>
            <w:vAlign w:val="center"/>
          </w:tcPr>
          <w:p w14:paraId="78F6ECD9" w14:textId="6E8BD1B4" w:rsidR="00B0755F" w:rsidRPr="00AC0262" w:rsidRDefault="00B0755F" w:rsidP="00B0755F">
            <w:pPr>
              <w:jc w:val="center"/>
            </w:pPr>
          </w:p>
        </w:tc>
        <w:tc>
          <w:tcPr>
            <w:tcW w:w="347" w:type="pct"/>
            <w:vAlign w:val="center"/>
          </w:tcPr>
          <w:p w14:paraId="33E9326D" w14:textId="5815909B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0,268</w:t>
            </w:r>
          </w:p>
        </w:tc>
      </w:tr>
      <w:tr w:rsidR="00096E55" w:rsidRPr="00B0755F" w14:paraId="4C98F9DA" w14:textId="77777777" w:rsidTr="00096E55">
        <w:tc>
          <w:tcPr>
            <w:tcW w:w="1331" w:type="pct"/>
            <w:vAlign w:val="center"/>
          </w:tcPr>
          <w:p w14:paraId="35AFF1AC" w14:textId="2B24BCE5" w:rsidR="00B0755F" w:rsidRPr="00AC0262" w:rsidRDefault="00B0755F" w:rsidP="00B0755F">
            <w:pPr>
              <w:jc w:val="both"/>
            </w:pPr>
            <w:r w:rsidRPr="00B0755F">
              <w:t xml:space="preserve">     Sí</w:t>
            </w:r>
          </w:p>
        </w:tc>
        <w:tc>
          <w:tcPr>
            <w:tcW w:w="489" w:type="pct"/>
            <w:vAlign w:val="center"/>
          </w:tcPr>
          <w:p w14:paraId="39D72322" w14:textId="612BDB5B" w:rsidR="00B0755F" w:rsidRPr="00AC0262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344 (86,9)</w:t>
            </w:r>
          </w:p>
        </w:tc>
        <w:tc>
          <w:tcPr>
            <w:tcW w:w="493" w:type="pct"/>
            <w:vAlign w:val="center"/>
          </w:tcPr>
          <w:p w14:paraId="0D6BAC6A" w14:textId="7767B947" w:rsidR="00B0755F" w:rsidRPr="00AC0262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354 (81,0)</w:t>
            </w:r>
          </w:p>
        </w:tc>
        <w:tc>
          <w:tcPr>
            <w:tcW w:w="335" w:type="pct"/>
            <w:vAlign w:val="center"/>
          </w:tcPr>
          <w:p w14:paraId="76C228E9" w14:textId="77777777" w:rsidR="00B0755F" w:rsidRPr="00AC0262" w:rsidRDefault="00B0755F" w:rsidP="00B0755F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Align w:val="center"/>
          </w:tcPr>
          <w:p w14:paraId="11A85AA6" w14:textId="32F84C24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100 (82,0)</w:t>
            </w:r>
          </w:p>
        </w:tc>
        <w:tc>
          <w:tcPr>
            <w:tcW w:w="439" w:type="pct"/>
            <w:vAlign w:val="center"/>
          </w:tcPr>
          <w:p w14:paraId="02AA4A48" w14:textId="7A8DBDEB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118 (74,7)</w:t>
            </w:r>
          </w:p>
        </w:tc>
        <w:tc>
          <w:tcPr>
            <w:tcW w:w="333" w:type="pct"/>
            <w:vAlign w:val="center"/>
          </w:tcPr>
          <w:p w14:paraId="59F05391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6" w:type="pct"/>
            <w:vAlign w:val="center"/>
          </w:tcPr>
          <w:p w14:paraId="73C2D058" w14:textId="4E59814B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129 (86,6)</w:t>
            </w:r>
          </w:p>
        </w:tc>
        <w:tc>
          <w:tcPr>
            <w:tcW w:w="445" w:type="pct"/>
            <w:vAlign w:val="center"/>
          </w:tcPr>
          <w:p w14:paraId="13BFBBAE" w14:textId="5AC2052B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93 (81,6)</w:t>
            </w:r>
          </w:p>
        </w:tc>
        <w:tc>
          <w:tcPr>
            <w:tcW w:w="347" w:type="pct"/>
            <w:vAlign w:val="center"/>
          </w:tcPr>
          <w:p w14:paraId="3D8FB17E" w14:textId="77777777" w:rsidR="00B0755F" w:rsidRPr="00B0755F" w:rsidRDefault="00B0755F" w:rsidP="00B0755F">
            <w:pPr>
              <w:jc w:val="center"/>
            </w:pPr>
          </w:p>
        </w:tc>
      </w:tr>
      <w:tr w:rsidR="00096E55" w:rsidRPr="00B0755F" w14:paraId="69231961" w14:textId="77777777" w:rsidTr="00096E55">
        <w:tc>
          <w:tcPr>
            <w:tcW w:w="1331" w:type="pct"/>
            <w:vAlign w:val="center"/>
          </w:tcPr>
          <w:p w14:paraId="6106B4C6" w14:textId="3B6F6A85" w:rsidR="00B0755F" w:rsidRPr="00AC0262" w:rsidRDefault="00B0755F" w:rsidP="00B0755F">
            <w:pPr>
              <w:jc w:val="both"/>
            </w:pPr>
            <w:r w:rsidRPr="00B0755F">
              <w:t xml:space="preserve">     No</w:t>
            </w:r>
          </w:p>
        </w:tc>
        <w:tc>
          <w:tcPr>
            <w:tcW w:w="489" w:type="pct"/>
            <w:vAlign w:val="center"/>
          </w:tcPr>
          <w:p w14:paraId="595201D2" w14:textId="6A8B2718" w:rsidR="00B0755F" w:rsidRPr="00AC0262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52 (13,1)</w:t>
            </w:r>
          </w:p>
        </w:tc>
        <w:tc>
          <w:tcPr>
            <w:tcW w:w="493" w:type="pct"/>
            <w:vAlign w:val="center"/>
          </w:tcPr>
          <w:p w14:paraId="3A1CB2BA" w14:textId="613BD8C5" w:rsidR="00B0755F" w:rsidRPr="00AC0262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83 (19,0)</w:t>
            </w:r>
          </w:p>
        </w:tc>
        <w:tc>
          <w:tcPr>
            <w:tcW w:w="335" w:type="pct"/>
            <w:vAlign w:val="center"/>
          </w:tcPr>
          <w:p w14:paraId="7A015073" w14:textId="77777777" w:rsidR="00B0755F" w:rsidRPr="00AC0262" w:rsidRDefault="00B0755F" w:rsidP="00B0755F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Align w:val="center"/>
          </w:tcPr>
          <w:p w14:paraId="1F78458A" w14:textId="2ABBCD18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22 (18,0)</w:t>
            </w:r>
          </w:p>
        </w:tc>
        <w:tc>
          <w:tcPr>
            <w:tcW w:w="439" w:type="pct"/>
            <w:vAlign w:val="center"/>
          </w:tcPr>
          <w:p w14:paraId="6410790D" w14:textId="01B7DAC7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40 (25,3)</w:t>
            </w:r>
          </w:p>
        </w:tc>
        <w:tc>
          <w:tcPr>
            <w:tcW w:w="333" w:type="pct"/>
            <w:vAlign w:val="center"/>
          </w:tcPr>
          <w:p w14:paraId="6700D138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6" w:type="pct"/>
            <w:vAlign w:val="center"/>
          </w:tcPr>
          <w:p w14:paraId="256747F5" w14:textId="604D242D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20 (13,4)</w:t>
            </w:r>
          </w:p>
        </w:tc>
        <w:tc>
          <w:tcPr>
            <w:tcW w:w="445" w:type="pct"/>
            <w:vAlign w:val="center"/>
          </w:tcPr>
          <w:p w14:paraId="06404A17" w14:textId="0A71BF39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21 (18,4)</w:t>
            </w:r>
          </w:p>
        </w:tc>
        <w:tc>
          <w:tcPr>
            <w:tcW w:w="347" w:type="pct"/>
            <w:vAlign w:val="center"/>
          </w:tcPr>
          <w:p w14:paraId="6B66FDCA" w14:textId="77777777" w:rsidR="00B0755F" w:rsidRPr="00B0755F" w:rsidRDefault="00B0755F" w:rsidP="00B0755F">
            <w:pPr>
              <w:jc w:val="center"/>
            </w:pPr>
          </w:p>
        </w:tc>
      </w:tr>
      <w:tr w:rsidR="00096E55" w:rsidRPr="00B0755F" w14:paraId="638E5B7F" w14:textId="77777777" w:rsidTr="00096E55">
        <w:tc>
          <w:tcPr>
            <w:tcW w:w="1331" w:type="pct"/>
            <w:vAlign w:val="center"/>
          </w:tcPr>
          <w:p w14:paraId="000036AB" w14:textId="770ACE3B" w:rsidR="00B0755F" w:rsidRPr="00AC0262" w:rsidRDefault="00B0755F" w:rsidP="00B0755F">
            <w:pPr>
              <w:jc w:val="both"/>
            </w:pPr>
            <w:r w:rsidRPr="00B0755F">
              <w:t>Número de eventos, media (DE)</w:t>
            </w:r>
          </w:p>
        </w:tc>
        <w:tc>
          <w:tcPr>
            <w:tcW w:w="489" w:type="pct"/>
            <w:vAlign w:val="center"/>
          </w:tcPr>
          <w:p w14:paraId="233DE2B0" w14:textId="65B3BCE3" w:rsidR="00B0755F" w:rsidRPr="00AC0262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1,2 (0,6)</w:t>
            </w:r>
          </w:p>
        </w:tc>
        <w:tc>
          <w:tcPr>
            <w:tcW w:w="493" w:type="pct"/>
            <w:vAlign w:val="center"/>
          </w:tcPr>
          <w:p w14:paraId="182E45FE" w14:textId="44815005" w:rsidR="00B0755F" w:rsidRPr="00AC0262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1,5 (1,1)</w:t>
            </w:r>
          </w:p>
        </w:tc>
        <w:tc>
          <w:tcPr>
            <w:tcW w:w="335" w:type="pct"/>
            <w:vAlign w:val="center"/>
          </w:tcPr>
          <w:p w14:paraId="423FF08C" w14:textId="43D06CB7" w:rsidR="00B0755F" w:rsidRPr="00AC0262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0,060</w:t>
            </w:r>
          </w:p>
        </w:tc>
        <w:tc>
          <w:tcPr>
            <w:tcW w:w="392" w:type="pct"/>
            <w:vAlign w:val="center"/>
          </w:tcPr>
          <w:p w14:paraId="29FC0B72" w14:textId="06E376F9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1,1 (0,5)</w:t>
            </w:r>
          </w:p>
        </w:tc>
        <w:tc>
          <w:tcPr>
            <w:tcW w:w="439" w:type="pct"/>
            <w:vAlign w:val="center"/>
          </w:tcPr>
          <w:p w14:paraId="454FCD0F" w14:textId="1A74EFC7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1,7 (1,4)</w:t>
            </w:r>
          </w:p>
        </w:tc>
        <w:tc>
          <w:tcPr>
            <w:tcW w:w="333" w:type="pct"/>
            <w:vAlign w:val="center"/>
          </w:tcPr>
          <w:p w14:paraId="217A9E94" w14:textId="131F75C5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0,043</w:t>
            </w:r>
          </w:p>
        </w:tc>
        <w:tc>
          <w:tcPr>
            <w:tcW w:w="396" w:type="pct"/>
            <w:vAlign w:val="center"/>
          </w:tcPr>
          <w:p w14:paraId="78225D58" w14:textId="09179CDD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1,2 (0,4)</w:t>
            </w:r>
          </w:p>
        </w:tc>
        <w:tc>
          <w:tcPr>
            <w:tcW w:w="445" w:type="pct"/>
            <w:vAlign w:val="center"/>
          </w:tcPr>
          <w:p w14:paraId="5963E10B" w14:textId="3F7C9B02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1,5 (0,9)</w:t>
            </w:r>
          </w:p>
        </w:tc>
        <w:tc>
          <w:tcPr>
            <w:tcW w:w="347" w:type="pct"/>
            <w:vAlign w:val="center"/>
          </w:tcPr>
          <w:p w14:paraId="67BD485F" w14:textId="2A537365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0,414</w:t>
            </w:r>
          </w:p>
        </w:tc>
      </w:tr>
      <w:tr w:rsidR="00096E55" w:rsidRPr="00B0755F" w14:paraId="575395C9" w14:textId="77777777" w:rsidTr="00096E55">
        <w:tc>
          <w:tcPr>
            <w:tcW w:w="1331" w:type="pct"/>
            <w:vAlign w:val="center"/>
          </w:tcPr>
          <w:p w14:paraId="48154DCC" w14:textId="79CBA14A" w:rsidR="00B0755F" w:rsidRPr="00B0755F" w:rsidRDefault="00B0755F" w:rsidP="00B0755F">
            <w:pPr>
              <w:jc w:val="both"/>
            </w:pPr>
            <w:r w:rsidRPr="00B0755F">
              <w:t>Tipo de tratamiento, n (%)</w:t>
            </w:r>
          </w:p>
        </w:tc>
        <w:tc>
          <w:tcPr>
            <w:tcW w:w="489" w:type="pct"/>
            <w:vAlign w:val="center"/>
          </w:tcPr>
          <w:p w14:paraId="74565450" w14:textId="23E447F5" w:rsidR="00B0755F" w:rsidRPr="00B0755F" w:rsidRDefault="00B0755F" w:rsidP="00B0755F">
            <w:pPr>
              <w:jc w:val="center"/>
              <w:rPr>
                <w:color w:val="000000"/>
              </w:rPr>
            </w:pPr>
          </w:p>
        </w:tc>
        <w:tc>
          <w:tcPr>
            <w:tcW w:w="493" w:type="pct"/>
            <w:vAlign w:val="center"/>
          </w:tcPr>
          <w:p w14:paraId="2EED6CA9" w14:textId="2DE7779B" w:rsidR="00B0755F" w:rsidRPr="00B0755F" w:rsidRDefault="00B0755F" w:rsidP="00B0755F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vAlign w:val="center"/>
          </w:tcPr>
          <w:p w14:paraId="656E62F0" w14:textId="6C639420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0,616</w:t>
            </w:r>
          </w:p>
        </w:tc>
        <w:tc>
          <w:tcPr>
            <w:tcW w:w="392" w:type="pct"/>
            <w:vAlign w:val="center"/>
          </w:tcPr>
          <w:p w14:paraId="56D67F55" w14:textId="4364ADB9" w:rsidR="00B0755F" w:rsidRPr="00B0755F" w:rsidRDefault="00B0755F" w:rsidP="00B0755F">
            <w:pPr>
              <w:jc w:val="center"/>
            </w:pPr>
          </w:p>
        </w:tc>
        <w:tc>
          <w:tcPr>
            <w:tcW w:w="439" w:type="pct"/>
            <w:vAlign w:val="center"/>
          </w:tcPr>
          <w:p w14:paraId="7DDFBA2A" w14:textId="775CEFB3" w:rsidR="00B0755F" w:rsidRPr="00B0755F" w:rsidRDefault="00B0755F" w:rsidP="00B0755F">
            <w:pPr>
              <w:jc w:val="center"/>
            </w:pPr>
          </w:p>
        </w:tc>
        <w:tc>
          <w:tcPr>
            <w:tcW w:w="333" w:type="pct"/>
            <w:vAlign w:val="center"/>
          </w:tcPr>
          <w:p w14:paraId="0AF5D8BE" w14:textId="08696A40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0,293</w:t>
            </w:r>
          </w:p>
        </w:tc>
        <w:tc>
          <w:tcPr>
            <w:tcW w:w="396" w:type="pct"/>
            <w:vAlign w:val="center"/>
          </w:tcPr>
          <w:p w14:paraId="1488B1B1" w14:textId="31A5A6BA" w:rsidR="00B0755F" w:rsidRPr="00B0755F" w:rsidRDefault="00B0755F" w:rsidP="00B0755F">
            <w:pPr>
              <w:jc w:val="center"/>
            </w:pPr>
          </w:p>
        </w:tc>
        <w:tc>
          <w:tcPr>
            <w:tcW w:w="445" w:type="pct"/>
            <w:vAlign w:val="center"/>
          </w:tcPr>
          <w:p w14:paraId="5B157D69" w14:textId="3E071B0D" w:rsidR="00B0755F" w:rsidRPr="00AC0262" w:rsidRDefault="00B0755F" w:rsidP="00B0755F">
            <w:pPr>
              <w:jc w:val="center"/>
            </w:pPr>
          </w:p>
        </w:tc>
        <w:tc>
          <w:tcPr>
            <w:tcW w:w="347" w:type="pct"/>
            <w:vAlign w:val="center"/>
          </w:tcPr>
          <w:p w14:paraId="62790221" w14:textId="130C73A1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0,970</w:t>
            </w:r>
          </w:p>
        </w:tc>
      </w:tr>
      <w:tr w:rsidR="00096E55" w:rsidRPr="00B0755F" w14:paraId="6214A76F" w14:textId="77777777" w:rsidTr="00096E55">
        <w:tc>
          <w:tcPr>
            <w:tcW w:w="1331" w:type="pct"/>
            <w:vAlign w:val="center"/>
          </w:tcPr>
          <w:p w14:paraId="63244F69" w14:textId="579F5E7D" w:rsidR="00B0755F" w:rsidRPr="00B0755F" w:rsidRDefault="00B0755F" w:rsidP="00B0755F">
            <w:pPr>
              <w:jc w:val="both"/>
            </w:pPr>
            <w:r w:rsidRPr="00B0755F">
              <w:t xml:space="preserve">     Policomprimidos de 3 o más componentes </w:t>
            </w:r>
            <w:r w:rsidRPr="00AC0262">
              <w:t>(sin otros tratamientos)</w:t>
            </w:r>
          </w:p>
        </w:tc>
        <w:tc>
          <w:tcPr>
            <w:tcW w:w="489" w:type="pct"/>
            <w:vAlign w:val="center"/>
          </w:tcPr>
          <w:p w14:paraId="0307653B" w14:textId="5500734C" w:rsidR="00B0755F" w:rsidRPr="00AC0262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1 (0,3)</w:t>
            </w:r>
          </w:p>
        </w:tc>
        <w:tc>
          <w:tcPr>
            <w:tcW w:w="493" w:type="pct"/>
            <w:vAlign w:val="center"/>
          </w:tcPr>
          <w:p w14:paraId="4DC332FE" w14:textId="0D540C2B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0 (0,0)</w:t>
            </w:r>
          </w:p>
        </w:tc>
        <w:tc>
          <w:tcPr>
            <w:tcW w:w="335" w:type="pct"/>
            <w:vAlign w:val="center"/>
          </w:tcPr>
          <w:p w14:paraId="54881AB5" w14:textId="77777777" w:rsidR="00B0755F" w:rsidRPr="00B0755F" w:rsidRDefault="00B0755F" w:rsidP="00B0755F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Align w:val="center"/>
          </w:tcPr>
          <w:p w14:paraId="047579D5" w14:textId="5F57D11A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 (0,0)</w:t>
            </w:r>
          </w:p>
        </w:tc>
        <w:tc>
          <w:tcPr>
            <w:tcW w:w="439" w:type="pct"/>
            <w:vAlign w:val="center"/>
          </w:tcPr>
          <w:p w14:paraId="29CF9F52" w14:textId="46FDB08C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 (0,0)</w:t>
            </w:r>
          </w:p>
        </w:tc>
        <w:tc>
          <w:tcPr>
            <w:tcW w:w="333" w:type="pct"/>
            <w:vAlign w:val="center"/>
          </w:tcPr>
          <w:p w14:paraId="1D1FD672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6" w:type="pct"/>
            <w:vAlign w:val="center"/>
          </w:tcPr>
          <w:p w14:paraId="69729C18" w14:textId="62BD2D56" w:rsidR="00B0755F" w:rsidRPr="00B0755F" w:rsidRDefault="00B0755F" w:rsidP="00B0755F">
            <w:pPr>
              <w:jc w:val="center"/>
            </w:pPr>
            <w:r w:rsidRPr="00B0755F">
              <w:t>-</w:t>
            </w:r>
          </w:p>
        </w:tc>
        <w:tc>
          <w:tcPr>
            <w:tcW w:w="445" w:type="pct"/>
            <w:vAlign w:val="center"/>
          </w:tcPr>
          <w:p w14:paraId="6CDB25E6" w14:textId="0E812E5C" w:rsidR="00B0755F" w:rsidRPr="00B0755F" w:rsidRDefault="00B0755F" w:rsidP="00B0755F">
            <w:pPr>
              <w:jc w:val="center"/>
            </w:pPr>
            <w:r w:rsidRPr="00B0755F">
              <w:t>-</w:t>
            </w:r>
          </w:p>
        </w:tc>
        <w:tc>
          <w:tcPr>
            <w:tcW w:w="347" w:type="pct"/>
            <w:vAlign w:val="center"/>
          </w:tcPr>
          <w:p w14:paraId="2E49D8F3" w14:textId="77777777" w:rsidR="00B0755F" w:rsidRPr="00B0755F" w:rsidRDefault="00B0755F" w:rsidP="00B0755F">
            <w:pPr>
              <w:jc w:val="center"/>
            </w:pPr>
          </w:p>
        </w:tc>
      </w:tr>
      <w:tr w:rsidR="00096E55" w:rsidRPr="00B0755F" w14:paraId="556DBFDB" w14:textId="77777777" w:rsidTr="00096E55">
        <w:tc>
          <w:tcPr>
            <w:tcW w:w="1331" w:type="pct"/>
            <w:vAlign w:val="center"/>
          </w:tcPr>
          <w:p w14:paraId="5C603C29" w14:textId="76317883" w:rsidR="00B0755F" w:rsidRPr="00B0755F" w:rsidRDefault="00B0755F" w:rsidP="00B0755F">
            <w:pPr>
              <w:jc w:val="both"/>
            </w:pPr>
            <w:r w:rsidRPr="00B0755F">
              <w:t xml:space="preserve">     Otros tratamientos </w:t>
            </w:r>
            <w:r w:rsidRPr="00AC0262">
              <w:t>(sin policomprimidos de 3 o más componentes)</w:t>
            </w:r>
          </w:p>
        </w:tc>
        <w:tc>
          <w:tcPr>
            <w:tcW w:w="489" w:type="pct"/>
            <w:vAlign w:val="center"/>
          </w:tcPr>
          <w:p w14:paraId="72F0CA82" w14:textId="43368CE8" w:rsidR="00B0755F" w:rsidRPr="00AC0262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360 (90,9)</w:t>
            </w:r>
          </w:p>
        </w:tc>
        <w:tc>
          <w:tcPr>
            <w:tcW w:w="493" w:type="pct"/>
            <w:vAlign w:val="center"/>
          </w:tcPr>
          <w:p w14:paraId="1A95C05C" w14:textId="1EC86EBC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402 (92,0)</w:t>
            </w:r>
          </w:p>
        </w:tc>
        <w:tc>
          <w:tcPr>
            <w:tcW w:w="335" w:type="pct"/>
            <w:vAlign w:val="center"/>
          </w:tcPr>
          <w:p w14:paraId="7E0148E2" w14:textId="77777777" w:rsidR="00B0755F" w:rsidRPr="00B0755F" w:rsidRDefault="00B0755F" w:rsidP="00B0755F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Align w:val="center"/>
          </w:tcPr>
          <w:p w14:paraId="1256008A" w14:textId="0D6ABAD0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114 (93,4)</w:t>
            </w:r>
          </w:p>
        </w:tc>
        <w:tc>
          <w:tcPr>
            <w:tcW w:w="439" w:type="pct"/>
            <w:vAlign w:val="center"/>
          </w:tcPr>
          <w:p w14:paraId="085F5A1F" w14:textId="161F8ADA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152 (96,2)</w:t>
            </w:r>
          </w:p>
        </w:tc>
        <w:tc>
          <w:tcPr>
            <w:tcW w:w="333" w:type="pct"/>
            <w:vAlign w:val="center"/>
          </w:tcPr>
          <w:p w14:paraId="4D10FC47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6" w:type="pct"/>
            <w:vAlign w:val="center"/>
          </w:tcPr>
          <w:p w14:paraId="1FAAFF4B" w14:textId="0CDC4B67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141 (94,6)</w:t>
            </w:r>
          </w:p>
        </w:tc>
        <w:tc>
          <w:tcPr>
            <w:tcW w:w="445" w:type="pct"/>
            <w:vAlign w:val="center"/>
          </w:tcPr>
          <w:p w14:paraId="7E10AF5E" w14:textId="7A4568EF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108 (94,7)</w:t>
            </w:r>
          </w:p>
        </w:tc>
        <w:tc>
          <w:tcPr>
            <w:tcW w:w="347" w:type="pct"/>
            <w:vAlign w:val="center"/>
          </w:tcPr>
          <w:p w14:paraId="6124A228" w14:textId="77777777" w:rsidR="00B0755F" w:rsidRPr="00B0755F" w:rsidRDefault="00B0755F" w:rsidP="00B0755F">
            <w:pPr>
              <w:jc w:val="center"/>
            </w:pPr>
          </w:p>
        </w:tc>
      </w:tr>
      <w:tr w:rsidR="00096E55" w:rsidRPr="00B0755F" w14:paraId="5764D430" w14:textId="77777777" w:rsidTr="00096E55">
        <w:tc>
          <w:tcPr>
            <w:tcW w:w="1331" w:type="pct"/>
            <w:vAlign w:val="center"/>
          </w:tcPr>
          <w:p w14:paraId="6965C0F2" w14:textId="1F0B33B6" w:rsidR="00B0755F" w:rsidRPr="00B0755F" w:rsidRDefault="00B0755F" w:rsidP="00B0755F">
            <w:pPr>
              <w:jc w:val="both"/>
            </w:pPr>
            <w:r w:rsidRPr="00B0755F">
              <w:t xml:space="preserve">     Policomprimidos de 3 o más componentes + Otros tratamientos</w:t>
            </w:r>
          </w:p>
        </w:tc>
        <w:tc>
          <w:tcPr>
            <w:tcW w:w="489" w:type="pct"/>
            <w:vAlign w:val="center"/>
          </w:tcPr>
          <w:p w14:paraId="7FA7EDEF" w14:textId="0A4CDC98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35 (8,8)</w:t>
            </w:r>
          </w:p>
        </w:tc>
        <w:tc>
          <w:tcPr>
            <w:tcW w:w="493" w:type="pct"/>
            <w:vAlign w:val="center"/>
          </w:tcPr>
          <w:p w14:paraId="685FEAD9" w14:textId="41B772D5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35 (8,0)</w:t>
            </w:r>
          </w:p>
        </w:tc>
        <w:tc>
          <w:tcPr>
            <w:tcW w:w="335" w:type="pct"/>
            <w:vAlign w:val="center"/>
          </w:tcPr>
          <w:p w14:paraId="42C17EF1" w14:textId="77777777" w:rsidR="00B0755F" w:rsidRPr="00B0755F" w:rsidRDefault="00B0755F" w:rsidP="00B0755F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Align w:val="center"/>
          </w:tcPr>
          <w:p w14:paraId="142FC3E9" w14:textId="528D69C5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8 (6,6)</w:t>
            </w:r>
          </w:p>
        </w:tc>
        <w:tc>
          <w:tcPr>
            <w:tcW w:w="439" w:type="pct"/>
            <w:vAlign w:val="center"/>
          </w:tcPr>
          <w:p w14:paraId="077B8BC1" w14:textId="531E9055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6 (3,8)</w:t>
            </w:r>
          </w:p>
        </w:tc>
        <w:tc>
          <w:tcPr>
            <w:tcW w:w="333" w:type="pct"/>
            <w:vAlign w:val="center"/>
          </w:tcPr>
          <w:p w14:paraId="29AD10E1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6" w:type="pct"/>
            <w:vAlign w:val="center"/>
          </w:tcPr>
          <w:p w14:paraId="6F6D5031" w14:textId="53D793B5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8 (5,4)</w:t>
            </w:r>
          </w:p>
        </w:tc>
        <w:tc>
          <w:tcPr>
            <w:tcW w:w="445" w:type="pct"/>
            <w:vAlign w:val="center"/>
          </w:tcPr>
          <w:p w14:paraId="4FAA5A71" w14:textId="104A5C66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6 (5,3)</w:t>
            </w:r>
          </w:p>
        </w:tc>
        <w:tc>
          <w:tcPr>
            <w:tcW w:w="347" w:type="pct"/>
            <w:vAlign w:val="center"/>
          </w:tcPr>
          <w:p w14:paraId="555C7798" w14:textId="77777777" w:rsidR="00B0755F" w:rsidRPr="00B0755F" w:rsidRDefault="00B0755F" w:rsidP="00B0755F">
            <w:pPr>
              <w:jc w:val="center"/>
            </w:pPr>
          </w:p>
        </w:tc>
      </w:tr>
      <w:tr w:rsidR="00096E55" w:rsidRPr="00B0755F" w14:paraId="2E43A0AD" w14:textId="77777777" w:rsidTr="00096E55">
        <w:tc>
          <w:tcPr>
            <w:tcW w:w="1331" w:type="pct"/>
            <w:vAlign w:val="center"/>
          </w:tcPr>
          <w:p w14:paraId="2D43B34A" w14:textId="56BF0BFE" w:rsidR="00B0755F" w:rsidRPr="00B0755F" w:rsidRDefault="00B0755F" w:rsidP="00B0755F">
            <w:pPr>
              <w:jc w:val="both"/>
            </w:pPr>
            <w:r w:rsidRPr="00B0755F">
              <w:lastRenderedPageBreak/>
              <w:t>Tratamiento con el que llega el paciente a la visita, n (%)</w:t>
            </w:r>
            <w:r w:rsidRPr="00B0755F">
              <w:br/>
            </w:r>
            <w:r w:rsidRPr="00AC0262">
              <w:t>(tratamiento que se mantiene, se retira o se cambia dosis)</w:t>
            </w:r>
          </w:p>
        </w:tc>
        <w:tc>
          <w:tcPr>
            <w:tcW w:w="489" w:type="pct"/>
            <w:vAlign w:val="center"/>
          </w:tcPr>
          <w:p w14:paraId="1941DA81" w14:textId="2FCB2886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n=273</w:t>
            </w:r>
          </w:p>
        </w:tc>
        <w:tc>
          <w:tcPr>
            <w:tcW w:w="493" w:type="pct"/>
            <w:vAlign w:val="center"/>
          </w:tcPr>
          <w:p w14:paraId="0E683852" w14:textId="75B6DAF2" w:rsidR="00B0755F" w:rsidRPr="00AC0262" w:rsidRDefault="00B0755F" w:rsidP="00B0755F">
            <w:pPr>
              <w:jc w:val="center"/>
              <w:rPr>
                <w:color w:val="000000"/>
              </w:rPr>
            </w:pPr>
            <w:r w:rsidRPr="00AC0262">
              <w:rPr>
                <w:color w:val="000000"/>
              </w:rPr>
              <w:t>n=279</w:t>
            </w:r>
          </w:p>
        </w:tc>
        <w:tc>
          <w:tcPr>
            <w:tcW w:w="335" w:type="pct"/>
            <w:vAlign w:val="center"/>
          </w:tcPr>
          <w:p w14:paraId="4F4550C5" w14:textId="02FA7BAA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0,010</w:t>
            </w:r>
          </w:p>
        </w:tc>
        <w:tc>
          <w:tcPr>
            <w:tcW w:w="392" w:type="pct"/>
            <w:vAlign w:val="center"/>
          </w:tcPr>
          <w:p w14:paraId="31386B23" w14:textId="29A03F9D" w:rsidR="00B0755F" w:rsidRPr="00B0755F" w:rsidRDefault="00B0755F" w:rsidP="00B0755F">
            <w:pPr>
              <w:jc w:val="center"/>
            </w:pPr>
            <w:r w:rsidRPr="00B0755F">
              <w:t>-</w:t>
            </w:r>
          </w:p>
        </w:tc>
        <w:tc>
          <w:tcPr>
            <w:tcW w:w="439" w:type="pct"/>
            <w:vAlign w:val="center"/>
          </w:tcPr>
          <w:p w14:paraId="5C72E1D3" w14:textId="03B53604" w:rsidR="00B0755F" w:rsidRPr="00B0755F" w:rsidRDefault="00B0755F" w:rsidP="00B0755F">
            <w:pPr>
              <w:jc w:val="center"/>
            </w:pPr>
            <w:r w:rsidRPr="00B0755F">
              <w:t>-</w:t>
            </w:r>
          </w:p>
        </w:tc>
        <w:tc>
          <w:tcPr>
            <w:tcW w:w="333" w:type="pct"/>
            <w:vAlign w:val="center"/>
          </w:tcPr>
          <w:p w14:paraId="3E4E39C3" w14:textId="59E5F1F9" w:rsidR="00B0755F" w:rsidRPr="00B0755F" w:rsidRDefault="00B0755F" w:rsidP="00B0755F">
            <w:pPr>
              <w:jc w:val="center"/>
            </w:pPr>
            <w:r w:rsidRPr="00B0755F">
              <w:t>-</w:t>
            </w:r>
          </w:p>
        </w:tc>
        <w:tc>
          <w:tcPr>
            <w:tcW w:w="396" w:type="pct"/>
            <w:vAlign w:val="center"/>
          </w:tcPr>
          <w:p w14:paraId="5A0ACD13" w14:textId="738B7256" w:rsidR="00B0755F" w:rsidRPr="00B0755F" w:rsidRDefault="00B0755F" w:rsidP="00B0755F">
            <w:pPr>
              <w:jc w:val="center"/>
            </w:pPr>
          </w:p>
        </w:tc>
        <w:tc>
          <w:tcPr>
            <w:tcW w:w="445" w:type="pct"/>
            <w:vAlign w:val="center"/>
          </w:tcPr>
          <w:p w14:paraId="6B6A2692" w14:textId="0FC78023" w:rsidR="00B0755F" w:rsidRPr="00AC0262" w:rsidRDefault="00B0755F" w:rsidP="00B0755F">
            <w:pPr>
              <w:jc w:val="center"/>
            </w:pPr>
          </w:p>
        </w:tc>
        <w:tc>
          <w:tcPr>
            <w:tcW w:w="347" w:type="pct"/>
            <w:vAlign w:val="center"/>
          </w:tcPr>
          <w:p w14:paraId="6256929E" w14:textId="05BB3622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0,006</w:t>
            </w:r>
          </w:p>
        </w:tc>
      </w:tr>
      <w:tr w:rsidR="00096E55" w:rsidRPr="00B0755F" w14:paraId="30FBAB80" w14:textId="77777777" w:rsidTr="00096E55">
        <w:tc>
          <w:tcPr>
            <w:tcW w:w="1331" w:type="pct"/>
            <w:vAlign w:val="center"/>
          </w:tcPr>
          <w:p w14:paraId="45D004D4" w14:textId="41303F6B" w:rsidR="00B0755F" w:rsidRPr="00B0755F" w:rsidRDefault="00B0755F" w:rsidP="00B0755F">
            <w:pPr>
              <w:jc w:val="both"/>
            </w:pPr>
            <w:r w:rsidRPr="00B0755F">
              <w:t xml:space="preserve">     Óptimo</w:t>
            </w:r>
          </w:p>
        </w:tc>
        <w:tc>
          <w:tcPr>
            <w:tcW w:w="489" w:type="pct"/>
            <w:vAlign w:val="center"/>
          </w:tcPr>
          <w:p w14:paraId="58561148" w14:textId="5E66E513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201 (73,6)</w:t>
            </w:r>
          </w:p>
        </w:tc>
        <w:tc>
          <w:tcPr>
            <w:tcW w:w="493" w:type="pct"/>
            <w:vAlign w:val="center"/>
          </w:tcPr>
          <w:p w14:paraId="78E1CFF1" w14:textId="3668AA16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177 (63,4)</w:t>
            </w:r>
          </w:p>
        </w:tc>
        <w:tc>
          <w:tcPr>
            <w:tcW w:w="335" w:type="pct"/>
            <w:vAlign w:val="center"/>
          </w:tcPr>
          <w:p w14:paraId="09F35A1F" w14:textId="77777777" w:rsidR="00B0755F" w:rsidRPr="00B0755F" w:rsidRDefault="00B0755F" w:rsidP="00B0755F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Align w:val="center"/>
          </w:tcPr>
          <w:p w14:paraId="57D51D9E" w14:textId="6580B1F9" w:rsidR="00B0755F" w:rsidRPr="00B0755F" w:rsidRDefault="00B0755F" w:rsidP="00B0755F">
            <w:pPr>
              <w:jc w:val="center"/>
            </w:pPr>
            <w:r w:rsidRPr="00B0755F">
              <w:t>-</w:t>
            </w:r>
          </w:p>
        </w:tc>
        <w:tc>
          <w:tcPr>
            <w:tcW w:w="439" w:type="pct"/>
            <w:vAlign w:val="center"/>
          </w:tcPr>
          <w:p w14:paraId="25DE25BE" w14:textId="15389977" w:rsidR="00B0755F" w:rsidRPr="00B0755F" w:rsidRDefault="00B0755F" w:rsidP="00B0755F">
            <w:pPr>
              <w:jc w:val="center"/>
            </w:pPr>
            <w:r w:rsidRPr="00B0755F">
              <w:t>-</w:t>
            </w:r>
          </w:p>
        </w:tc>
        <w:tc>
          <w:tcPr>
            <w:tcW w:w="333" w:type="pct"/>
            <w:vAlign w:val="center"/>
          </w:tcPr>
          <w:p w14:paraId="565AC0B7" w14:textId="3764354F" w:rsidR="00B0755F" w:rsidRPr="00B0755F" w:rsidRDefault="00B0755F" w:rsidP="00B0755F">
            <w:pPr>
              <w:jc w:val="center"/>
            </w:pPr>
            <w:r w:rsidRPr="00B0755F">
              <w:t>-</w:t>
            </w:r>
          </w:p>
        </w:tc>
        <w:tc>
          <w:tcPr>
            <w:tcW w:w="396" w:type="pct"/>
            <w:vAlign w:val="center"/>
          </w:tcPr>
          <w:p w14:paraId="72A00C63" w14:textId="7A185EF6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115 (77,2)</w:t>
            </w:r>
          </w:p>
        </w:tc>
        <w:tc>
          <w:tcPr>
            <w:tcW w:w="445" w:type="pct"/>
            <w:vAlign w:val="center"/>
          </w:tcPr>
          <w:p w14:paraId="01081EFD" w14:textId="13FFEE71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70 (61,4)</w:t>
            </w:r>
          </w:p>
        </w:tc>
        <w:tc>
          <w:tcPr>
            <w:tcW w:w="347" w:type="pct"/>
            <w:vAlign w:val="center"/>
          </w:tcPr>
          <w:p w14:paraId="2F998E7A" w14:textId="3A3D804E" w:rsidR="00B0755F" w:rsidRPr="00B0755F" w:rsidRDefault="00B0755F" w:rsidP="00B0755F">
            <w:pPr>
              <w:jc w:val="center"/>
            </w:pPr>
          </w:p>
        </w:tc>
      </w:tr>
      <w:tr w:rsidR="00096E55" w:rsidRPr="00B0755F" w14:paraId="5E58F163" w14:textId="77777777" w:rsidTr="00096E55">
        <w:tc>
          <w:tcPr>
            <w:tcW w:w="1331" w:type="pct"/>
            <w:vAlign w:val="center"/>
          </w:tcPr>
          <w:p w14:paraId="5185BBBC" w14:textId="72FDBC91" w:rsidR="00B0755F" w:rsidRPr="00B0755F" w:rsidRDefault="00B0755F" w:rsidP="00B0755F">
            <w:pPr>
              <w:jc w:val="both"/>
            </w:pPr>
            <w:r w:rsidRPr="00B0755F">
              <w:t xml:space="preserve">     No óptimo</w:t>
            </w:r>
          </w:p>
        </w:tc>
        <w:tc>
          <w:tcPr>
            <w:tcW w:w="489" w:type="pct"/>
            <w:vAlign w:val="center"/>
          </w:tcPr>
          <w:p w14:paraId="128004A6" w14:textId="2C6EEC36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72 (26,4)</w:t>
            </w:r>
          </w:p>
        </w:tc>
        <w:tc>
          <w:tcPr>
            <w:tcW w:w="493" w:type="pct"/>
            <w:vAlign w:val="center"/>
          </w:tcPr>
          <w:p w14:paraId="543F169E" w14:textId="6851D8FE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102 (36,6)</w:t>
            </w:r>
          </w:p>
        </w:tc>
        <w:tc>
          <w:tcPr>
            <w:tcW w:w="335" w:type="pct"/>
            <w:vAlign w:val="center"/>
          </w:tcPr>
          <w:p w14:paraId="13537BBA" w14:textId="77777777" w:rsidR="00B0755F" w:rsidRPr="00B0755F" w:rsidRDefault="00B0755F" w:rsidP="00B0755F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Align w:val="center"/>
          </w:tcPr>
          <w:p w14:paraId="04BE3743" w14:textId="1A5DF1B1" w:rsidR="00B0755F" w:rsidRPr="00B0755F" w:rsidRDefault="00B0755F" w:rsidP="00B0755F">
            <w:pPr>
              <w:jc w:val="center"/>
            </w:pPr>
            <w:r w:rsidRPr="00B0755F">
              <w:t>-</w:t>
            </w:r>
          </w:p>
        </w:tc>
        <w:tc>
          <w:tcPr>
            <w:tcW w:w="439" w:type="pct"/>
            <w:vAlign w:val="center"/>
          </w:tcPr>
          <w:p w14:paraId="105AAAA8" w14:textId="210DCC8C" w:rsidR="00B0755F" w:rsidRPr="00B0755F" w:rsidRDefault="00B0755F" w:rsidP="00B0755F">
            <w:pPr>
              <w:jc w:val="center"/>
            </w:pPr>
            <w:r w:rsidRPr="00B0755F">
              <w:t>-</w:t>
            </w:r>
          </w:p>
        </w:tc>
        <w:tc>
          <w:tcPr>
            <w:tcW w:w="333" w:type="pct"/>
            <w:vAlign w:val="center"/>
          </w:tcPr>
          <w:p w14:paraId="0151B40B" w14:textId="296CE802" w:rsidR="00B0755F" w:rsidRPr="00B0755F" w:rsidRDefault="00B0755F" w:rsidP="00B0755F">
            <w:pPr>
              <w:jc w:val="center"/>
            </w:pPr>
            <w:r w:rsidRPr="00B0755F">
              <w:t>-</w:t>
            </w:r>
          </w:p>
        </w:tc>
        <w:tc>
          <w:tcPr>
            <w:tcW w:w="396" w:type="pct"/>
            <w:vAlign w:val="center"/>
          </w:tcPr>
          <w:p w14:paraId="3674C8A3" w14:textId="5C6B2E41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34 (22,8)</w:t>
            </w:r>
          </w:p>
        </w:tc>
        <w:tc>
          <w:tcPr>
            <w:tcW w:w="445" w:type="pct"/>
            <w:vAlign w:val="center"/>
          </w:tcPr>
          <w:p w14:paraId="3941E95C" w14:textId="16DA5F37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44 (38,6)</w:t>
            </w:r>
          </w:p>
        </w:tc>
        <w:tc>
          <w:tcPr>
            <w:tcW w:w="347" w:type="pct"/>
            <w:vAlign w:val="center"/>
          </w:tcPr>
          <w:p w14:paraId="30A2530D" w14:textId="77777777" w:rsidR="00B0755F" w:rsidRPr="00B0755F" w:rsidRDefault="00B0755F" w:rsidP="00B0755F">
            <w:pPr>
              <w:jc w:val="center"/>
            </w:pPr>
          </w:p>
        </w:tc>
      </w:tr>
      <w:tr w:rsidR="00096E55" w:rsidRPr="00B0755F" w14:paraId="3EDB9897" w14:textId="77777777" w:rsidTr="00096E55">
        <w:tc>
          <w:tcPr>
            <w:tcW w:w="1331" w:type="pct"/>
            <w:vAlign w:val="center"/>
          </w:tcPr>
          <w:p w14:paraId="7E65C470" w14:textId="109FB927" w:rsidR="00B0755F" w:rsidRPr="00B0755F" w:rsidRDefault="00B0755F" w:rsidP="00B0755F">
            <w:pPr>
              <w:jc w:val="both"/>
            </w:pPr>
            <w:r w:rsidRPr="00B0755F">
              <w:t>Tratamiento que se le prescribe al paciente en la visita, n (%)</w:t>
            </w:r>
            <w:r w:rsidRPr="00AC0262">
              <w:rPr>
                <w:u w:val="single"/>
              </w:rPr>
              <w:br/>
            </w:r>
            <w:r w:rsidRPr="00AC0262">
              <w:t xml:space="preserve">(tratamiento que se mantiene, se añade o se cambia dosis) </w:t>
            </w:r>
          </w:p>
        </w:tc>
        <w:tc>
          <w:tcPr>
            <w:tcW w:w="489" w:type="pct"/>
            <w:vAlign w:val="center"/>
          </w:tcPr>
          <w:p w14:paraId="212DE5D0" w14:textId="7D0BB8FB" w:rsidR="00B0755F" w:rsidRPr="00AC0262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n= 395</w:t>
            </w:r>
          </w:p>
        </w:tc>
        <w:tc>
          <w:tcPr>
            <w:tcW w:w="493" w:type="pct"/>
            <w:vAlign w:val="center"/>
          </w:tcPr>
          <w:p w14:paraId="78D63067" w14:textId="5F61AAF9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n= 437</w:t>
            </w:r>
          </w:p>
        </w:tc>
        <w:tc>
          <w:tcPr>
            <w:tcW w:w="335" w:type="pct"/>
            <w:vAlign w:val="center"/>
          </w:tcPr>
          <w:p w14:paraId="4C0BE96F" w14:textId="751794FA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&lt;</w:t>
            </w:r>
            <w:r w:rsidR="0082694B">
              <w:rPr>
                <w:color w:val="000000"/>
              </w:rPr>
              <w:t xml:space="preserve"> </w:t>
            </w:r>
            <w:r w:rsidRPr="00B0755F">
              <w:rPr>
                <w:color w:val="000000"/>
              </w:rPr>
              <w:t>0,001</w:t>
            </w:r>
          </w:p>
        </w:tc>
        <w:tc>
          <w:tcPr>
            <w:tcW w:w="392" w:type="pct"/>
            <w:vAlign w:val="center"/>
          </w:tcPr>
          <w:p w14:paraId="000737A5" w14:textId="77777777" w:rsidR="00B0755F" w:rsidRPr="00B0755F" w:rsidRDefault="00B0755F" w:rsidP="00B0755F">
            <w:pPr>
              <w:jc w:val="center"/>
            </w:pPr>
          </w:p>
        </w:tc>
        <w:tc>
          <w:tcPr>
            <w:tcW w:w="439" w:type="pct"/>
            <w:vAlign w:val="center"/>
          </w:tcPr>
          <w:p w14:paraId="2FEE7322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33" w:type="pct"/>
            <w:vAlign w:val="center"/>
          </w:tcPr>
          <w:p w14:paraId="69C3B00C" w14:textId="3FC4B7C1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0,005</w:t>
            </w:r>
          </w:p>
        </w:tc>
        <w:tc>
          <w:tcPr>
            <w:tcW w:w="396" w:type="pct"/>
            <w:vAlign w:val="center"/>
          </w:tcPr>
          <w:p w14:paraId="1345BBE4" w14:textId="4C6BEDB2" w:rsidR="00B0755F" w:rsidRPr="00B0755F" w:rsidRDefault="00B0755F" w:rsidP="00B0755F">
            <w:pPr>
              <w:jc w:val="center"/>
            </w:pPr>
          </w:p>
        </w:tc>
        <w:tc>
          <w:tcPr>
            <w:tcW w:w="445" w:type="pct"/>
            <w:vAlign w:val="center"/>
          </w:tcPr>
          <w:p w14:paraId="7545D325" w14:textId="1741A537" w:rsidR="00B0755F" w:rsidRPr="00AC0262" w:rsidRDefault="00B0755F" w:rsidP="00B0755F">
            <w:pPr>
              <w:jc w:val="center"/>
            </w:pPr>
          </w:p>
        </w:tc>
        <w:tc>
          <w:tcPr>
            <w:tcW w:w="347" w:type="pct"/>
            <w:vAlign w:val="center"/>
          </w:tcPr>
          <w:p w14:paraId="12C230EC" w14:textId="5846C756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0,002</w:t>
            </w:r>
          </w:p>
        </w:tc>
      </w:tr>
      <w:tr w:rsidR="00096E55" w:rsidRPr="00B0755F" w14:paraId="7A889559" w14:textId="77777777" w:rsidTr="00096E55">
        <w:tc>
          <w:tcPr>
            <w:tcW w:w="1331" w:type="pct"/>
            <w:vAlign w:val="center"/>
          </w:tcPr>
          <w:p w14:paraId="19A7FCFD" w14:textId="15284F6B" w:rsidR="00B0755F" w:rsidRPr="00B0755F" w:rsidRDefault="00B0755F" w:rsidP="00B0755F">
            <w:pPr>
              <w:jc w:val="both"/>
            </w:pPr>
            <w:r w:rsidRPr="00B0755F">
              <w:t xml:space="preserve">     Óptimo</w:t>
            </w:r>
          </w:p>
        </w:tc>
        <w:tc>
          <w:tcPr>
            <w:tcW w:w="489" w:type="pct"/>
            <w:vAlign w:val="center"/>
          </w:tcPr>
          <w:p w14:paraId="5CA13CCA" w14:textId="2B3BCD58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317 (80,3)</w:t>
            </w:r>
          </w:p>
        </w:tc>
        <w:tc>
          <w:tcPr>
            <w:tcW w:w="493" w:type="pct"/>
            <w:vAlign w:val="center"/>
          </w:tcPr>
          <w:p w14:paraId="30A60B24" w14:textId="2EBF9EEA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301 (68,9)</w:t>
            </w:r>
          </w:p>
        </w:tc>
        <w:tc>
          <w:tcPr>
            <w:tcW w:w="335" w:type="pct"/>
            <w:vAlign w:val="center"/>
          </w:tcPr>
          <w:p w14:paraId="6D064449" w14:textId="77777777" w:rsidR="00B0755F" w:rsidRPr="00B0755F" w:rsidRDefault="00B0755F" w:rsidP="00B0755F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Align w:val="center"/>
          </w:tcPr>
          <w:p w14:paraId="2476870D" w14:textId="5693DD20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108 (88,5)</w:t>
            </w:r>
          </w:p>
        </w:tc>
        <w:tc>
          <w:tcPr>
            <w:tcW w:w="439" w:type="pct"/>
            <w:vAlign w:val="center"/>
          </w:tcPr>
          <w:p w14:paraId="7227D22A" w14:textId="195D9957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119 (75,3)</w:t>
            </w:r>
          </w:p>
        </w:tc>
        <w:tc>
          <w:tcPr>
            <w:tcW w:w="333" w:type="pct"/>
            <w:vAlign w:val="center"/>
          </w:tcPr>
          <w:p w14:paraId="7CB68A4B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6" w:type="pct"/>
            <w:vAlign w:val="center"/>
          </w:tcPr>
          <w:p w14:paraId="01E454F6" w14:textId="2E5A0E4D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121 (81,2)</w:t>
            </w:r>
          </w:p>
        </w:tc>
        <w:tc>
          <w:tcPr>
            <w:tcW w:w="445" w:type="pct"/>
            <w:vAlign w:val="center"/>
          </w:tcPr>
          <w:p w14:paraId="2F9C22A2" w14:textId="63FBBB49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73 (64,0)</w:t>
            </w:r>
          </w:p>
        </w:tc>
        <w:tc>
          <w:tcPr>
            <w:tcW w:w="347" w:type="pct"/>
            <w:vAlign w:val="center"/>
          </w:tcPr>
          <w:p w14:paraId="13E95C5A" w14:textId="77777777" w:rsidR="00B0755F" w:rsidRPr="00B0755F" w:rsidRDefault="00B0755F" w:rsidP="00B0755F">
            <w:pPr>
              <w:jc w:val="center"/>
            </w:pPr>
          </w:p>
        </w:tc>
      </w:tr>
      <w:tr w:rsidR="00096E55" w:rsidRPr="00B0755F" w14:paraId="1774B44E" w14:textId="77777777" w:rsidTr="00096E55">
        <w:tc>
          <w:tcPr>
            <w:tcW w:w="1331" w:type="pct"/>
            <w:vAlign w:val="center"/>
          </w:tcPr>
          <w:p w14:paraId="6691A728" w14:textId="467B83A7" w:rsidR="00B0755F" w:rsidRPr="00B0755F" w:rsidRDefault="00B0755F" w:rsidP="00B0755F">
            <w:pPr>
              <w:jc w:val="both"/>
            </w:pPr>
            <w:r w:rsidRPr="00B0755F">
              <w:t xml:space="preserve">     No óptimo</w:t>
            </w:r>
          </w:p>
        </w:tc>
        <w:tc>
          <w:tcPr>
            <w:tcW w:w="489" w:type="pct"/>
            <w:vAlign w:val="center"/>
          </w:tcPr>
          <w:p w14:paraId="7CC69D11" w14:textId="3041777F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78 (19,7)</w:t>
            </w:r>
          </w:p>
        </w:tc>
        <w:tc>
          <w:tcPr>
            <w:tcW w:w="493" w:type="pct"/>
            <w:vAlign w:val="center"/>
          </w:tcPr>
          <w:p w14:paraId="6A8498D3" w14:textId="5A920466" w:rsidR="00B0755F" w:rsidRPr="00B0755F" w:rsidRDefault="00B0755F" w:rsidP="00B0755F">
            <w:pPr>
              <w:jc w:val="center"/>
              <w:rPr>
                <w:color w:val="000000"/>
              </w:rPr>
            </w:pPr>
            <w:r w:rsidRPr="00B0755F">
              <w:rPr>
                <w:color w:val="000000"/>
              </w:rPr>
              <w:t>136 (31,1)</w:t>
            </w:r>
          </w:p>
        </w:tc>
        <w:tc>
          <w:tcPr>
            <w:tcW w:w="335" w:type="pct"/>
            <w:vAlign w:val="center"/>
          </w:tcPr>
          <w:p w14:paraId="7BE7B608" w14:textId="77777777" w:rsidR="00B0755F" w:rsidRPr="00B0755F" w:rsidRDefault="00B0755F" w:rsidP="00B0755F">
            <w:pPr>
              <w:jc w:val="center"/>
              <w:rPr>
                <w:color w:val="000000"/>
              </w:rPr>
            </w:pPr>
          </w:p>
        </w:tc>
        <w:tc>
          <w:tcPr>
            <w:tcW w:w="392" w:type="pct"/>
            <w:vAlign w:val="center"/>
          </w:tcPr>
          <w:p w14:paraId="033F59E1" w14:textId="01970313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14 (11,5)</w:t>
            </w:r>
          </w:p>
        </w:tc>
        <w:tc>
          <w:tcPr>
            <w:tcW w:w="439" w:type="pct"/>
            <w:vAlign w:val="center"/>
          </w:tcPr>
          <w:p w14:paraId="3067C1B7" w14:textId="36D0633E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39 (24,7)</w:t>
            </w:r>
          </w:p>
        </w:tc>
        <w:tc>
          <w:tcPr>
            <w:tcW w:w="333" w:type="pct"/>
            <w:vAlign w:val="center"/>
          </w:tcPr>
          <w:p w14:paraId="177F4D12" w14:textId="77777777" w:rsidR="00B0755F" w:rsidRPr="00B0755F" w:rsidRDefault="00B0755F" w:rsidP="00B0755F">
            <w:pPr>
              <w:jc w:val="center"/>
            </w:pPr>
          </w:p>
        </w:tc>
        <w:tc>
          <w:tcPr>
            <w:tcW w:w="396" w:type="pct"/>
            <w:vAlign w:val="center"/>
          </w:tcPr>
          <w:p w14:paraId="09BC6FE1" w14:textId="4FE37491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28 (18,8)</w:t>
            </w:r>
          </w:p>
        </w:tc>
        <w:tc>
          <w:tcPr>
            <w:tcW w:w="445" w:type="pct"/>
            <w:vAlign w:val="center"/>
          </w:tcPr>
          <w:p w14:paraId="1D1CB107" w14:textId="4B4CCCD7" w:rsidR="00B0755F" w:rsidRPr="00B0755F" w:rsidRDefault="00B0755F" w:rsidP="00B0755F">
            <w:pPr>
              <w:jc w:val="center"/>
            </w:pPr>
            <w:r w:rsidRPr="00B0755F">
              <w:rPr>
                <w:color w:val="000000"/>
              </w:rPr>
              <w:t>41 (36,0)</w:t>
            </w:r>
          </w:p>
        </w:tc>
        <w:tc>
          <w:tcPr>
            <w:tcW w:w="347" w:type="pct"/>
            <w:vAlign w:val="center"/>
          </w:tcPr>
          <w:p w14:paraId="70C02C69" w14:textId="630284B9" w:rsidR="00B0755F" w:rsidRPr="00B0755F" w:rsidRDefault="00B0755F" w:rsidP="00B0755F">
            <w:pPr>
              <w:jc w:val="center"/>
            </w:pPr>
          </w:p>
        </w:tc>
      </w:tr>
    </w:tbl>
    <w:p w14:paraId="715A7E4B" w14:textId="4E65E6A5" w:rsidR="00EE5B15" w:rsidRDefault="00EE5B15" w:rsidP="00694951">
      <w:pPr>
        <w:spacing w:line="240" w:lineRule="auto"/>
      </w:pPr>
    </w:p>
    <w:p w14:paraId="364E2514" w14:textId="3B20C802" w:rsidR="00823408" w:rsidRDefault="00823408" w:rsidP="00694951">
      <w:pPr>
        <w:spacing w:line="240" w:lineRule="auto"/>
      </w:pPr>
      <w:r>
        <w:t>DE, desviación estándar; IMC, índice de masa corporal</w:t>
      </w:r>
      <w:r w:rsidR="0089432F">
        <w:t>;</w:t>
      </w:r>
      <w:r w:rsidR="0089432F" w:rsidRPr="0089432F">
        <w:t xml:space="preserve"> PAS, Presión arterial sistólica, PAD, Presión arterial diastólica; SCACEST, síndrome coronario agudo con elevación del segmento ST; SCASEST, síndrome coronario agudo sin elevación del segmento ST</w:t>
      </w:r>
    </w:p>
    <w:p w14:paraId="386FEE18" w14:textId="77777777" w:rsidR="00823408" w:rsidRDefault="00823408" w:rsidP="00694951">
      <w:pPr>
        <w:spacing w:line="240" w:lineRule="auto"/>
      </w:pPr>
    </w:p>
    <w:p w14:paraId="7FA396E2" w14:textId="2E93A8DB" w:rsidR="00DB634A" w:rsidRDefault="00313248" w:rsidP="00694951">
      <w:pPr>
        <w:spacing w:line="240" w:lineRule="auto"/>
      </w:pPr>
      <w:r w:rsidRPr="00231302">
        <w:rPr>
          <w:vertAlign w:val="superscript"/>
        </w:rPr>
        <w:t>a</w:t>
      </w:r>
      <w:r w:rsidR="00DB634A">
        <w:t xml:space="preserve"> </w:t>
      </w:r>
      <w:r w:rsidR="008F224C">
        <w:t>Las c</w:t>
      </w:r>
      <w:r w:rsidR="00DB634A" w:rsidRPr="00DB634A">
        <w:t>omparaciones entre grupos (P</w:t>
      </w:r>
      <w:r w:rsidR="00AC29B0">
        <w:t>RC</w:t>
      </w:r>
      <w:r w:rsidR="00DB634A" w:rsidRPr="00DB634A">
        <w:t xml:space="preserve"> Sí vs No)</w:t>
      </w:r>
      <w:r w:rsidR="008F224C">
        <w:t xml:space="preserve"> se han realizado con la</w:t>
      </w:r>
      <w:r w:rsidR="00DB634A" w:rsidRPr="00DB634A">
        <w:t xml:space="preserve"> prueba T de Student o U de Mann-Whitney para variables </w:t>
      </w:r>
      <w:r w:rsidR="00DB634A">
        <w:t>cuantitativas</w:t>
      </w:r>
      <w:r w:rsidR="00DB634A" w:rsidRPr="00DB634A">
        <w:t xml:space="preserve"> y prueba Chi-cuadrado o test exacto de Fisher para variables categóricas</w:t>
      </w:r>
    </w:p>
    <w:p w14:paraId="71C1A4EF" w14:textId="2CE15AB0" w:rsidR="00D67540" w:rsidRDefault="00D67540" w:rsidP="00694951">
      <w:pPr>
        <w:spacing w:line="240" w:lineRule="auto"/>
      </w:pPr>
    </w:p>
    <w:p w14:paraId="5C60E123" w14:textId="0BA9D555" w:rsidR="00D67540" w:rsidRDefault="00D67540" w:rsidP="00694951">
      <w:pPr>
        <w:spacing w:line="240" w:lineRule="auto"/>
      </w:pPr>
    </w:p>
    <w:p w14:paraId="02D46AAC" w14:textId="77777777" w:rsidR="002E3695" w:rsidRDefault="002E3695">
      <w:pPr>
        <w:sectPr w:rsidR="002E3695" w:rsidSect="00EE5B15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3C4C12F5" w14:textId="5EBF56A3" w:rsidR="00BF1774" w:rsidRDefault="00BF1774" w:rsidP="005E0A23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Apéndice B</w:t>
      </w:r>
    </w:p>
    <w:p w14:paraId="617A66C3" w14:textId="3CC3BD90" w:rsidR="00D67540" w:rsidRPr="00163C06" w:rsidRDefault="00D67540" w:rsidP="005E0A23">
      <w:pPr>
        <w:spacing w:line="360" w:lineRule="auto"/>
        <w:rPr>
          <w:b/>
          <w:bCs/>
        </w:rPr>
      </w:pPr>
      <w:r w:rsidRPr="00163C06">
        <w:rPr>
          <w:b/>
          <w:bCs/>
        </w:rPr>
        <w:t xml:space="preserve">Listado completo </w:t>
      </w:r>
      <w:r w:rsidR="00163C06" w:rsidRPr="00163C06">
        <w:rPr>
          <w:b/>
          <w:bCs/>
        </w:rPr>
        <w:t>de investigadores del grupo RECARIS</w:t>
      </w:r>
    </w:p>
    <w:p w14:paraId="331784D0" w14:textId="7C1AA866" w:rsidR="00C04778" w:rsidRDefault="00C04778" w:rsidP="00C04778">
      <w:pPr>
        <w:tabs>
          <w:tab w:val="left" w:pos="3457"/>
        </w:tabs>
        <w:spacing w:line="360" w:lineRule="auto"/>
        <w:jc w:val="both"/>
      </w:pPr>
      <w:r>
        <w:t>El listado de investigadores que constituyen el grupo RECARIS es el siguiente:</w:t>
      </w:r>
    </w:p>
    <w:p w14:paraId="2210F749" w14:textId="2CFC5E8E" w:rsidR="002E3695" w:rsidRDefault="009011B0" w:rsidP="00066DE8">
      <w:pPr>
        <w:tabs>
          <w:tab w:val="left" w:pos="3457"/>
        </w:tabs>
        <w:spacing w:line="360" w:lineRule="auto"/>
        <w:jc w:val="both"/>
      </w:pPr>
      <w:r>
        <w:t xml:space="preserve">Dr. </w:t>
      </w:r>
      <w:r w:rsidR="002E3695" w:rsidRPr="002E3695">
        <w:t xml:space="preserve">Rafael </w:t>
      </w:r>
      <w:r w:rsidR="002E3695" w:rsidRPr="009011B0">
        <w:t xml:space="preserve">Vicente Colman </w:t>
      </w:r>
      <w:proofErr w:type="spellStart"/>
      <w:r w:rsidR="002E3695" w:rsidRPr="009011B0">
        <w:t>Llamozas</w:t>
      </w:r>
      <w:proofErr w:type="spellEnd"/>
      <w:r w:rsidRPr="009011B0">
        <w:t xml:space="preserve"> (</w:t>
      </w:r>
      <w:r w:rsidR="002E3695" w:rsidRPr="009011B0">
        <w:t>Clínica Colman</w:t>
      </w:r>
      <w:r w:rsidRPr="009011B0">
        <w:t>,</w:t>
      </w:r>
      <w:r w:rsidR="002E3695" w:rsidRPr="009011B0">
        <w:t xml:space="preserve"> Cádiz</w:t>
      </w:r>
      <w:r w:rsidRPr="009011B0">
        <w:t xml:space="preserve">); </w:t>
      </w:r>
      <w:r w:rsidR="005E0A23">
        <w:t xml:space="preserve">Dr. </w:t>
      </w:r>
      <w:r w:rsidR="002E3695" w:rsidRPr="009011B0">
        <w:t>Juan Ramón Siles Rubio</w:t>
      </w:r>
      <w:r w:rsidR="005E0A23">
        <w:t xml:space="preserve"> (</w:t>
      </w:r>
      <w:r w:rsidR="002E3695" w:rsidRPr="009011B0">
        <w:t xml:space="preserve">Clínica </w:t>
      </w:r>
      <w:r w:rsidR="00BE0779">
        <w:t>d</w:t>
      </w:r>
      <w:r w:rsidR="002E3695" w:rsidRPr="009011B0">
        <w:t xml:space="preserve">el Río; </w:t>
      </w:r>
      <w:r w:rsidRPr="005E0A23">
        <w:t>Málaga);</w:t>
      </w:r>
      <w:r w:rsidR="005E0A23" w:rsidRPr="005E0A23">
        <w:t xml:space="preserve"> Dr. </w:t>
      </w:r>
      <w:r w:rsidR="002E3695" w:rsidRPr="005E0A23">
        <w:t>Francisco Torres Calvo</w:t>
      </w:r>
      <w:r w:rsidR="005E0A23" w:rsidRPr="005E0A23">
        <w:t xml:space="preserve"> (Clínica </w:t>
      </w:r>
      <w:r w:rsidR="00BE0779">
        <w:t>d</w:t>
      </w:r>
      <w:r w:rsidR="005E0A23" w:rsidRPr="005E0A23">
        <w:t>el Río; Málaga);</w:t>
      </w:r>
      <w:r w:rsidR="005E0A23">
        <w:t xml:space="preserve"> Dra. </w:t>
      </w:r>
      <w:r w:rsidR="002E3695" w:rsidRPr="002E3695">
        <w:t>María Rosa Fernández Olmo</w:t>
      </w:r>
      <w:r w:rsidR="005E0A23">
        <w:t xml:space="preserve"> (</w:t>
      </w:r>
      <w:r w:rsidR="002E3695" w:rsidRPr="002E3695">
        <w:t xml:space="preserve">Complejo Hospitalario </w:t>
      </w:r>
      <w:r w:rsidR="005E0A23">
        <w:t>d</w:t>
      </w:r>
      <w:r w:rsidR="002E3695" w:rsidRPr="002E3695">
        <w:t>e Jaén</w:t>
      </w:r>
      <w:r w:rsidR="005E0A23">
        <w:t>,</w:t>
      </w:r>
      <w:r w:rsidR="002F1915" w:rsidRPr="002F1915">
        <w:t xml:space="preserve"> Jaén</w:t>
      </w:r>
      <w:r w:rsidR="005E0A23">
        <w:t xml:space="preserve">); Dr. </w:t>
      </w:r>
      <w:r w:rsidR="002E3695" w:rsidRPr="002E3695">
        <w:t>Javier Torres Llergo</w:t>
      </w:r>
      <w:r w:rsidR="005E0A23">
        <w:t xml:space="preserve"> (</w:t>
      </w:r>
      <w:r w:rsidR="002E3695" w:rsidRPr="002E3695">
        <w:t xml:space="preserve">Complejo Hospitalario </w:t>
      </w:r>
      <w:r w:rsidR="005E0A23">
        <w:t>d</w:t>
      </w:r>
      <w:r w:rsidR="002E3695" w:rsidRPr="002E3695">
        <w:t>e Jaén</w:t>
      </w:r>
      <w:r w:rsidR="005E0A23">
        <w:t>,</w:t>
      </w:r>
      <w:r w:rsidR="002F1915" w:rsidRPr="002F1915">
        <w:t xml:space="preserve"> Jaén</w:t>
      </w:r>
      <w:r w:rsidR="005E0A23">
        <w:t xml:space="preserve">); Dr. </w:t>
      </w:r>
      <w:r w:rsidR="002E3695" w:rsidRPr="002E3695">
        <w:t>José Francisco Díaz Fernández</w:t>
      </w:r>
      <w:r w:rsidR="005E0A23">
        <w:t xml:space="preserve"> (</w:t>
      </w:r>
      <w:r w:rsidR="002E3695" w:rsidRPr="002E3695">
        <w:t xml:space="preserve">Hospital General Juan Ramón </w:t>
      </w:r>
      <w:r w:rsidR="002F1915" w:rsidRPr="002E3695">
        <w:t>Jiménez</w:t>
      </w:r>
      <w:r w:rsidR="005E0A23">
        <w:t>,</w:t>
      </w:r>
      <w:r w:rsidR="002F1915" w:rsidRPr="002F1915">
        <w:t xml:space="preserve"> Huelva</w:t>
      </w:r>
      <w:r w:rsidR="005E0A23">
        <w:t xml:space="preserve">); Dra. </w:t>
      </w:r>
      <w:r w:rsidR="002E3695" w:rsidRPr="002E3695">
        <w:t>Ana López Suárez</w:t>
      </w:r>
      <w:r w:rsidR="005E0A23">
        <w:t xml:space="preserve"> (</w:t>
      </w:r>
      <w:r w:rsidR="002E3695" w:rsidRPr="002E3695">
        <w:t xml:space="preserve">Hospital General Juan Ramón </w:t>
      </w:r>
      <w:r w:rsidR="002F1915" w:rsidRPr="002E3695">
        <w:t>Jiménez</w:t>
      </w:r>
      <w:r w:rsidR="005E0A23">
        <w:t xml:space="preserve">, </w:t>
      </w:r>
      <w:r w:rsidR="002F1915" w:rsidRPr="002F1915">
        <w:t>Huelva</w:t>
      </w:r>
      <w:r w:rsidR="005E0A23">
        <w:t xml:space="preserve">); Dr. </w:t>
      </w:r>
      <w:r w:rsidR="002F1915" w:rsidRPr="002E3695">
        <w:t>Raúl</w:t>
      </w:r>
      <w:r w:rsidR="002E3695" w:rsidRPr="002E3695">
        <w:t xml:space="preserve"> López Aguilar</w:t>
      </w:r>
      <w:r w:rsidR="005E0A23">
        <w:t xml:space="preserve"> (</w:t>
      </w:r>
      <w:r w:rsidR="002E3695" w:rsidRPr="002E3695">
        <w:t xml:space="preserve">Hospital General Juan Ramón </w:t>
      </w:r>
      <w:r w:rsidR="002F1915" w:rsidRPr="002E3695">
        <w:t>Jiménez</w:t>
      </w:r>
      <w:r w:rsidR="005E0A23">
        <w:t>,</w:t>
      </w:r>
      <w:r w:rsidR="002F1915" w:rsidRPr="002F1915">
        <w:t xml:space="preserve"> Huelva</w:t>
      </w:r>
      <w:r w:rsidR="005E0A23">
        <w:t xml:space="preserve">); Dr. </w:t>
      </w:r>
      <w:r w:rsidR="002E3695" w:rsidRPr="002E3695">
        <w:t xml:space="preserve">Rafael </w:t>
      </w:r>
      <w:r w:rsidR="002F1915" w:rsidRPr="002E3695">
        <w:t>Vázquez</w:t>
      </w:r>
      <w:r w:rsidR="002E3695" w:rsidRPr="002E3695">
        <w:t xml:space="preserve"> García</w:t>
      </w:r>
      <w:r w:rsidR="005E0A23">
        <w:t xml:space="preserve"> (</w:t>
      </w:r>
      <w:r w:rsidR="002E3695" w:rsidRPr="002E3695">
        <w:t xml:space="preserve">Hospital Puerta </w:t>
      </w:r>
      <w:r w:rsidR="005E0A23">
        <w:t>d</w:t>
      </w:r>
      <w:r w:rsidR="002E3695" w:rsidRPr="002E3695">
        <w:t>el Mar</w:t>
      </w:r>
      <w:r w:rsidR="005E0A23">
        <w:t xml:space="preserve">, </w:t>
      </w:r>
      <w:r w:rsidR="002F1915" w:rsidRPr="002F1915">
        <w:t>Cádiz</w:t>
      </w:r>
      <w:r w:rsidR="005E0A23">
        <w:t xml:space="preserve">); Dr. </w:t>
      </w:r>
      <w:r w:rsidR="002E3695" w:rsidRPr="002E3695">
        <w:t>Daniel Bartolomé Mateos</w:t>
      </w:r>
      <w:r w:rsidR="005E0A23">
        <w:t xml:space="preserve"> (</w:t>
      </w:r>
      <w:r w:rsidR="002E3695" w:rsidRPr="002E3695">
        <w:t xml:space="preserve">Hospital Puerta </w:t>
      </w:r>
      <w:r w:rsidR="005E0A23">
        <w:t>d</w:t>
      </w:r>
      <w:r w:rsidR="002E3695" w:rsidRPr="002E3695">
        <w:t>el Mar</w:t>
      </w:r>
      <w:r w:rsidR="005E0A23">
        <w:t>,</w:t>
      </w:r>
      <w:r w:rsidR="002F1915" w:rsidRPr="002F1915">
        <w:t xml:space="preserve"> Cádiz</w:t>
      </w:r>
      <w:r w:rsidR="005E0A23">
        <w:t xml:space="preserve">); Dr. </w:t>
      </w:r>
      <w:r w:rsidR="002E3695" w:rsidRPr="002E3695">
        <w:t>Manuel Lagares Carballo</w:t>
      </w:r>
      <w:r w:rsidR="005E0A23">
        <w:t xml:space="preserve"> (</w:t>
      </w:r>
      <w:r w:rsidR="005E0A23" w:rsidRPr="002E3695">
        <w:t xml:space="preserve">Hospital Puerta </w:t>
      </w:r>
      <w:r w:rsidR="005E0A23">
        <w:t>d</w:t>
      </w:r>
      <w:r w:rsidR="005E0A23" w:rsidRPr="002E3695">
        <w:t>el Mar</w:t>
      </w:r>
      <w:r w:rsidR="005E0A23">
        <w:t>,</w:t>
      </w:r>
      <w:r w:rsidR="005E0A23" w:rsidRPr="002F1915">
        <w:t xml:space="preserve"> Cádiz</w:t>
      </w:r>
      <w:r w:rsidR="005E0A23">
        <w:t xml:space="preserve">); Dr. </w:t>
      </w:r>
      <w:r w:rsidR="002E3695" w:rsidRPr="002E3695">
        <w:t xml:space="preserve">Pablo Toledo </w:t>
      </w:r>
      <w:proofErr w:type="spellStart"/>
      <w:r w:rsidR="002E3695" w:rsidRPr="002E3695">
        <w:t>Frias</w:t>
      </w:r>
      <w:proofErr w:type="spellEnd"/>
      <w:r w:rsidR="005E0A23">
        <w:t xml:space="preserve"> (</w:t>
      </w:r>
      <w:r w:rsidR="002E3695" w:rsidRPr="002E3695">
        <w:t>Hospital Universitario San Cecilio</w:t>
      </w:r>
      <w:r w:rsidR="005E0A23">
        <w:t>,</w:t>
      </w:r>
      <w:r w:rsidR="002F1915" w:rsidRPr="002F1915">
        <w:t xml:space="preserve"> Granada</w:t>
      </w:r>
      <w:r w:rsidR="005E0A23">
        <w:t xml:space="preserve">); Dra. </w:t>
      </w:r>
      <w:r w:rsidR="002E3695" w:rsidRPr="002E3695">
        <w:t>Susana Martínez Huertas</w:t>
      </w:r>
      <w:r w:rsidR="005E0A23">
        <w:t xml:space="preserve"> (</w:t>
      </w:r>
      <w:r w:rsidR="005E0A23" w:rsidRPr="002E3695">
        <w:t>Hospital Universitario San Cecilio</w:t>
      </w:r>
      <w:r w:rsidR="005E0A23">
        <w:t>,</w:t>
      </w:r>
      <w:r w:rsidR="005E0A23" w:rsidRPr="002F1915">
        <w:t xml:space="preserve"> Granada</w:t>
      </w:r>
      <w:r w:rsidR="005E0A23">
        <w:t>); Dra. Maria</w:t>
      </w:r>
      <w:r w:rsidR="002E3695" w:rsidRPr="002E3695">
        <w:t xml:space="preserve"> </w:t>
      </w:r>
      <w:r w:rsidR="005E0A23">
        <w:t>d</w:t>
      </w:r>
      <w:r w:rsidR="002E3695" w:rsidRPr="002E3695">
        <w:t>el Mar Martínez Quesada</w:t>
      </w:r>
      <w:r w:rsidR="005E0A23">
        <w:t xml:space="preserve"> (</w:t>
      </w:r>
      <w:r w:rsidR="002E3695" w:rsidRPr="002E3695">
        <w:t>Hospital Virgen Macarena</w:t>
      </w:r>
      <w:r w:rsidR="005E0A23">
        <w:t>,</w:t>
      </w:r>
      <w:r w:rsidR="002F1915" w:rsidRPr="002F1915">
        <w:t xml:space="preserve"> Sevilla</w:t>
      </w:r>
      <w:r w:rsidR="005E0A23">
        <w:t xml:space="preserve">); Dra. </w:t>
      </w:r>
      <w:r w:rsidR="002E3695" w:rsidRPr="002E3695">
        <w:t>Rosario Cabrera</w:t>
      </w:r>
      <w:r w:rsidR="005E0A23">
        <w:t xml:space="preserve"> (</w:t>
      </w:r>
      <w:r w:rsidR="005E0A23" w:rsidRPr="002E3695">
        <w:t>Hospital Virgen Macarena</w:t>
      </w:r>
      <w:r w:rsidR="005E0A23">
        <w:t>,</w:t>
      </w:r>
      <w:r w:rsidR="005E0A23" w:rsidRPr="002F1915">
        <w:t xml:space="preserve"> Sevilla</w:t>
      </w:r>
      <w:r w:rsidR="005E0A23">
        <w:t xml:space="preserve">); Dra. </w:t>
      </w:r>
      <w:r w:rsidR="002E3695" w:rsidRPr="002E3695">
        <w:t xml:space="preserve">Maria Eugenia Marquina </w:t>
      </w:r>
      <w:r w:rsidR="005E0A23">
        <w:t>d</w:t>
      </w:r>
      <w:r w:rsidR="002E3695" w:rsidRPr="002E3695">
        <w:t>e Padura</w:t>
      </w:r>
      <w:r w:rsidR="005E0A23">
        <w:t xml:space="preserve"> (</w:t>
      </w:r>
      <w:r w:rsidR="002E3695" w:rsidRPr="002E3695">
        <w:t xml:space="preserve">Hospital General </w:t>
      </w:r>
      <w:r w:rsidR="005E0A23">
        <w:t>d</w:t>
      </w:r>
      <w:r w:rsidR="002E3695" w:rsidRPr="002E3695">
        <w:t xml:space="preserve">e </w:t>
      </w:r>
      <w:r w:rsidR="005E0A23">
        <w:t>l</w:t>
      </w:r>
      <w:r w:rsidR="002E3695" w:rsidRPr="002E3695">
        <w:t xml:space="preserve">a Defensa </w:t>
      </w:r>
      <w:r w:rsidR="005E0A23">
        <w:t>d</w:t>
      </w:r>
      <w:r w:rsidR="002E3695" w:rsidRPr="002E3695">
        <w:t>e Zaragoza</w:t>
      </w:r>
      <w:r w:rsidR="005E0A23">
        <w:t>,</w:t>
      </w:r>
      <w:r w:rsidR="002F1915" w:rsidRPr="002F1915">
        <w:t xml:space="preserve"> Zaragoza</w:t>
      </w:r>
      <w:r w:rsidR="005E0A23">
        <w:t xml:space="preserve">); Dr. </w:t>
      </w:r>
      <w:r w:rsidR="002E3695" w:rsidRPr="002E3695">
        <w:t>Javier Gracia Balaguer</w:t>
      </w:r>
      <w:r w:rsidR="005E0A23">
        <w:t xml:space="preserve"> (</w:t>
      </w:r>
      <w:r w:rsidR="005E0A23" w:rsidRPr="002E3695">
        <w:t xml:space="preserve">Hospital General </w:t>
      </w:r>
      <w:r w:rsidR="005E0A23">
        <w:t>d</w:t>
      </w:r>
      <w:r w:rsidR="005E0A23" w:rsidRPr="002E3695">
        <w:t xml:space="preserve">e </w:t>
      </w:r>
      <w:r w:rsidR="005E0A23">
        <w:t>l</w:t>
      </w:r>
      <w:r w:rsidR="005E0A23" w:rsidRPr="002E3695">
        <w:t xml:space="preserve">a Defensa </w:t>
      </w:r>
      <w:r w:rsidR="005E0A23">
        <w:t>d</w:t>
      </w:r>
      <w:r w:rsidR="005E0A23" w:rsidRPr="002E3695">
        <w:t>e Zaragoza</w:t>
      </w:r>
      <w:r w:rsidR="005E0A23">
        <w:t>,</w:t>
      </w:r>
      <w:r w:rsidR="005E0A23" w:rsidRPr="002F1915">
        <w:t xml:space="preserve"> Zaragoza</w:t>
      </w:r>
      <w:r w:rsidR="005E0A23">
        <w:t xml:space="preserve">); Dra. </w:t>
      </w:r>
      <w:r w:rsidR="002E3695" w:rsidRPr="002E3695">
        <w:t>María José Calpe Gil</w:t>
      </w:r>
      <w:r w:rsidR="005E0A23">
        <w:t xml:space="preserve"> (</w:t>
      </w:r>
      <w:r w:rsidR="002E3695" w:rsidRPr="002E3695">
        <w:t xml:space="preserve">Hospital Obispo Polanco </w:t>
      </w:r>
      <w:r w:rsidR="005E0A23">
        <w:t>d</w:t>
      </w:r>
      <w:r w:rsidR="002E3695" w:rsidRPr="002E3695">
        <w:t>e Teruel</w:t>
      </w:r>
      <w:r w:rsidR="005E0A23">
        <w:t>,</w:t>
      </w:r>
      <w:r w:rsidR="002F1915" w:rsidRPr="005E0A23">
        <w:t xml:space="preserve"> Teruel</w:t>
      </w:r>
      <w:r w:rsidR="005E0A23">
        <w:t xml:space="preserve">); Dr. </w:t>
      </w:r>
      <w:r w:rsidR="002E3695" w:rsidRPr="002E3695">
        <w:t xml:space="preserve">Sergio </w:t>
      </w:r>
      <w:proofErr w:type="spellStart"/>
      <w:r w:rsidR="002E3695" w:rsidRPr="002E3695">
        <w:t>Nijensohn</w:t>
      </w:r>
      <w:proofErr w:type="spellEnd"/>
      <w:r w:rsidR="002E3695" w:rsidRPr="002E3695">
        <w:t xml:space="preserve"> </w:t>
      </w:r>
      <w:proofErr w:type="spellStart"/>
      <w:r w:rsidR="002E3695" w:rsidRPr="002E3695">
        <w:t>Berconsky</w:t>
      </w:r>
      <w:proofErr w:type="spellEnd"/>
      <w:r w:rsidR="005E0A23">
        <w:t xml:space="preserve"> (</w:t>
      </w:r>
      <w:r w:rsidR="005E0A23" w:rsidRPr="002E3695">
        <w:t xml:space="preserve">Hospital Obispo Polanco </w:t>
      </w:r>
      <w:r w:rsidR="005E0A23">
        <w:t>d</w:t>
      </w:r>
      <w:r w:rsidR="005E0A23" w:rsidRPr="002E3695">
        <w:t>e Teruel</w:t>
      </w:r>
      <w:r w:rsidR="005E0A23">
        <w:t>,</w:t>
      </w:r>
      <w:r w:rsidR="005E0A23" w:rsidRPr="005E0A23">
        <w:t xml:space="preserve"> Teruel</w:t>
      </w:r>
      <w:r w:rsidR="005E0A23">
        <w:t xml:space="preserve">); Dr. </w:t>
      </w:r>
      <w:proofErr w:type="spellStart"/>
      <w:r w:rsidR="002E3695" w:rsidRPr="002E3695">
        <w:t>Javiel</w:t>
      </w:r>
      <w:proofErr w:type="spellEnd"/>
      <w:r w:rsidR="002E3695" w:rsidRPr="002E3695">
        <w:t xml:space="preserve"> Cuba Herrera</w:t>
      </w:r>
      <w:r w:rsidR="005E0A23">
        <w:t xml:space="preserve"> (</w:t>
      </w:r>
      <w:r w:rsidR="002E3695" w:rsidRPr="002E3695">
        <w:t xml:space="preserve">Hospital Universitario Insular </w:t>
      </w:r>
      <w:r w:rsidR="005E0A23">
        <w:t>d</w:t>
      </w:r>
      <w:r w:rsidR="002E3695" w:rsidRPr="002E3695">
        <w:t>e Gran Canaria</w:t>
      </w:r>
      <w:r w:rsidR="005E0A23">
        <w:t>,</w:t>
      </w:r>
      <w:r w:rsidR="002F1915" w:rsidRPr="002F1915">
        <w:t xml:space="preserve"> Las Palmas</w:t>
      </w:r>
      <w:r w:rsidR="005E0A23">
        <w:t>);</w:t>
      </w:r>
      <w:r w:rsidR="00C04778">
        <w:t xml:space="preserve"> </w:t>
      </w:r>
      <w:r w:rsidR="005E0A23">
        <w:t>Dr</w:t>
      </w:r>
      <w:r w:rsidR="00C04778">
        <w:t>a</w:t>
      </w:r>
      <w:r w:rsidR="005E0A23">
        <w:t>.</w:t>
      </w:r>
      <w:r w:rsidR="00C04778">
        <w:t xml:space="preserve"> </w:t>
      </w:r>
      <w:proofErr w:type="spellStart"/>
      <w:r w:rsidR="002E3695" w:rsidRPr="002E3695">
        <w:t>Nelva</w:t>
      </w:r>
      <w:proofErr w:type="spellEnd"/>
      <w:r w:rsidR="002E3695" w:rsidRPr="002E3695">
        <w:t xml:space="preserve"> Sosa González</w:t>
      </w:r>
      <w:r w:rsidR="00C04778">
        <w:t xml:space="preserve"> (</w:t>
      </w:r>
      <w:r w:rsidR="00C04778" w:rsidRPr="002E3695">
        <w:t xml:space="preserve">Hospital Universitario Insular </w:t>
      </w:r>
      <w:r w:rsidR="00C04778">
        <w:t>d</w:t>
      </w:r>
      <w:r w:rsidR="00C04778" w:rsidRPr="002E3695">
        <w:t>e Gran Canaria</w:t>
      </w:r>
      <w:r w:rsidR="00C04778">
        <w:t>,</w:t>
      </w:r>
      <w:r w:rsidR="00C04778" w:rsidRPr="002F1915">
        <w:t xml:space="preserve"> Las Palmas</w:t>
      </w:r>
      <w:r w:rsidR="00C04778">
        <w:t xml:space="preserve">); </w:t>
      </w:r>
      <w:r w:rsidR="005E0A23">
        <w:t>Dr</w:t>
      </w:r>
      <w:r w:rsidR="00C04778">
        <w:t>a</w:t>
      </w:r>
      <w:r w:rsidR="005E0A23">
        <w:t>.</w:t>
      </w:r>
      <w:r w:rsidR="00C04778">
        <w:t xml:space="preserve"> </w:t>
      </w:r>
      <w:r w:rsidR="002E3695" w:rsidRPr="002E3695">
        <w:t>Maria Ramos López</w:t>
      </w:r>
      <w:r w:rsidR="00C04778">
        <w:t xml:space="preserve"> (</w:t>
      </w:r>
      <w:r w:rsidR="002E3695" w:rsidRPr="002E3695">
        <w:t xml:space="preserve">Hospital Universitario Nuestra Señora </w:t>
      </w:r>
      <w:r w:rsidR="00C04778">
        <w:t>d</w:t>
      </w:r>
      <w:r w:rsidR="002E3695" w:rsidRPr="002E3695">
        <w:t>e Candelaria</w:t>
      </w:r>
      <w:r w:rsidR="00C04778">
        <w:t>,</w:t>
      </w:r>
      <w:r w:rsidR="002F1915" w:rsidRPr="002F1915">
        <w:t xml:space="preserve"> Santa Cruz de Tenerife</w:t>
      </w:r>
      <w:r w:rsidR="00C04778">
        <w:t xml:space="preserve">); </w:t>
      </w:r>
      <w:r w:rsidR="005E0A23">
        <w:t>Dr</w:t>
      </w:r>
      <w:r w:rsidR="00C04778">
        <w:t>a</w:t>
      </w:r>
      <w:r w:rsidR="005E0A23">
        <w:t>.</w:t>
      </w:r>
      <w:r w:rsidR="00C04778">
        <w:t xml:space="preserve"> </w:t>
      </w:r>
      <w:r w:rsidR="002E3695" w:rsidRPr="002E3695">
        <w:t>Patricia Couto Comba</w:t>
      </w:r>
      <w:r w:rsidR="00C04778">
        <w:t xml:space="preserve"> (</w:t>
      </w:r>
      <w:r w:rsidR="00C04778" w:rsidRPr="002E3695">
        <w:t xml:space="preserve">Hospital Universitario Nuestra Señora </w:t>
      </w:r>
      <w:r w:rsidR="00C04778">
        <w:t>d</w:t>
      </w:r>
      <w:r w:rsidR="00C04778" w:rsidRPr="002E3695">
        <w:t>e Candelaria</w:t>
      </w:r>
      <w:r w:rsidR="00C04778">
        <w:t>,</w:t>
      </w:r>
      <w:r w:rsidR="00C04778" w:rsidRPr="002F1915">
        <w:t xml:space="preserve"> Santa Cruz de Tenerife</w:t>
      </w:r>
      <w:r w:rsidR="00C04778">
        <w:t xml:space="preserve">); </w:t>
      </w:r>
      <w:r w:rsidR="005E0A23">
        <w:t>Dr.</w:t>
      </w:r>
      <w:r w:rsidR="00C04778">
        <w:t xml:space="preserve"> </w:t>
      </w:r>
      <w:r w:rsidR="002E3695" w:rsidRPr="002E3695">
        <w:t>Javier Vara Manso</w:t>
      </w:r>
      <w:r w:rsidR="00C04778">
        <w:t xml:space="preserve"> (</w:t>
      </w:r>
      <w:r w:rsidR="002E3695" w:rsidRPr="002E3695">
        <w:t xml:space="preserve">Complejo Asistencial Universitario </w:t>
      </w:r>
      <w:r w:rsidR="00C04778">
        <w:t>d</w:t>
      </w:r>
      <w:r w:rsidR="002E3695" w:rsidRPr="002E3695">
        <w:t>e León</w:t>
      </w:r>
      <w:r w:rsidR="00C04778">
        <w:t>,</w:t>
      </w:r>
      <w:r w:rsidR="002F1915" w:rsidRPr="002F1915">
        <w:t xml:space="preserve"> León</w:t>
      </w:r>
      <w:r w:rsidR="00C04778">
        <w:t xml:space="preserve">); </w:t>
      </w:r>
      <w:r w:rsidR="005E0A23">
        <w:t>Dr.</w:t>
      </w:r>
      <w:r w:rsidR="00C04778">
        <w:t xml:space="preserve"> </w:t>
      </w:r>
      <w:r w:rsidR="002E3695" w:rsidRPr="002E3695">
        <w:t>José Antonio Lastra Galán</w:t>
      </w:r>
      <w:r w:rsidR="00C04778">
        <w:t xml:space="preserve"> (</w:t>
      </w:r>
      <w:r w:rsidR="00C04778" w:rsidRPr="002E3695">
        <w:t xml:space="preserve">Complejo Asistencial Universitario </w:t>
      </w:r>
      <w:r w:rsidR="00C04778">
        <w:t>d</w:t>
      </w:r>
      <w:r w:rsidR="00C04778" w:rsidRPr="002E3695">
        <w:t>e León</w:t>
      </w:r>
      <w:r w:rsidR="00C04778">
        <w:t>,</w:t>
      </w:r>
      <w:r w:rsidR="00C04778" w:rsidRPr="002F1915">
        <w:t xml:space="preserve"> León</w:t>
      </w:r>
      <w:r w:rsidR="00C04778">
        <w:t xml:space="preserve">); </w:t>
      </w:r>
      <w:r w:rsidR="005E0A23">
        <w:t>Dr</w:t>
      </w:r>
      <w:r w:rsidR="00C04778">
        <w:t>a</w:t>
      </w:r>
      <w:r w:rsidR="005E0A23">
        <w:t>.</w:t>
      </w:r>
      <w:r w:rsidR="00C04778">
        <w:t xml:space="preserve"> </w:t>
      </w:r>
      <w:r w:rsidR="002E3695" w:rsidRPr="002E3695">
        <w:t xml:space="preserve">Eva García </w:t>
      </w:r>
      <w:proofErr w:type="spellStart"/>
      <w:r w:rsidR="002E3695" w:rsidRPr="002E3695">
        <w:t>Piney</w:t>
      </w:r>
      <w:proofErr w:type="spellEnd"/>
      <w:r w:rsidR="00C04778">
        <w:t xml:space="preserve"> (</w:t>
      </w:r>
      <w:r w:rsidR="002E3695" w:rsidRPr="002E3695">
        <w:t xml:space="preserve">Hospital Nuestra Señora </w:t>
      </w:r>
      <w:r w:rsidR="00C04778">
        <w:t>d</w:t>
      </w:r>
      <w:r w:rsidR="002E3695" w:rsidRPr="002E3695">
        <w:t>e Sonsoles</w:t>
      </w:r>
      <w:r w:rsidR="00C04778">
        <w:t>,</w:t>
      </w:r>
      <w:r w:rsidR="00AA7607" w:rsidRPr="005E0A23">
        <w:t xml:space="preserve"> Ávila</w:t>
      </w:r>
      <w:r w:rsidR="00C04778">
        <w:t xml:space="preserve">); </w:t>
      </w:r>
      <w:r w:rsidR="005E0A23">
        <w:t>Dr.</w:t>
      </w:r>
      <w:r w:rsidR="00C04778">
        <w:t xml:space="preserve"> </w:t>
      </w:r>
      <w:r w:rsidR="002E3695" w:rsidRPr="002E3695">
        <w:t>Carlos Alberto Lugo Godoy</w:t>
      </w:r>
      <w:r w:rsidR="00C04778">
        <w:t xml:space="preserve"> (</w:t>
      </w:r>
      <w:r w:rsidR="00C04778" w:rsidRPr="002E3695">
        <w:t xml:space="preserve">Hospital Nuestra Señora </w:t>
      </w:r>
      <w:r w:rsidR="00C04778">
        <w:t>d</w:t>
      </w:r>
      <w:r w:rsidR="00C04778" w:rsidRPr="002E3695">
        <w:t>e Sonsoles</w:t>
      </w:r>
      <w:r w:rsidR="00C04778">
        <w:t>,</w:t>
      </w:r>
      <w:r w:rsidR="00C04778" w:rsidRPr="005E0A23">
        <w:t xml:space="preserve"> Ávila</w:t>
      </w:r>
      <w:r w:rsidR="00C04778">
        <w:t xml:space="preserve">); </w:t>
      </w:r>
      <w:r w:rsidR="005E0A23">
        <w:t>Dr.</w:t>
      </w:r>
      <w:r w:rsidR="00C04778">
        <w:t xml:space="preserve"> </w:t>
      </w:r>
      <w:r w:rsidR="002E3695" w:rsidRPr="002E3695">
        <w:t>Pedro Rodríguez Ballestero</w:t>
      </w:r>
      <w:r w:rsidR="00C04778">
        <w:t xml:space="preserve"> (</w:t>
      </w:r>
      <w:r w:rsidR="002E3695" w:rsidRPr="002E3695">
        <w:t xml:space="preserve">Hospital General Nuestra Señora </w:t>
      </w:r>
      <w:r w:rsidR="00C04778">
        <w:t>d</w:t>
      </w:r>
      <w:r w:rsidR="002E3695" w:rsidRPr="002E3695">
        <w:t>el Prado</w:t>
      </w:r>
      <w:r w:rsidR="00AA7607" w:rsidRPr="00AA7607">
        <w:t>, Toledo</w:t>
      </w:r>
      <w:r w:rsidR="00C04778">
        <w:t xml:space="preserve">); </w:t>
      </w:r>
      <w:r w:rsidR="005E0A23">
        <w:t>Dr.</w:t>
      </w:r>
      <w:r w:rsidR="00C04778">
        <w:t xml:space="preserve"> </w:t>
      </w:r>
      <w:r w:rsidR="00C04778" w:rsidRPr="002E3695">
        <w:t>Ángel</w:t>
      </w:r>
      <w:r w:rsidR="002E3695" w:rsidRPr="002E3695">
        <w:t xml:space="preserve"> Manuel </w:t>
      </w:r>
      <w:proofErr w:type="spellStart"/>
      <w:r w:rsidR="002E3695" w:rsidRPr="002E3695">
        <w:t>Solloso</w:t>
      </w:r>
      <w:proofErr w:type="spellEnd"/>
      <w:r w:rsidR="002E3695" w:rsidRPr="002E3695">
        <w:t xml:space="preserve"> Martínez</w:t>
      </w:r>
      <w:r w:rsidR="00C04778">
        <w:t xml:space="preserve"> (</w:t>
      </w:r>
      <w:r w:rsidR="00C04778" w:rsidRPr="002E3695">
        <w:t xml:space="preserve">Hospital General Nuestra Señora </w:t>
      </w:r>
      <w:r w:rsidR="00C04778">
        <w:t>d</w:t>
      </w:r>
      <w:r w:rsidR="00C04778" w:rsidRPr="002E3695">
        <w:t>el Prado</w:t>
      </w:r>
      <w:r w:rsidR="00C04778" w:rsidRPr="00AA7607">
        <w:t>, Toledo</w:t>
      </w:r>
      <w:r w:rsidR="00C04778">
        <w:t xml:space="preserve">); </w:t>
      </w:r>
      <w:r w:rsidR="005E0A23">
        <w:t>Dr</w:t>
      </w:r>
      <w:r w:rsidR="00C04778">
        <w:t>a</w:t>
      </w:r>
      <w:r w:rsidR="005E0A23">
        <w:t>.</w:t>
      </w:r>
      <w:r w:rsidR="00C04778">
        <w:t xml:space="preserve"> </w:t>
      </w:r>
      <w:r w:rsidR="002E3695" w:rsidRPr="002E3695">
        <w:t>Rut Andrea Riba</w:t>
      </w:r>
      <w:r w:rsidR="00C04778">
        <w:t xml:space="preserve"> (</w:t>
      </w:r>
      <w:r w:rsidR="002E3695" w:rsidRPr="002E3695">
        <w:t xml:space="preserve">Hospital Clínic </w:t>
      </w:r>
      <w:r w:rsidR="00C04778">
        <w:t>d</w:t>
      </w:r>
      <w:r w:rsidR="002E3695" w:rsidRPr="002E3695">
        <w:t>e Barcelona</w:t>
      </w:r>
      <w:r w:rsidR="00C04778">
        <w:t>,</w:t>
      </w:r>
      <w:r w:rsidR="00AA7607" w:rsidRPr="00AA7607">
        <w:t xml:space="preserve"> Barcelona</w:t>
      </w:r>
      <w:r w:rsidR="00C04778">
        <w:t xml:space="preserve">); </w:t>
      </w:r>
      <w:r w:rsidR="005E0A23">
        <w:t>Dr.</w:t>
      </w:r>
      <w:r w:rsidR="00C04778">
        <w:t xml:space="preserve"> </w:t>
      </w:r>
      <w:r w:rsidR="002E3695" w:rsidRPr="002E3695">
        <w:t>Oriol De Diego Soler</w:t>
      </w:r>
      <w:r w:rsidR="00C04778">
        <w:t xml:space="preserve"> (</w:t>
      </w:r>
      <w:r w:rsidR="00C04778" w:rsidRPr="002E3695">
        <w:t xml:space="preserve">Hospital Clínic </w:t>
      </w:r>
      <w:r w:rsidR="00C04778">
        <w:t>d</w:t>
      </w:r>
      <w:r w:rsidR="00C04778" w:rsidRPr="002E3695">
        <w:t>e Barcelona</w:t>
      </w:r>
      <w:r w:rsidR="00C04778">
        <w:t>,</w:t>
      </w:r>
      <w:r w:rsidR="00C04778" w:rsidRPr="00AA7607">
        <w:t xml:space="preserve"> Barcelona</w:t>
      </w:r>
      <w:r w:rsidR="00C04778">
        <w:t xml:space="preserve">); </w:t>
      </w:r>
      <w:r w:rsidR="005E0A23">
        <w:t>Dr.</w:t>
      </w:r>
      <w:r w:rsidR="00C04778">
        <w:t xml:space="preserve"> </w:t>
      </w:r>
      <w:r w:rsidR="002E3695" w:rsidRPr="002E3695">
        <w:t>Francesc Xavier Garcia-Moll Marimon</w:t>
      </w:r>
      <w:r w:rsidR="00C04778">
        <w:t xml:space="preserve"> (</w:t>
      </w:r>
      <w:r w:rsidR="002E3695" w:rsidRPr="002E3695">
        <w:t xml:space="preserve">Hospital </w:t>
      </w:r>
      <w:r w:rsidR="00C04778">
        <w:t>d</w:t>
      </w:r>
      <w:r w:rsidR="002E3695" w:rsidRPr="002E3695">
        <w:t xml:space="preserve">e </w:t>
      </w:r>
      <w:r w:rsidR="00C04778">
        <w:t>l</w:t>
      </w:r>
      <w:r w:rsidR="002E3695" w:rsidRPr="002E3695">
        <w:t xml:space="preserve">a Santa Creu </w:t>
      </w:r>
      <w:r w:rsidR="00C04778">
        <w:t>i</w:t>
      </w:r>
      <w:r w:rsidR="002E3695" w:rsidRPr="002E3695">
        <w:t xml:space="preserve"> Sant Pau</w:t>
      </w:r>
      <w:r w:rsidR="00C04778">
        <w:t>,</w:t>
      </w:r>
      <w:r w:rsidR="00AA7607" w:rsidRPr="00AA7607">
        <w:t xml:space="preserve"> Barcelona</w:t>
      </w:r>
      <w:r w:rsidR="00C04778">
        <w:t xml:space="preserve">); </w:t>
      </w:r>
      <w:r w:rsidR="005E0A23">
        <w:t>Dr.</w:t>
      </w:r>
      <w:r w:rsidR="00C04778">
        <w:t xml:space="preserve"> </w:t>
      </w:r>
      <w:r w:rsidR="002E3695" w:rsidRPr="002E3695">
        <w:t xml:space="preserve">Fernando </w:t>
      </w:r>
      <w:proofErr w:type="spellStart"/>
      <w:r w:rsidR="002E3695" w:rsidRPr="002E3695">
        <w:t>Worner</w:t>
      </w:r>
      <w:proofErr w:type="spellEnd"/>
      <w:r w:rsidR="002E3695" w:rsidRPr="002E3695">
        <w:t xml:space="preserve"> </w:t>
      </w:r>
      <w:proofErr w:type="spellStart"/>
      <w:r w:rsidR="002E3695" w:rsidRPr="002E3695">
        <w:t>Diz</w:t>
      </w:r>
      <w:proofErr w:type="spellEnd"/>
      <w:r w:rsidR="00C04778">
        <w:t xml:space="preserve"> (</w:t>
      </w:r>
      <w:r w:rsidR="002E3695" w:rsidRPr="002E3695">
        <w:t xml:space="preserve">Hospital </w:t>
      </w:r>
      <w:proofErr w:type="spellStart"/>
      <w:r w:rsidR="002E3695" w:rsidRPr="002E3695">
        <w:t>Universitari</w:t>
      </w:r>
      <w:proofErr w:type="spellEnd"/>
      <w:r w:rsidR="002E3695" w:rsidRPr="002E3695">
        <w:t xml:space="preserve"> Arnau </w:t>
      </w:r>
      <w:r w:rsidR="00C04778">
        <w:t>d</w:t>
      </w:r>
      <w:r w:rsidR="002E3695" w:rsidRPr="002E3695">
        <w:t xml:space="preserve">e Vilanova </w:t>
      </w:r>
      <w:r w:rsidR="00C04778">
        <w:t>d</w:t>
      </w:r>
      <w:r w:rsidR="002E3695" w:rsidRPr="002E3695">
        <w:t>e Lleida</w:t>
      </w:r>
      <w:r w:rsidR="00C04778">
        <w:t xml:space="preserve">, </w:t>
      </w:r>
      <w:r w:rsidR="00AA7607" w:rsidRPr="00AA7607">
        <w:t>Lleida</w:t>
      </w:r>
      <w:r w:rsidR="00C04778">
        <w:t xml:space="preserve">); </w:t>
      </w:r>
      <w:r w:rsidR="005E0A23">
        <w:t>Dr</w:t>
      </w:r>
      <w:r w:rsidR="00C04778">
        <w:t>a</w:t>
      </w:r>
      <w:r w:rsidR="005E0A23">
        <w:t>.</w:t>
      </w:r>
      <w:r w:rsidR="00C04778">
        <w:t xml:space="preserve"> </w:t>
      </w:r>
      <w:r w:rsidR="002E3695" w:rsidRPr="002E3695">
        <w:t>Anna Bosch Gaya</w:t>
      </w:r>
      <w:r w:rsidR="00C04778">
        <w:t xml:space="preserve"> (</w:t>
      </w:r>
      <w:r w:rsidR="00C04778" w:rsidRPr="002E3695">
        <w:t xml:space="preserve">Hospital Universitari Arnau </w:t>
      </w:r>
      <w:r w:rsidR="00C04778">
        <w:t>d</w:t>
      </w:r>
      <w:r w:rsidR="00C04778" w:rsidRPr="002E3695">
        <w:t xml:space="preserve">e Vilanova </w:t>
      </w:r>
      <w:r w:rsidR="00C04778">
        <w:t>d</w:t>
      </w:r>
      <w:r w:rsidR="00C04778" w:rsidRPr="002E3695">
        <w:t>e Lleida</w:t>
      </w:r>
      <w:r w:rsidR="00C04778">
        <w:t xml:space="preserve">, </w:t>
      </w:r>
      <w:r w:rsidR="00C04778" w:rsidRPr="00AA7607">
        <w:t>Lleida</w:t>
      </w:r>
      <w:r w:rsidR="00C04778">
        <w:t xml:space="preserve">); </w:t>
      </w:r>
      <w:r w:rsidR="005E0A23">
        <w:t>Dr.</w:t>
      </w:r>
      <w:r w:rsidR="00C04778">
        <w:t xml:space="preserve"> </w:t>
      </w:r>
      <w:r w:rsidR="002E3695" w:rsidRPr="002E3695">
        <w:t xml:space="preserve">José Carlos </w:t>
      </w:r>
      <w:r w:rsidR="00C04778" w:rsidRPr="002E3695">
        <w:t>Sánchez</w:t>
      </w:r>
      <w:r w:rsidR="002E3695" w:rsidRPr="002E3695">
        <w:t xml:space="preserve"> Salado</w:t>
      </w:r>
      <w:r w:rsidR="00C04778">
        <w:t xml:space="preserve"> (</w:t>
      </w:r>
      <w:r w:rsidR="002E3695" w:rsidRPr="002E3695">
        <w:t xml:space="preserve">Hospital Universitari </w:t>
      </w:r>
      <w:r w:rsidR="00C04778">
        <w:t>d</w:t>
      </w:r>
      <w:r w:rsidR="002E3695" w:rsidRPr="002E3695">
        <w:t>e Bellvitge</w:t>
      </w:r>
      <w:r w:rsidR="00C04778">
        <w:t xml:space="preserve">, </w:t>
      </w:r>
      <w:r w:rsidR="00AA7607" w:rsidRPr="00AA7607">
        <w:t>Barcelona</w:t>
      </w:r>
      <w:r w:rsidR="00C04778">
        <w:t xml:space="preserve">); </w:t>
      </w:r>
      <w:r w:rsidR="005E0A23">
        <w:t>Dr</w:t>
      </w:r>
      <w:r w:rsidR="00C04778">
        <w:t>a</w:t>
      </w:r>
      <w:r w:rsidR="005E0A23">
        <w:t>.</w:t>
      </w:r>
      <w:r w:rsidR="00C04778">
        <w:t xml:space="preserve"> </w:t>
      </w:r>
      <w:r w:rsidR="002E3695" w:rsidRPr="002E3695">
        <w:t>Victoria Lorente Tordera</w:t>
      </w:r>
      <w:r w:rsidR="00C04778">
        <w:t xml:space="preserve"> (</w:t>
      </w:r>
      <w:r w:rsidR="00C04778" w:rsidRPr="002E3695">
        <w:t xml:space="preserve">Hospital Universitari </w:t>
      </w:r>
      <w:r w:rsidR="00C04778">
        <w:t>d</w:t>
      </w:r>
      <w:r w:rsidR="00C04778" w:rsidRPr="002E3695">
        <w:t>e Bellvitge</w:t>
      </w:r>
      <w:r w:rsidR="00C04778">
        <w:t xml:space="preserve">, </w:t>
      </w:r>
      <w:r w:rsidR="00C04778" w:rsidRPr="00AA7607">
        <w:t>Barcelona</w:t>
      </w:r>
      <w:r w:rsidR="00C04778">
        <w:t xml:space="preserve">); </w:t>
      </w:r>
      <w:r w:rsidR="005E0A23">
        <w:t>Dr.</w:t>
      </w:r>
      <w:r w:rsidR="00C04778">
        <w:t xml:space="preserve"> </w:t>
      </w:r>
      <w:r w:rsidR="002E3695" w:rsidRPr="002E3695">
        <w:t xml:space="preserve">Cosme García </w:t>
      </w:r>
      <w:proofErr w:type="spellStart"/>
      <w:r w:rsidR="002E3695" w:rsidRPr="002E3695">
        <w:t>García</w:t>
      </w:r>
      <w:proofErr w:type="spellEnd"/>
      <w:r w:rsidR="00C04778">
        <w:t xml:space="preserve"> (</w:t>
      </w:r>
      <w:r w:rsidR="002E3695" w:rsidRPr="002E3695">
        <w:t xml:space="preserve">Hospital </w:t>
      </w:r>
      <w:proofErr w:type="spellStart"/>
      <w:r w:rsidR="002E3695" w:rsidRPr="002E3695">
        <w:t>Universitari</w:t>
      </w:r>
      <w:proofErr w:type="spellEnd"/>
      <w:r w:rsidR="002E3695" w:rsidRPr="002E3695">
        <w:t xml:space="preserve"> </w:t>
      </w:r>
      <w:proofErr w:type="spellStart"/>
      <w:r w:rsidR="002E3695" w:rsidRPr="002E3695">
        <w:t>Germans</w:t>
      </w:r>
      <w:proofErr w:type="spellEnd"/>
      <w:r w:rsidR="002E3695" w:rsidRPr="002E3695">
        <w:t xml:space="preserve"> </w:t>
      </w:r>
      <w:proofErr w:type="spellStart"/>
      <w:r w:rsidR="002E3695" w:rsidRPr="002E3695">
        <w:t>Trias</w:t>
      </w:r>
      <w:proofErr w:type="spellEnd"/>
      <w:r w:rsidR="002E3695" w:rsidRPr="002E3695">
        <w:t xml:space="preserve"> </w:t>
      </w:r>
      <w:r w:rsidR="00C04778">
        <w:t>i</w:t>
      </w:r>
      <w:r w:rsidR="002E3695" w:rsidRPr="002E3695">
        <w:t xml:space="preserve"> Pujol </w:t>
      </w:r>
      <w:r w:rsidR="00C04778">
        <w:t>d</w:t>
      </w:r>
      <w:r w:rsidR="002E3695" w:rsidRPr="002E3695">
        <w:t>e Badalona</w:t>
      </w:r>
      <w:r w:rsidR="00AA7607" w:rsidRPr="00AA7607">
        <w:t>, Barcelona</w:t>
      </w:r>
      <w:r w:rsidR="00C04778">
        <w:t xml:space="preserve">); </w:t>
      </w:r>
      <w:r w:rsidR="005E0A23">
        <w:t>Dr.</w:t>
      </w:r>
      <w:r w:rsidR="00C04778">
        <w:t xml:space="preserve"> </w:t>
      </w:r>
      <w:r w:rsidR="002E3695" w:rsidRPr="002E3695">
        <w:t xml:space="preserve">Carlos </w:t>
      </w:r>
      <w:proofErr w:type="spellStart"/>
      <w:r w:rsidR="002E3695" w:rsidRPr="002E3695">
        <w:t>Labata</w:t>
      </w:r>
      <w:proofErr w:type="spellEnd"/>
      <w:r w:rsidR="002E3695" w:rsidRPr="002E3695">
        <w:t xml:space="preserve"> Salvador</w:t>
      </w:r>
      <w:r w:rsidR="00C04778">
        <w:t xml:space="preserve"> (</w:t>
      </w:r>
      <w:r w:rsidR="00C04778" w:rsidRPr="002E3695">
        <w:t xml:space="preserve">Hospital </w:t>
      </w:r>
      <w:proofErr w:type="spellStart"/>
      <w:r w:rsidR="00C04778" w:rsidRPr="002E3695">
        <w:t>Universitari</w:t>
      </w:r>
      <w:proofErr w:type="spellEnd"/>
      <w:r w:rsidR="00C04778" w:rsidRPr="002E3695">
        <w:t xml:space="preserve"> </w:t>
      </w:r>
      <w:proofErr w:type="spellStart"/>
      <w:r w:rsidR="00C04778" w:rsidRPr="002E3695">
        <w:t>Germans</w:t>
      </w:r>
      <w:proofErr w:type="spellEnd"/>
      <w:r w:rsidR="00C04778" w:rsidRPr="002E3695">
        <w:t xml:space="preserve"> </w:t>
      </w:r>
      <w:proofErr w:type="spellStart"/>
      <w:r w:rsidR="00C04778" w:rsidRPr="002E3695">
        <w:t>Trias</w:t>
      </w:r>
      <w:proofErr w:type="spellEnd"/>
      <w:r w:rsidR="00C04778" w:rsidRPr="002E3695">
        <w:t xml:space="preserve"> </w:t>
      </w:r>
      <w:r w:rsidR="00C04778">
        <w:t>i</w:t>
      </w:r>
      <w:r w:rsidR="00C04778" w:rsidRPr="002E3695">
        <w:t xml:space="preserve"> Pujol </w:t>
      </w:r>
      <w:r w:rsidR="00C04778">
        <w:t>d</w:t>
      </w:r>
      <w:r w:rsidR="00C04778" w:rsidRPr="002E3695">
        <w:t>e Badalona</w:t>
      </w:r>
      <w:r w:rsidR="00C04778" w:rsidRPr="00AA7607">
        <w:t>, Barcelona</w:t>
      </w:r>
      <w:r w:rsidR="00C04778">
        <w:t xml:space="preserve">); </w:t>
      </w:r>
      <w:r w:rsidR="005E0A23">
        <w:t>Dr.</w:t>
      </w:r>
      <w:r w:rsidR="00C04778">
        <w:t xml:space="preserve"> </w:t>
      </w:r>
      <w:r w:rsidR="002E3695" w:rsidRPr="002E3695">
        <w:t>Carlos Antonio Aranda López</w:t>
      </w:r>
      <w:r w:rsidR="00C04778">
        <w:t xml:space="preserve"> (</w:t>
      </w:r>
      <w:r w:rsidR="002E3695" w:rsidRPr="002E3695">
        <w:t xml:space="preserve">Hospital Infanta </w:t>
      </w:r>
      <w:r w:rsidR="002E3695" w:rsidRPr="002E3695">
        <w:lastRenderedPageBreak/>
        <w:t>Cristina</w:t>
      </w:r>
      <w:r w:rsidR="00AA7607" w:rsidRPr="00AA7607">
        <w:t>, Madrid</w:t>
      </w:r>
      <w:r w:rsidR="00C04778">
        <w:t xml:space="preserve">); </w:t>
      </w:r>
      <w:r w:rsidR="005E0A23">
        <w:t>Dr</w:t>
      </w:r>
      <w:r w:rsidR="00C04778">
        <w:t>a</w:t>
      </w:r>
      <w:r w:rsidR="005E0A23">
        <w:t>.</w:t>
      </w:r>
      <w:r w:rsidR="00C04778">
        <w:t xml:space="preserve"> </w:t>
      </w:r>
      <w:r w:rsidR="002E3695" w:rsidRPr="002E3695">
        <w:t xml:space="preserve">Mercedes </w:t>
      </w:r>
      <w:proofErr w:type="spellStart"/>
      <w:r w:rsidR="002E3695" w:rsidRPr="002E3695">
        <w:t>Merchan</w:t>
      </w:r>
      <w:proofErr w:type="spellEnd"/>
      <w:r w:rsidR="002E3695" w:rsidRPr="002E3695">
        <w:t xml:space="preserve"> Cuenda</w:t>
      </w:r>
      <w:r w:rsidR="00C04778">
        <w:t xml:space="preserve"> (</w:t>
      </w:r>
      <w:r w:rsidR="00C04778" w:rsidRPr="002E3695">
        <w:t>Hospital Infanta Cristina</w:t>
      </w:r>
      <w:r w:rsidR="00C04778" w:rsidRPr="00AA7607">
        <w:t>, Madrid</w:t>
      </w:r>
      <w:r w:rsidR="00C04778">
        <w:t xml:space="preserve">); </w:t>
      </w:r>
      <w:r w:rsidR="005E0A23">
        <w:t>Dr</w:t>
      </w:r>
      <w:r w:rsidR="00C04778">
        <w:t>a</w:t>
      </w:r>
      <w:r w:rsidR="005E0A23">
        <w:t>.</w:t>
      </w:r>
      <w:r w:rsidR="00C04778">
        <w:t xml:space="preserve"> </w:t>
      </w:r>
      <w:r w:rsidR="002E3695" w:rsidRPr="002E3695">
        <w:t xml:space="preserve">Belén Alvarez </w:t>
      </w:r>
      <w:proofErr w:type="spellStart"/>
      <w:r w:rsidR="002E3695" w:rsidRPr="002E3695">
        <w:t>Alvarez</w:t>
      </w:r>
      <w:proofErr w:type="spellEnd"/>
      <w:r w:rsidR="00C04778">
        <w:t xml:space="preserve"> (</w:t>
      </w:r>
      <w:r w:rsidR="002E3695" w:rsidRPr="002E3695">
        <w:t xml:space="preserve">Hospital </w:t>
      </w:r>
      <w:r w:rsidR="00AA7607" w:rsidRPr="002E3695">
        <w:t>Clínico</w:t>
      </w:r>
      <w:r w:rsidR="002E3695" w:rsidRPr="002E3695">
        <w:t xml:space="preserve"> Universitario </w:t>
      </w:r>
      <w:r w:rsidR="00C04778">
        <w:t>d</w:t>
      </w:r>
      <w:r w:rsidR="002E3695" w:rsidRPr="002E3695">
        <w:t>e Santiago</w:t>
      </w:r>
      <w:r w:rsidR="00AA7607" w:rsidRPr="00AA7607">
        <w:t>, A Coruña</w:t>
      </w:r>
      <w:r w:rsidR="00C04778">
        <w:t xml:space="preserve">); </w:t>
      </w:r>
      <w:r w:rsidR="005E0A23">
        <w:t>Dr</w:t>
      </w:r>
      <w:r w:rsidR="00C04778">
        <w:t>a</w:t>
      </w:r>
      <w:r w:rsidR="005E0A23">
        <w:t>.</w:t>
      </w:r>
      <w:r w:rsidR="00C04778">
        <w:t xml:space="preserve"> </w:t>
      </w:r>
      <w:r w:rsidR="002E3695" w:rsidRPr="002E3695">
        <w:t>Rosa Agra Bermejo</w:t>
      </w:r>
      <w:r w:rsidR="00C04778">
        <w:t xml:space="preserve"> (</w:t>
      </w:r>
      <w:r w:rsidR="00C04778" w:rsidRPr="002E3695">
        <w:t xml:space="preserve">Hospital Clínico Universitario </w:t>
      </w:r>
      <w:r w:rsidR="00C04778">
        <w:t>d</w:t>
      </w:r>
      <w:r w:rsidR="00C04778" w:rsidRPr="002E3695">
        <w:t>e Santiago</w:t>
      </w:r>
      <w:r w:rsidR="00C04778" w:rsidRPr="00AA7607">
        <w:t>, A Coruña</w:t>
      </w:r>
      <w:r w:rsidR="00C04778">
        <w:t xml:space="preserve">); </w:t>
      </w:r>
      <w:r w:rsidR="005E0A23">
        <w:t>Dr</w:t>
      </w:r>
      <w:r w:rsidR="00C04778">
        <w:t>a</w:t>
      </w:r>
      <w:r w:rsidR="005E0A23">
        <w:t>.</w:t>
      </w:r>
      <w:r w:rsidR="00C04778">
        <w:t xml:space="preserve"> </w:t>
      </w:r>
      <w:r w:rsidR="002E3695" w:rsidRPr="002E3695">
        <w:t>Marisol Bravo Amaro</w:t>
      </w:r>
      <w:r w:rsidR="00C04778">
        <w:t xml:space="preserve"> (</w:t>
      </w:r>
      <w:r w:rsidR="002E3695" w:rsidRPr="002E3695">
        <w:t xml:space="preserve">Hospital Universitario </w:t>
      </w:r>
      <w:r w:rsidR="00AA7607" w:rsidRPr="002E3695">
        <w:t>Álvaro</w:t>
      </w:r>
      <w:r w:rsidR="002E3695" w:rsidRPr="002E3695">
        <w:t xml:space="preserve"> Cunqueiro</w:t>
      </w:r>
      <w:r w:rsidR="00AA7607" w:rsidRPr="00AA7607">
        <w:t>, Pontevedra</w:t>
      </w:r>
      <w:r w:rsidR="00C04778">
        <w:t xml:space="preserve">); </w:t>
      </w:r>
      <w:r w:rsidR="005E0A23">
        <w:t>Dr.</w:t>
      </w:r>
      <w:r w:rsidR="00C04778">
        <w:t xml:space="preserve"> </w:t>
      </w:r>
      <w:r w:rsidR="002E3695" w:rsidRPr="002E3695">
        <w:t xml:space="preserve">Sergio </w:t>
      </w:r>
      <w:proofErr w:type="spellStart"/>
      <w:r w:rsidR="002E3695" w:rsidRPr="002E3695">
        <w:t>Raposeiras</w:t>
      </w:r>
      <w:proofErr w:type="spellEnd"/>
      <w:r w:rsidR="002E3695" w:rsidRPr="002E3695">
        <w:t xml:space="preserve"> </w:t>
      </w:r>
      <w:proofErr w:type="spellStart"/>
      <w:r w:rsidR="002E3695" w:rsidRPr="002E3695">
        <w:t>Roubin</w:t>
      </w:r>
      <w:proofErr w:type="spellEnd"/>
      <w:r w:rsidR="00C04778">
        <w:t xml:space="preserve"> (</w:t>
      </w:r>
      <w:r w:rsidR="00C04778" w:rsidRPr="002E3695">
        <w:t>Hospital Universitario Álvaro Cunqueiro</w:t>
      </w:r>
      <w:r w:rsidR="00C04778" w:rsidRPr="00AA7607">
        <w:t>, Pontevedra</w:t>
      </w:r>
      <w:r w:rsidR="00C04778">
        <w:t xml:space="preserve">); </w:t>
      </w:r>
      <w:r w:rsidR="005E0A23">
        <w:t>Dr</w:t>
      </w:r>
      <w:r w:rsidR="00C04778">
        <w:t>a</w:t>
      </w:r>
      <w:r w:rsidR="005E0A23">
        <w:t>.</w:t>
      </w:r>
      <w:r w:rsidR="00C04778">
        <w:t xml:space="preserve"> </w:t>
      </w:r>
      <w:r w:rsidR="002E3695" w:rsidRPr="002E3695">
        <w:t>Raquel Marzoa Rivas</w:t>
      </w:r>
      <w:r w:rsidR="00C04778">
        <w:t xml:space="preserve"> (</w:t>
      </w:r>
      <w:r w:rsidR="002E3695" w:rsidRPr="002E3695">
        <w:t>Hospital Universitario Arquitecto Marcide</w:t>
      </w:r>
      <w:r w:rsidR="00AA7607" w:rsidRPr="00AA7607">
        <w:t>, A Coruña</w:t>
      </w:r>
      <w:r w:rsidR="00C04778">
        <w:t xml:space="preserve">); </w:t>
      </w:r>
      <w:r w:rsidR="005E0A23">
        <w:t>Dr.</w:t>
      </w:r>
      <w:r w:rsidR="00C04778">
        <w:t xml:space="preserve"> </w:t>
      </w:r>
      <w:r w:rsidR="002E3695" w:rsidRPr="002E3695">
        <w:t xml:space="preserve">Gabriel </w:t>
      </w:r>
      <w:r w:rsidR="00AA7607" w:rsidRPr="002E3695">
        <w:t>Sánchez</w:t>
      </w:r>
      <w:r w:rsidR="002E3695" w:rsidRPr="002E3695">
        <w:t xml:space="preserve"> Fernandez</w:t>
      </w:r>
      <w:r w:rsidR="00C04778">
        <w:t xml:space="preserve"> (</w:t>
      </w:r>
      <w:r w:rsidR="00C04778" w:rsidRPr="002E3695">
        <w:t>Hospital Universitario Arquitecto Marcide</w:t>
      </w:r>
      <w:r w:rsidR="00C04778" w:rsidRPr="00AA7607">
        <w:t>, A Coruña</w:t>
      </w:r>
      <w:r w:rsidR="00C04778">
        <w:t xml:space="preserve">); </w:t>
      </w:r>
      <w:r w:rsidR="005E0A23">
        <w:t>Dr.</w:t>
      </w:r>
      <w:r w:rsidR="00C04778">
        <w:t xml:space="preserve"> </w:t>
      </w:r>
      <w:r w:rsidR="002E3695" w:rsidRPr="002E3695">
        <w:t>Diego Fernández Redondo</w:t>
      </w:r>
      <w:r w:rsidR="00C04778">
        <w:t xml:space="preserve"> (</w:t>
      </w:r>
      <w:r w:rsidR="002E3695" w:rsidRPr="002E3695">
        <w:t>Hospital Universitario Montecelo</w:t>
      </w:r>
      <w:r w:rsidR="00C04778">
        <w:t>,</w:t>
      </w:r>
      <w:r w:rsidR="00AA7607" w:rsidRPr="00AA7607">
        <w:t xml:space="preserve"> Pontevedra</w:t>
      </w:r>
      <w:r w:rsidR="00C04778">
        <w:t xml:space="preserve">); </w:t>
      </w:r>
      <w:r w:rsidR="005E0A23">
        <w:t>Dr</w:t>
      </w:r>
      <w:r w:rsidR="00C04778">
        <w:t>a</w:t>
      </w:r>
      <w:r w:rsidR="005E0A23">
        <w:t>.</w:t>
      </w:r>
      <w:r w:rsidR="00C04778">
        <w:t xml:space="preserve"> </w:t>
      </w:r>
      <w:r w:rsidR="002E3695" w:rsidRPr="002E3695">
        <w:t xml:space="preserve">Alba </w:t>
      </w:r>
      <w:proofErr w:type="spellStart"/>
      <w:r w:rsidR="002E3695" w:rsidRPr="002E3695">
        <w:t>Guitian</w:t>
      </w:r>
      <w:proofErr w:type="spellEnd"/>
      <w:r w:rsidR="002E3695" w:rsidRPr="002E3695">
        <w:t xml:space="preserve"> González</w:t>
      </w:r>
      <w:r w:rsidR="009E4A27">
        <w:t xml:space="preserve"> (</w:t>
      </w:r>
      <w:r w:rsidR="009E4A27" w:rsidRPr="002E3695">
        <w:t>Hospital Universitario Montecelo</w:t>
      </w:r>
      <w:r w:rsidR="009E4A27">
        <w:t>,</w:t>
      </w:r>
      <w:r w:rsidR="009E4A27" w:rsidRPr="00AA7607">
        <w:t xml:space="preserve"> Pontevedra</w:t>
      </w:r>
      <w:r w:rsidR="009E4A27">
        <w:t xml:space="preserve">); </w:t>
      </w:r>
      <w:r w:rsidR="005E0A23">
        <w:t>Dr</w:t>
      </w:r>
      <w:r w:rsidR="009E4A27">
        <w:t>a</w:t>
      </w:r>
      <w:r w:rsidR="005E0A23">
        <w:t>.</w:t>
      </w:r>
      <w:r w:rsidR="009E4A27">
        <w:t xml:space="preserve"> </w:t>
      </w:r>
      <w:r w:rsidR="002E3695" w:rsidRPr="002E3695">
        <w:t>Isabel Ruiz Zamora</w:t>
      </w:r>
      <w:r w:rsidR="009E4A27">
        <w:t xml:space="preserve"> (</w:t>
      </w:r>
      <w:r w:rsidR="002E3695" w:rsidRPr="002E3695">
        <w:t>Hospital San Pedro</w:t>
      </w:r>
      <w:r w:rsidR="00AA7607" w:rsidRPr="00AA7607">
        <w:t>, La Rioja</w:t>
      </w:r>
      <w:r w:rsidR="009E4A27">
        <w:t xml:space="preserve">); </w:t>
      </w:r>
      <w:r w:rsidR="005E0A23">
        <w:t>Dr.</w:t>
      </w:r>
      <w:r w:rsidR="009E4A27">
        <w:t xml:space="preserve"> </w:t>
      </w:r>
      <w:r w:rsidR="002E3695" w:rsidRPr="002E3695">
        <w:t>Guillermo Pinillos Francia</w:t>
      </w:r>
      <w:r w:rsidR="009E4A27">
        <w:t xml:space="preserve"> (</w:t>
      </w:r>
      <w:r w:rsidR="009E4A27" w:rsidRPr="002E3695">
        <w:t>Hospital San Pedro</w:t>
      </w:r>
      <w:r w:rsidR="009E4A27" w:rsidRPr="00AA7607">
        <w:t>, La Rioja</w:t>
      </w:r>
      <w:r w:rsidR="009E4A27">
        <w:t xml:space="preserve">); </w:t>
      </w:r>
      <w:r w:rsidR="005E0A23">
        <w:t>Dr.</w:t>
      </w:r>
      <w:r w:rsidR="009E4A27">
        <w:t xml:space="preserve"> </w:t>
      </w:r>
      <w:r w:rsidR="002E3695" w:rsidRPr="002E3695">
        <w:t xml:space="preserve">David </w:t>
      </w:r>
      <w:proofErr w:type="spellStart"/>
      <w:r w:rsidR="002E3695" w:rsidRPr="002E3695">
        <w:t>Crémer</w:t>
      </w:r>
      <w:proofErr w:type="spellEnd"/>
      <w:r w:rsidR="002E3695" w:rsidRPr="002E3695">
        <w:t xml:space="preserve"> Luengos</w:t>
      </w:r>
      <w:r w:rsidR="009E4A27">
        <w:t xml:space="preserve"> (</w:t>
      </w:r>
      <w:r w:rsidR="002E3695" w:rsidRPr="002E3695">
        <w:t xml:space="preserve">Hospital Son </w:t>
      </w:r>
      <w:proofErr w:type="spellStart"/>
      <w:r w:rsidR="002E3695" w:rsidRPr="002E3695">
        <w:t>Llatzer</w:t>
      </w:r>
      <w:proofErr w:type="spellEnd"/>
      <w:r w:rsidR="009E4A27">
        <w:t>, Islas</w:t>
      </w:r>
      <w:r w:rsidR="00AA7607" w:rsidRPr="00AA7607">
        <w:t xml:space="preserve"> Balear</w:t>
      </w:r>
      <w:r w:rsidR="009E4A27">
        <w:t>e</w:t>
      </w:r>
      <w:r w:rsidR="00AA7607" w:rsidRPr="00AA7607">
        <w:t>s</w:t>
      </w:r>
      <w:r w:rsidR="009E4A27">
        <w:t xml:space="preserve">); </w:t>
      </w:r>
      <w:r w:rsidR="005E0A23">
        <w:t>Dr.</w:t>
      </w:r>
      <w:r w:rsidR="009E4A27">
        <w:t xml:space="preserve"> </w:t>
      </w:r>
      <w:r w:rsidR="002E3695" w:rsidRPr="002E3695">
        <w:t>Jorge Alvarez Rubio</w:t>
      </w:r>
      <w:r w:rsidR="009E4A27">
        <w:t xml:space="preserve"> (</w:t>
      </w:r>
      <w:r w:rsidR="009E4A27" w:rsidRPr="002E3695">
        <w:t xml:space="preserve">Hospital Son </w:t>
      </w:r>
      <w:proofErr w:type="spellStart"/>
      <w:r w:rsidR="009E4A27" w:rsidRPr="002E3695">
        <w:t>Llatzer</w:t>
      </w:r>
      <w:proofErr w:type="spellEnd"/>
      <w:r w:rsidR="009E4A27">
        <w:t>, Islas</w:t>
      </w:r>
      <w:r w:rsidR="009E4A27" w:rsidRPr="00AA7607">
        <w:t xml:space="preserve"> Balear</w:t>
      </w:r>
      <w:r w:rsidR="009E4A27">
        <w:t>e</w:t>
      </w:r>
      <w:r w:rsidR="009E4A27" w:rsidRPr="00AA7607">
        <w:t>s</w:t>
      </w:r>
      <w:r w:rsidR="009E4A27">
        <w:t xml:space="preserve">); </w:t>
      </w:r>
      <w:r w:rsidR="005E0A23">
        <w:t>Dr.</w:t>
      </w:r>
      <w:r w:rsidR="009E4A27">
        <w:t xml:space="preserve"> </w:t>
      </w:r>
      <w:r w:rsidR="002E3695" w:rsidRPr="002E3695">
        <w:t>Gaspar Melis</w:t>
      </w:r>
      <w:r w:rsidR="009E4A27">
        <w:t xml:space="preserve"> (</w:t>
      </w:r>
      <w:r w:rsidR="002E3695" w:rsidRPr="002E3695">
        <w:t xml:space="preserve">Hospital </w:t>
      </w:r>
      <w:proofErr w:type="spellStart"/>
      <w:r w:rsidR="002E3695" w:rsidRPr="002E3695">
        <w:t>Universitari</w:t>
      </w:r>
      <w:proofErr w:type="spellEnd"/>
      <w:r w:rsidR="002E3695" w:rsidRPr="002E3695">
        <w:t xml:space="preserve"> Son </w:t>
      </w:r>
      <w:proofErr w:type="spellStart"/>
      <w:r w:rsidR="002E3695" w:rsidRPr="002E3695">
        <w:t>Espases</w:t>
      </w:r>
      <w:proofErr w:type="spellEnd"/>
      <w:r w:rsidR="009E4A27">
        <w:t>, Islas</w:t>
      </w:r>
      <w:r w:rsidR="009E4A27" w:rsidRPr="00AA7607">
        <w:t xml:space="preserve"> Balear</w:t>
      </w:r>
      <w:r w:rsidR="009E4A27">
        <w:t>e</w:t>
      </w:r>
      <w:r w:rsidR="009E4A27" w:rsidRPr="00AA7607">
        <w:t>s</w:t>
      </w:r>
      <w:r w:rsidR="009E4A27">
        <w:t xml:space="preserve">); </w:t>
      </w:r>
      <w:r w:rsidR="005E0A23">
        <w:t>Dr.</w:t>
      </w:r>
      <w:r w:rsidR="009E4A27">
        <w:t xml:space="preserve"> </w:t>
      </w:r>
      <w:r w:rsidR="002E3695" w:rsidRPr="002E3695">
        <w:t>Onofre Caldes Llull</w:t>
      </w:r>
      <w:r w:rsidR="009E4A27">
        <w:t xml:space="preserve"> (</w:t>
      </w:r>
      <w:r w:rsidR="009E4A27" w:rsidRPr="002E3695">
        <w:t xml:space="preserve">Hospital </w:t>
      </w:r>
      <w:proofErr w:type="spellStart"/>
      <w:r w:rsidR="009E4A27" w:rsidRPr="002E3695">
        <w:t>Universitari</w:t>
      </w:r>
      <w:proofErr w:type="spellEnd"/>
      <w:r w:rsidR="009E4A27" w:rsidRPr="002E3695">
        <w:t xml:space="preserve"> Son </w:t>
      </w:r>
      <w:proofErr w:type="spellStart"/>
      <w:r w:rsidR="009E4A27" w:rsidRPr="002E3695">
        <w:t>Espases</w:t>
      </w:r>
      <w:proofErr w:type="spellEnd"/>
      <w:r w:rsidR="009E4A27">
        <w:t>, Islas</w:t>
      </w:r>
      <w:r w:rsidR="009E4A27" w:rsidRPr="00AA7607">
        <w:t xml:space="preserve"> Balear</w:t>
      </w:r>
      <w:r w:rsidR="009E4A27">
        <w:t>e</w:t>
      </w:r>
      <w:r w:rsidR="009E4A27" w:rsidRPr="00AA7607">
        <w:t>s</w:t>
      </w:r>
      <w:r w:rsidR="009E4A27">
        <w:t xml:space="preserve">); </w:t>
      </w:r>
      <w:r w:rsidR="005E0A23">
        <w:t>Dr.</w:t>
      </w:r>
      <w:r w:rsidR="009E4A27">
        <w:t xml:space="preserve"> </w:t>
      </w:r>
      <w:r w:rsidR="002E3695" w:rsidRPr="002E3695">
        <w:t xml:space="preserve">José </w:t>
      </w:r>
      <w:proofErr w:type="spellStart"/>
      <w:r w:rsidR="002E3695" w:rsidRPr="002E3695">
        <w:t>Florit</w:t>
      </w:r>
      <w:proofErr w:type="spellEnd"/>
      <w:r w:rsidR="002E3695" w:rsidRPr="002E3695">
        <w:t xml:space="preserve"> Martín</w:t>
      </w:r>
      <w:r w:rsidR="009E4A27">
        <w:t xml:space="preserve"> (</w:t>
      </w:r>
      <w:r w:rsidR="002E3695" w:rsidRPr="002E3695">
        <w:t xml:space="preserve">Hospital </w:t>
      </w:r>
      <w:r w:rsidR="009E4A27">
        <w:t>d</w:t>
      </w:r>
      <w:r w:rsidR="002E3695" w:rsidRPr="002E3695">
        <w:t xml:space="preserve">e </w:t>
      </w:r>
      <w:r w:rsidR="009E4A27">
        <w:t>l</w:t>
      </w:r>
      <w:r w:rsidR="002E3695" w:rsidRPr="002E3695">
        <w:t>a Zarzuela</w:t>
      </w:r>
      <w:r w:rsidR="009E4A27">
        <w:t>,</w:t>
      </w:r>
      <w:r w:rsidR="00AA7607" w:rsidRPr="00AA7607">
        <w:t xml:space="preserve"> Madrid</w:t>
      </w:r>
      <w:r w:rsidR="009E4A27">
        <w:t xml:space="preserve">); </w:t>
      </w:r>
      <w:r w:rsidR="005E0A23">
        <w:t>Dr.</w:t>
      </w:r>
      <w:r w:rsidR="009E4A27">
        <w:t xml:space="preserve"> </w:t>
      </w:r>
      <w:r w:rsidR="002E3695" w:rsidRPr="002E3695">
        <w:t>Santiago De Dios Pérez</w:t>
      </w:r>
      <w:r w:rsidR="009E4A27">
        <w:t xml:space="preserve"> (</w:t>
      </w:r>
      <w:r w:rsidR="009E4A27" w:rsidRPr="002E3695">
        <w:t xml:space="preserve">Hospital </w:t>
      </w:r>
      <w:r w:rsidR="009E4A27">
        <w:t>d</w:t>
      </w:r>
      <w:r w:rsidR="009E4A27" w:rsidRPr="002E3695">
        <w:t xml:space="preserve">e </w:t>
      </w:r>
      <w:r w:rsidR="009E4A27">
        <w:t>l</w:t>
      </w:r>
      <w:r w:rsidR="009E4A27" w:rsidRPr="002E3695">
        <w:t>a Zarzuela</w:t>
      </w:r>
      <w:r w:rsidR="009E4A27">
        <w:t>,</w:t>
      </w:r>
      <w:r w:rsidR="009E4A27" w:rsidRPr="00AA7607">
        <w:t xml:space="preserve"> Madrid</w:t>
      </w:r>
      <w:r w:rsidR="009E4A27">
        <w:t xml:space="preserve">); </w:t>
      </w:r>
      <w:r w:rsidR="005E0A23">
        <w:t>Dr.</w:t>
      </w:r>
      <w:r w:rsidR="009E4A27">
        <w:t xml:space="preserve"> </w:t>
      </w:r>
      <w:r w:rsidR="002E3695" w:rsidRPr="002E3695">
        <w:t xml:space="preserve">Carlos </w:t>
      </w:r>
      <w:r w:rsidR="009E4A27" w:rsidRPr="002E3695">
        <w:t>Gutiérrez</w:t>
      </w:r>
      <w:r w:rsidR="002E3695" w:rsidRPr="002E3695">
        <w:t xml:space="preserve"> Landaluce</w:t>
      </w:r>
      <w:r w:rsidR="009E4A27">
        <w:t xml:space="preserve"> (</w:t>
      </w:r>
      <w:r w:rsidR="002E3695" w:rsidRPr="002E3695">
        <w:t xml:space="preserve">Hospital Universitario </w:t>
      </w:r>
      <w:r w:rsidR="009E4A27">
        <w:t>d</w:t>
      </w:r>
      <w:r w:rsidR="002E3695" w:rsidRPr="002E3695">
        <w:t>e Fuenlabrada</w:t>
      </w:r>
      <w:r w:rsidR="00AA7607" w:rsidRPr="00AA7607">
        <w:t>, Madrid</w:t>
      </w:r>
      <w:r w:rsidR="009E4A27">
        <w:t xml:space="preserve">); </w:t>
      </w:r>
      <w:r w:rsidR="005E0A23">
        <w:t>Dr.</w:t>
      </w:r>
      <w:r w:rsidR="009E4A27">
        <w:t xml:space="preserve"> </w:t>
      </w:r>
      <w:r w:rsidR="002E3695" w:rsidRPr="002E3695">
        <w:t xml:space="preserve">Javier Alonso </w:t>
      </w:r>
      <w:proofErr w:type="spellStart"/>
      <w:r w:rsidR="002E3695" w:rsidRPr="002E3695">
        <w:t>Belló</w:t>
      </w:r>
      <w:proofErr w:type="spellEnd"/>
      <w:r w:rsidR="009E4A27">
        <w:t xml:space="preserve"> (</w:t>
      </w:r>
      <w:r w:rsidR="009E4A27" w:rsidRPr="002E3695">
        <w:t xml:space="preserve">Hospital Universitario </w:t>
      </w:r>
      <w:r w:rsidR="009E4A27">
        <w:t>d</w:t>
      </w:r>
      <w:r w:rsidR="009E4A27" w:rsidRPr="002E3695">
        <w:t>e Fuenlabrada</w:t>
      </w:r>
      <w:r w:rsidR="009E4A27" w:rsidRPr="00AA7607">
        <w:t>, Madrid</w:t>
      </w:r>
      <w:r w:rsidR="009E4A27">
        <w:t xml:space="preserve">); </w:t>
      </w:r>
      <w:r w:rsidR="005E0A23">
        <w:t>Dr.</w:t>
      </w:r>
      <w:r w:rsidR="009E4A27">
        <w:t xml:space="preserve"> </w:t>
      </w:r>
      <w:r w:rsidR="002E3695" w:rsidRPr="002E3695">
        <w:t>Alberto Esteban Fernández</w:t>
      </w:r>
      <w:r w:rsidR="009E4A27">
        <w:t xml:space="preserve"> (</w:t>
      </w:r>
      <w:r w:rsidR="002E3695" w:rsidRPr="002E3695">
        <w:t xml:space="preserve">Hospital Universitario </w:t>
      </w:r>
      <w:r w:rsidR="009E4A27">
        <w:t>d</w:t>
      </w:r>
      <w:r w:rsidR="002E3695" w:rsidRPr="002E3695">
        <w:t>e Móstoles</w:t>
      </w:r>
      <w:r w:rsidR="00AA7607" w:rsidRPr="00AA7607">
        <w:t>, Madrid</w:t>
      </w:r>
      <w:r w:rsidR="009E4A27">
        <w:t xml:space="preserve">); </w:t>
      </w:r>
      <w:r w:rsidR="005E0A23">
        <w:t>Dr</w:t>
      </w:r>
      <w:r w:rsidR="009E4A27">
        <w:t>a</w:t>
      </w:r>
      <w:r w:rsidR="005E0A23">
        <w:t>.</w:t>
      </w:r>
      <w:r w:rsidR="009E4A27">
        <w:t xml:space="preserve"> </w:t>
      </w:r>
      <w:r w:rsidR="002E3695" w:rsidRPr="002E3695">
        <w:t xml:space="preserve">María </w:t>
      </w:r>
      <w:r w:rsidR="009E4A27">
        <w:t>d</w:t>
      </w:r>
      <w:r w:rsidR="002E3695" w:rsidRPr="002E3695">
        <w:t xml:space="preserve">e </w:t>
      </w:r>
      <w:r w:rsidR="009E4A27">
        <w:t>l</w:t>
      </w:r>
      <w:r w:rsidR="002E3695" w:rsidRPr="002E3695">
        <w:t>os Reyes Oliva Encabo</w:t>
      </w:r>
      <w:r w:rsidR="009E4A27">
        <w:t xml:space="preserve"> (</w:t>
      </w:r>
      <w:r w:rsidR="009E4A27" w:rsidRPr="002E3695">
        <w:t xml:space="preserve">Hospital Universitario </w:t>
      </w:r>
      <w:r w:rsidR="009E4A27">
        <w:t>d</w:t>
      </w:r>
      <w:r w:rsidR="009E4A27" w:rsidRPr="002E3695">
        <w:t>e Móstoles</w:t>
      </w:r>
      <w:r w:rsidR="009E4A27" w:rsidRPr="00AA7607">
        <w:t>, Madrid</w:t>
      </w:r>
      <w:r w:rsidR="009E4A27">
        <w:t xml:space="preserve">); </w:t>
      </w:r>
      <w:r w:rsidR="005E0A23">
        <w:t>Dr</w:t>
      </w:r>
      <w:r w:rsidR="009E4A27">
        <w:t>a</w:t>
      </w:r>
      <w:r w:rsidR="005E0A23">
        <w:t>.</w:t>
      </w:r>
      <w:r w:rsidR="009E4A27">
        <w:t xml:space="preserve"> </w:t>
      </w:r>
      <w:r w:rsidR="002E3695" w:rsidRPr="002E3695">
        <w:t>Raquel Campuzano Ruiz</w:t>
      </w:r>
      <w:r w:rsidR="009E4A27">
        <w:t xml:space="preserve"> (</w:t>
      </w:r>
      <w:r w:rsidR="002E3695" w:rsidRPr="002E3695">
        <w:t>Hospital Universitario Fundación Alcorcón</w:t>
      </w:r>
      <w:r w:rsidR="0068055C" w:rsidRPr="0068055C">
        <w:t>, Madrid</w:t>
      </w:r>
      <w:r w:rsidR="009E4A27">
        <w:t xml:space="preserve">); </w:t>
      </w:r>
      <w:r w:rsidR="005E0A23">
        <w:t>Dr.</w:t>
      </w:r>
      <w:r w:rsidR="009E4A27">
        <w:t xml:space="preserve"> </w:t>
      </w:r>
      <w:r w:rsidR="002E3695" w:rsidRPr="002E3695">
        <w:t>Lorenzo Hernando Marrupe</w:t>
      </w:r>
      <w:r w:rsidR="009E4A27">
        <w:t xml:space="preserve"> (</w:t>
      </w:r>
      <w:r w:rsidR="009E4A27" w:rsidRPr="002E3695">
        <w:t>Hospital Universitario Fundación Alcorcón</w:t>
      </w:r>
      <w:r w:rsidR="009E4A27" w:rsidRPr="0068055C">
        <w:t>, Madrid</w:t>
      </w:r>
      <w:r w:rsidR="009E4A27">
        <w:t xml:space="preserve">); </w:t>
      </w:r>
      <w:r w:rsidR="005E0A23">
        <w:t>Dr.</w:t>
      </w:r>
      <w:r w:rsidR="009E4A27">
        <w:t xml:space="preserve"> </w:t>
      </w:r>
      <w:r w:rsidR="002E3695" w:rsidRPr="002E3695">
        <w:t>Juan Ramón Rey Blas</w:t>
      </w:r>
      <w:r w:rsidR="009E4A27">
        <w:t xml:space="preserve"> (</w:t>
      </w:r>
      <w:r w:rsidR="002E3695" w:rsidRPr="002E3695">
        <w:t>Hospital Universitario La Paz</w:t>
      </w:r>
      <w:r w:rsidR="009E4A27">
        <w:t>,</w:t>
      </w:r>
      <w:r w:rsidR="0068055C" w:rsidRPr="0068055C">
        <w:t xml:space="preserve"> Madrid</w:t>
      </w:r>
      <w:r w:rsidR="009E4A27">
        <w:t xml:space="preserve">); </w:t>
      </w:r>
      <w:r w:rsidR="005E0A23">
        <w:t>Dr.</w:t>
      </w:r>
      <w:r w:rsidR="009E4A27">
        <w:t xml:space="preserve"> </w:t>
      </w:r>
      <w:r w:rsidR="002E3695" w:rsidRPr="002E3695">
        <w:t>Laura Peña Conde</w:t>
      </w:r>
      <w:r w:rsidR="009E4A27">
        <w:t xml:space="preserve"> (</w:t>
      </w:r>
      <w:r w:rsidR="009E4A27" w:rsidRPr="002E3695">
        <w:t>Hospital Universitario La Paz</w:t>
      </w:r>
      <w:r w:rsidR="009E4A27">
        <w:t>,</w:t>
      </w:r>
      <w:r w:rsidR="009E4A27" w:rsidRPr="0068055C">
        <w:t xml:space="preserve"> Madrid</w:t>
      </w:r>
      <w:r w:rsidR="009E4A27">
        <w:t xml:space="preserve">); </w:t>
      </w:r>
      <w:r w:rsidR="005E0A23">
        <w:t>Dr.</w:t>
      </w:r>
      <w:r w:rsidR="009E4A27">
        <w:t xml:space="preserve"> </w:t>
      </w:r>
      <w:r w:rsidR="002E3695" w:rsidRPr="002E3695">
        <w:t>Javier Ortega Marcos</w:t>
      </w:r>
      <w:r w:rsidR="009E4A27">
        <w:t xml:space="preserve"> (</w:t>
      </w:r>
      <w:r w:rsidR="002E3695" w:rsidRPr="002E3695">
        <w:t xml:space="preserve">Hospital Universitario Puerta </w:t>
      </w:r>
      <w:r w:rsidR="009E4A27">
        <w:t>d</w:t>
      </w:r>
      <w:r w:rsidR="002E3695" w:rsidRPr="002E3695">
        <w:t>e Hierro Majadahonda</w:t>
      </w:r>
      <w:r w:rsidR="0068055C" w:rsidRPr="0068055C">
        <w:t>, Madrid</w:t>
      </w:r>
      <w:r w:rsidR="009E4A27">
        <w:t xml:space="preserve">); </w:t>
      </w:r>
      <w:r w:rsidR="005E0A23">
        <w:t>Dr</w:t>
      </w:r>
      <w:r w:rsidR="009E4A27">
        <w:t>a</w:t>
      </w:r>
      <w:r w:rsidR="005E0A23">
        <w:t>.</w:t>
      </w:r>
      <w:r w:rsidR="009E4A27">
        <w:t xml:space="preserve"> </w:t>
      </w:r>
      <w:r w:rsidR="002E3695" w:rsidRPr="002E3695">
        <w:t>Susana Mingo Santos</w:t>
      </w:r>
      <w:r w:rsidR="009E4A27">
        <w:t xml:space="preserve"> (</w:t>
      </w:r>
      <w:r w:rsidR="009E4A27" w:rsidRPr="002E3695">
        <w:t xml:space="preserve">Hospital Universitario Puerta </w:t>
      </w:r>
      <w:r w:rsidR="009E4A27">
        <w:t>d</w:t>
      </w:r>
      <w:r w:rsidR="009E4A27" w:rsidRPr="002E3695">
        <w:t>e Hierro Majadahonda</w:t>
      </w:r>
      <w:r w:rsidR="009E4A27" w:rsidRPr="0068055C">
        <w:t>, Madrid</w:t>
      </w:r>
      <w:r w:rsidR="009E4A27">
        <w:t xml:space="preserve">); </w:t>
      </w:r>
      <w:r w:rsidR="005E0A23">
        <w:t>Dr.</w:t>
      </w:r>
      <w:r w:rsidR="009E4A27">
        <w:t xml:space="preserve"> </w:t>
      </w:r>
      <w:r w:rsidR="002E3695" w:rsidRPr="002E3695">
        <w:t xml:space="preserve">Victor Josep </w:t>
      </w:r>
      <w:proofErr w:type="spellStart"/>
      <w:r w:rsidR="002E3695" w:rsidRPr="002E3695">
        <w:t>Girbes</w:t>
      </w:r>
      <w:proofErr w:type="spellEnd"/>
      <w:r w:rsidR="002E3695" w:rsidRPr="002E3695">
        <w:t xml:space="preserve"> Ruíz</w:t>
      </w:r>
      <w:r w:rsidR="009E4A27">
        <w:t xml:space="preserve"> (</w:t>
      </w:r>
      <w:r w:rsidR="002E3695" w:rsidRPr="002E3695">
        <w:t xml:space="preserve">Consorcio Hospital General Universitario </w:t>
      </w:r>
      <w:r w:rsidR="009E4A27">
        <w:t>d</w:t>
      </w:r>
      <w:r w:rsidR="002E3695" w:rsidRPr="002E3695">
        <w:t>e Valencia</w:t>
      </w:r>
      <w:r w:rsidR="0068055C" w:rsidRPr="0068055C">
        <w:t>, Valencia</w:t>
      </w:r>
      <w:r w:rsidR="009E4A27">
        <w:t xml:space="preserve">); </w:t>
      </w:r>
      <w:r w:rsidR="005E0A23">
        <w:t>Dr.</w:t>
      </w:r>
      <w:r w:rsidR="009E4A27">
        <w:t xml:space="preserve"> </w:t>
      </w:r>
      <w:r w:rsidR="002E3695" w:rsidRPr="002E3695">
        <w:t>Josep Lluís Melero Ferrer</w:t>
      </w:r>
      <w:r w:rsidR="009E4A27">
        <w:t xml:space="preserve"> (</w:t>
      </w:r>
      <w:r w:rsidR="009E4A27" w:rsidRPr="002E3695">
        <w:t xml:space="preserve">Consorcio Hospital General Universitario </w:t>
      </w:r>
      <w:r w:rsidR="009E4A27">
        <w:t>d</w:t>
      </w:r>
      <w:r w:rsidR="009E4A27" w:rsidRPr="002E3695">
        <w:t>e Valencia</w:t>
      </w:r>
      <w:r w:rsidR="009E4A27" w:rsidRPr="0068055C">
        <w:t>, Valencia</w:t>
      </w:r>
      <w:r w:rsidR="009E4A27">
        <w:t xml:space="preserve">); </w:t>
      </w:r>
      <w:r w:rsidR="005E0A23">
        <w:t>Dr.</w:t>
      </w:r>
      <w:r w:rsidR="009E4A27">
        <w:t xml:space="preserve"> </w:t>
      </w:r>
      <w:r w:rsidR="002E3695" w:rsidRPr="002E3695">
        <w:t xml:space="preserve">Joaquín </w:t>
      </w:r>
      <w:proofErr w:type="spellStart"/>
      <w:r w:rsidR="002E3695" w:rsidRPr="002E3695">
        <w:t>Cànoves</w:t>
      </w:r>
      <w:proofErr w:type="spellEnd"/>
      <w:r w:rsidR="002E3695">
        <w:t xml:space="preserve"> </w:t>
      </w:r>
      <w:proofErr w:type="spellStart"/>
      <w:r w:rsidR="002E3695" w:rsidRPr="002E3695">
        <w:t>Femenia</w:t>
      </w:r>
      <w:proofErr w:type="spellEnd"/>
      <w:r w:rsidR="009E4A27">
        <w:t xml:space="preserve"> (</w:t>
      </w:r>
      <w:r w:rsidR="002E3695" w:rsidRPr="002E3695">
        <w:t xml:space="preserve">Hospital Clínico Universitario </w:t>
      </w:r>
      <w:r w:rsidR="009E4A27">
        <w:t>d</w:t>
      </w:r>
      <w:r w:rsidR="002E3695" w:rsidRPr="002E3695">
        <w:t>e Valencia</w:t>
      </w:r>
      <w:r w:rsidR="0068055C" w:rsidRPr="0068055C">
        <w:t>, Valencia</w:t>
      </w:r>
      <w:r w:rsidR="009E4A27">
        <w:t xml:space="preserve">); </w:t>
      </w:r>
      <w:r w:rsidR="005E0A23">
        <w:t>Dr</w:t>
      </w:r>
      <w:r w:rsidR="009E4A27">
        <w:t>a</w:t>
      </w:r>
      <w:r w:rsidR="005E0A23">
        <w:t>.</w:t>
      </w:r>
      <w:r w:rsidR="009E4A27">
        <w:t xml:space="preserve"> </w:t>
      </w:r>
      <w:r w:rsidR="002E3695" w:rsidRPr="002E3695">
        <w:t xml:space="preserve">Clara </w:t>
      </w:r>
      <w:proofErr w:type="spellStart"/>
      <w:r w:rsidR="002E3695" w:rsidRPr="002E3695">
        <w:t>Bonanad</w:t>
      </w:r>
      <w:proofErr w:type="spellEnd"/>
      <w:r w:rsidR="002E3695" w:rsidRPr="002E3695">
        <w:t xml:space="preserve"> Lozano</w:t>
      </w:r>
      <w:r w:rsidR="009E4A27">
        <w:t xml:space="preserve"> (</w:t>
      </w:r>
      <w:r w:rsidR="009E4A27" w:rsidRPr="002E3695">
        <w:t xml:space="preserve">Hospital Clínico Universitario </w:t>
      </w:r>
      <w:r w:rsidR="009E4A27">
        <w:t>d</w:t>
      </w:r>
      <w:r w:rsidR="009E4A27" w:rsidRPr="002E3695">
        <w:t>e Valencia</w:t>
      </w:r>
      <w:r w:rsidR="009E4A27" w:rsidRPr="0068055C">
        <w:t>, Valencia</w:t>
      </w:r>
      <w:r w:rsidR="009E4A27">
        <w:t xml:space="preserve">); </w:t>
      </w:r>
      <w:r w:rsidR="005E0A23">
        <w:t>Dr.</w:t>
      </w:r>
      <w:r w:rsidR="009E4A27">
        <w:t xml:space="preserve"> </w:t>
      </w:r>
      <w:r w:rsidR="002E3695" w:rsidRPr="002E3695">
        <w:t>Pedro Morillas</w:t>
      </w:r>
      <w:r w:rsidR="002E3695">
        <w:t xml:space="preserve"> </w:t>
      </w:r>
      <w:r w:rsidR="002E3695" w:rsidRPr="002E3695">
        <w:t>Blasco</w:t>
      </w:r>
      <w:r w:rsidR="009E4A27">
        <w:t xml:space="preserve"> (</w:t>
      </w:r>
      <w:r w:rsidR="002E3695" w:rsidRPr="002E3695">
        <w:t xml:space="preserve">Hospital General Universitario </w:t>
      </w:r>
      <w:r w:rsidR="009E4A27">
        <w:t>d</w:t>
      </w:r>
      <w:r w:rsidR="002E3695" w:rsidRPr="002E3695">
        <w:t>e Elche</w:t>
      </w:r>
      <w:r w:rsidR="0068055C" w:rsidRPr="0068055C">
        <w:t>, Alicante</w:t>
      </w:r>
      <w:r w:rsidR="009E4A27">
        <w:t xml:space="preserve">); </w:t>
      </w:r>
      <w:r w:rsidR="005E0A23">
        <w:t>Dr.</w:t>
      </w:r>
      <w:r w:rsidR="009E4A27">
        <w:t xml:space="preserve"> </w:t>
      </w:r>
      <w:r w:rsidR="002E3695" w:rsidRPr="002E3695">
        <w:t>Manuel</w:t>
      </w:r>
      <w:r w:rsidR="002E3695">
        <w:t xml:space="preserve"> </w:t>
      </w:r>
      <w:r w:rsidR="002E3695" w:rsidRPr="002E3695">
        <w:t>Jesús Gómez Martínez</w:t>
      </w:r>
      <w:r w:rsidR="009E4A27">
        <w:t xml:space="preserve"> (</w:t>
      </w:r>
      <w:r w:rsidR="009E4A27" w:rsidRPr="002E3695">
        <w:t xml:space="preserve">Hospital General Universitario </w:t>
      </w:r>
      <w:r w:rsidR="009E4A27">
        <w:t>d</w:t>
      </w:r>
      <w:r w:rsidR="009E4A27" w:rsidRPr="002E3695">
        <w:t>e Elche</w:t>
      </w:r>
      <w:r w:rsidR="009E4A27" w:rsidRPr="0068055C">
        <w:t>, Alicante</w:t>
      </w:r>
      <w:r w:rsidR="009E4A27">
        <w:t xml:space="preserve">); </w:t>
      </w:r>
      <w:r w:rsidR="005E0A23">
        <w:t>Dr.</w:t>
      </w:r>
      <w:r w:rsidR="009E4A27">
        <w:t xml:space="preserve"> </w:t>
      </w:r>
      <w:r w:rsidR="002E3695" w:rsidRPr="002E3695">
        <w:t>Alberto Cordero</w:t>
      </w:r>
      <w:r w:rsidR="002E3695">
        <w:t xml:space="preserve"> </w:t>
      </w:r>
      <w:r w:rsidR="002E3695" w:rsidRPr="002E3695">
        <w:t>Fort</w:t>
      </w:r>
      <w:r w:rsidR="009E4A27">
        <w:t xml:space="preserve"> (</w:t>
      </w:r>
      <w:r w:rsidR="002E3695" w:rsidRPr="002E3695">
        <w:t xml:space="preserve">Hospital Universitario San Juan </w:t>
      </w:r>
      <w:r w:rsidR="009E4A27">
        <w:t>d</w:t>
      </w:r>
      <w:r w:rsidR="002E3695" w:rsidRPr="002E3695">
        <w:t>e Alicante</w:t>
      </w:r>
      <w:r w:rsidR="0068055C" w:rsidRPr="0068055C">
        <w:t>, Alicante</w:t>
      </w:r>
      <w:r w:rsidR="009E4A27">
        <w:t xml:space="preserve">); </w:t>
      </w:r>
      <w:r w:rsidR="005E0A23">
        <w:t>Dr.</w:t>
      </w:r>
      <w:r w:rsidR="009E4A27">
        <w:t xml:space="preserve"> </w:t>
      </w:r>
      <w:r w:rsidR="002E3695" w:rsidRPr="002E3695">
        <w:t xml:space="preserve">Vicente </w:t>
      </w:r>
      <w:proofErr w:type="spellStart"/>
      <w:r w:rsidR="002E3695" w:rsidRPr="002E3695">
        <w:t>Bertomeu</w:t>
      </w:r>
      <w:proofErr w:type="spellEnd"/>
      <w:r w:rsidR="002E3695" w:rsidRPr="002E3695">
        <w:t xml:space="preserve"> González</w:t>
      </w:r>
      <w:r w:rsidR="009E4A27">
        <w:t xml:space="preserve"> (</w:t>
      </w:r>
      <w:r w:rsidR="009E4A27" w:rsidRPr="002E3695">
        <w:t xml:space="preserve">Hospital Universitario San Juan </w:t>
      </w:r>
      <w:r w:rsidR="009E4A27">
        <w:t>d</w:t>
      </w:r>
      <w:r w:rsidR="009E4A27" w:rsidRPr="002E3695">
        <w:t>e Alicante</w:t>
      </w:r>
      <w:r w:rsidR="009E4A27" w:rsidRPr="0068055C">
        <w:t>, Alicante</w:t>
      </w:r>
      <w:r w:rsidR="009E4A27">
        <w:t xml:space="preserve">); </w:t>
      </w:r>
      <w:r w:rsidR="005E0A23">
        <w:t>Dr</w:t>
      </w:r>
      <w:r w:rsidR="009E4A27">
        <w:t>a</w:t>
      </w:r>
      <w:r w:rsidR="005E0A23">
        <w:t>.</w:t>
      </w:r>
      <w:r w:rsidR="009E4A27">
        <w:t xml:space="preserve"> </w:t>
      </w:r>
      <w:r w:rsidR="002E3695" w:rsidRPr="002E3695">
        <w:t xml:space="preserve">Maria Esther Recalde </w:t>
      </w:r>
      <w:r w:rsidR="009E4A27">
        <w:t>d</w:t>
      </w:r>
      <w:r w:rsidR="002E3695" w:rsidRPr="002E3695">
        <w:t>el Vigo</w:t>
      </w:r>
      <w:r w:rsidR="009E4A27">
        <w:t xml:space="preserve"> (</w:t>
      </w:r>
      <w:r w:rsidR="002E3695" w:rsidRPr="002E3695">
        <w:t xml:space="preserve">Hospital </w:t>
      </w:r>
      <w:r w:rsidR="009E4A27">
        <w:t>d</w:t>
      </w:r>
      <w:r w:rsidR="002E3695" w:rsidRPr="002E3695">
        <w:t>e Basurto</w:t>
      </w:r>
      <w:r w:rsidR="009E4A27">
        <w:t>,</w:t>
      </w:r>
      <w:r w:rsidR="00DC3737" w:rsidRPr="00DC3737">
        <w:t xml:space="preserve"> Bizkaia</w:t>
      </w:r>
      <w:r w:rsidR="009E4A27">
        <w:t xml:space="preserve">); </w:t>
      </w:r>
      <w:r w:rsidR="005E0A23">
        <w:t>Dr</w:t>
      </w:r>
      <w:r w:rsidR="009E4A27">
        <w:t>a</w:t>
      </w:r>
      <w:r w:rsidR="005E0A23">
        <w:t>.</w:t>
      </w:r>
      <w:r w:rsidR="009E4A27">
        <w:t xml:space="preserve"> </w:t>
      </w:r>
      <w:r w:rsidR="002E3695" w:rsidRPr="002E3695">
        <w:t xml:space="preserve">Juana </w:t>
      </w:r>
      <w:proofErr w:type="spellStart"/>
      <w:r w:rsidR="002E3695" w:rsidRPr="002E3695">
        <w:t>Umarán</w:t>
      </w:r>
      <w:proofErr w:type="spellEnd"/>
      <w:r w:rsidR="002E3695" w:rsidRPr="002E3695">
        <w:t xml:space="preserve"> Sánchez</w:t>
      </w:r>
      <w:r w:rsidR="009E4A27">
        <w:t xml:space="preserve"> (</w:t>
      </w:r>
      <w:r w:rsidR="002E3695" w:rsidRPr="002E3695">
        <w:t>Hospital Galdakao-Usansolo</w:t>
      </w:r>
      <w:r w:rsidR="00DC3737" w:rsidRPr="00DC3737">
        <w:t>, Bizkaia</w:t>
      </w:r>
      <w:r w:rsidR="009E4A27">
        <w:t xml:space="preserve">); </w:t>
      </w:r>
      <w:r w:rsidR="005E0A23">
        <w:t>Dr</w:t>
      </w:r>
      <w:r w:rsidR="009E4A27">
        <w:t>a</w:t>
      </w:r>
      <w:r w:rsidR="005E0A23">
        <w:t>.</w:t>
      </w:r>
      <w:r w:rsidR="009E4A27">
        <w:t xml:space="preserve"> </w:t>
      </w:r>
      <w:r w:rsidR="002E3695" w:rsidRPr="002E3695">
        <w:t xml:space="preserve">María Angeles </w:t>
      </w:r>
      <w:proofErr w:type="spellStart"/>
      <w:r w:rsidR="002E3695" w:rsidRPr="002E3695">
        <w:t>Eneriz</w:t>
      </w:r>
      <w:proofErr w:type="spellEnd"/>
      <w:r w:rsidR="002E3695" w:rsidRPr="002E3695">
        <w:t xml:space="preserve"> </w:t>
      </w:r>
      <w:r w:rsidR="00066DE8" w:rsidRPr="002E3695">
        <w:t>Pérez</w:t>
      </w:r>
      <w:r w:rsidR="009E4A27">
        <w:t xml:space="preserve"> (</w:t>
      </w:r>
      <w:r w:rsidR="009E4A27" w:rsidRPr="002E3695">
        <w:t>Hospital Galdakao-Usansolo</w:t>
      </w:r>
      <w:r w:rsidR="009E4A27" w:rsidRPr="00DC3737">
        <w:t>, Bizkaia</w:t>
      </w:r>
      <w:r w:rsidR="009E4A27">
        <w:t xml:space="preserve">); </w:t>
      </w:r>
      <w:r w:rsidR="005E0A23">
        <w:t>Dr</w:t>
      </w:r>
      <w:r w:rsidR="009E4A27">
        <w:t>a</w:t>
      </w:r>
      <w:r w:rsidR="005E0A23">
        <w:t>.</w:t>
      </w:r>
      <w:r w:rsidR="009E4A27">
        <w:t xml:space="preserve"> </w:t>
      </w:r>
      <w:r w:rsidR="002E3695" w:rsidRPr="002E3695">
        <w:t>Teresa Sola Moreno</w:t>
      </w:r>
      <w:r w:rsidR="009E4A27">
        <w:t xml:space="preserve"> (</w:t>
      </w:r>
      <w:r w:rsidR="002E3695" w:rsidRPr="002E3695">
        <w:t>Hospital Reina Sofía</w:t>
      </w:r>
      <w:r w:rsidR="00DC3737" w:rsidRPr="00DC3737">
        <w:t>, Navarra</w:t>
      </w:r>
      <w:r w:rsidR="009E4A27">
        <w:t xml:space="preserve">); </w:t>
      </w:r>
      <w:r w:rsidR="005E0A23">
        <w:t>Dr.</w:t>
      </w:r>
      <w:r w:rsidR="009E4A27">
        <w:t xml:space="preserve"> </w:t>
      </w:r>
      <w:r w:rsidR="002E3695" w:rsidRPr="002E3695">
        <w:t>Angela Juez</w:t>
      </w:r>
      <w:r w:rsidR="009E4A27">
        <w:t xml:space="preserve"> (</w:t>
      </w:r>
      <w:r w:rsidR="009E4A27" w:rsidRPr="002E3695">
        <w:t>Hospital Reina Sofía</w:t>
      </w:r>
      <w:r w:rsidR="009E4A27" w:rsidRPr="00DC3737">
        <w:t>, Navarra</w:t>
      </w:r>
      <w:r w:rsidR="009E4A27">
        <w:t xml:space="preserve">); </w:t>
      </w:r>
      <w:r w:rsidR="005E0A23">
        <w:t>Dr.</w:t>
      </w:r>
      <w:r w:rsidR="009E4A27">
        <w:t xml:space="preserve"> </w:t>
      </w:r>
      <w:r w:rsidR="002E3695" w:rsidRPr="002E3695">
        <w:t>José Miguel Vegas Valle</w:t>
      </w:r>
      <w:r w:rsidR="009E4A27">
        <w:t xml:space="preserve"> (</w:t>
      </w:r>
      <w:r w:rsidR="002E3695" w:rsidRPr="002E3695">
        <w:t xml:space="preserve">Hospital </w:t>
      </w:r>
      <w:r w:rsidR="009E4A27">
        <w:t>d</w:t>
      </w:r>
      <w:r w:rsidR="002E3695" w:rsidRPr="002E3695">
        <w:t xml:space="preserve">e </w:t>
      </w:r>
      <w:proofErr w:type="spellStart"/>
      <w:r w:rsidR="002E3695" w:rsidRPr="002E3695">
        <w:t>Cabueñes</w:t>
      </w:r>
      <w:proofErr w:type="spellEnd"/>
      <w:r w:rsidR="00DC3737" w:rsidRPr="00DC3737">
        <w:t>, Asturias</w:t>
      </w:r>
      <w:r w:rsidR="009E4A27">
        <w:t>)</w:t>
      </w:r>
      <w:r w:rsidR="00066DE8">
        <w:t xml:space="preserve">; </w:t>
      </w:r>
      <w:r w:rsidR="005E0A23">
        <w:t>Dr.</w:t>
      </w:r>
      <w:r w:rsidR="00066DE8">
        <w:t xml:space="preserve"> </w:t>
      </w:r>
      <w:r w:rsidR="002E3695" w:rsidRPr="002E3695">
        <w:t>José Manuel García Ruiz</w:t>
      </w:r>
      <w:r w:rsidR="00066DE8">
        <w:t xml:space="preserve">  (</w:t>
      </w:r>
      <w:r w:rsidR="00066DE8" w:rsidRPr="002E3695">
        <w:t xml:space="preserve">Hospital </w:t>
      </w:r>
      <w:r w:rsidR="00066DE8">
        <w:t>d</w:t>
      </w:r>
      <w:r w:rsidR="00066DE8" w:rsidRPr="002E3695">
        <w:t xml:space="preserve">e </w:t>
      </w:r>
      <w:proofErr w:type="spellStart"/>
      <w:r w:rsidR="00066DE8" w:rsidRPr="002E3695">
        <w:t>Cabueñes</w:t>
      </w:r>
      <w:proofErr w:type="spellEnd"/>
      <w:r w:rsidR="00066DE8" w:rsidRPr="00DC3737">
        <w:t>, Asturias</w:t>
      </w:r>
      <w:r w:rsidR="00066DE8">
        <w:t xml:space="preserve">); </w:t>
      </w:r>
      <w:r w:rsidR="005E0A23">
        <w:t>Dr.</w:t>
      </w:r>
      <w:r w:rsidR="00066DE8">
        <w:t xml:space="preserve"> </w:t>
      </w:r>
      <w:r w:rsidR="002E3695" w:rsidRPr="002E3695">
        <w:t>Antonio Tello Montoliu</w:t>
      </w:r>
      <w:r w:rsidR="00066DE8">
        <w:t xml:space="preserve"> (</w:t>
      </w:r>
      <w:r w:rsidR="002E3695" w:rsidRPr="002E3695">
        <w:t xml:space="preserve">Hospital Clínico Universitario Virgen </w:t>
      </w:r>
      <w:r w:rsidR="00066DE8">
        <w:t>d</w:t>
      </w:r>
      <w:r w:rsidR="002E3695" w:rsidRPr="002E3695">
        <w:t xml:space="preserve">e </w:t>
      </w:r>
      <w:r w:rsidR="00066DE8">
        <w:t>l</w:t>
      </w:r>
      <w:r w:rsidR="002E3695" w:rsidRPr="002E3695">
        <w:t>a Arrixaca</w:t>
      </w:r>
      <w:r w:rsidR="00DC3737" w:rsidRPr="00DC3737">
        <w:t>, Murcia</w:t>
      </w:r>
      <w:r w:rsidR="00066DE8">
        <w:t xml:space="preserve">); </w:t>
      </w:r>
      <w:r w:rsidR="005E0A23">
        <w:t>Dr.</w:t>
      </w:r>
      <w:r w:rsidR="00066DE8">
        <w:t xml:space="preserve"> </w:t>
      </w:r>
      <w:r w:rsidR="002E3695" w:rsidRPr="002E3695">
        <w:t xml:space="preserve">Domingo Pascual </w:t>
      </w:r>
      <w:proofErr w:type="spellStart"/>
      <w:r w:rsidR="002E3695" w:rsidRPr="002E3695">
        <w:t>Figal</w:t>
      </w:r>
      <w:proofErr w:type="spellEnd"/>
      <w:r w:rsidR="00066DE8">
        <w:t xml:space="preserve"> (</w:t>
      </w:r>
      <w:r w:rsidR="00066DE8" w:rsidRPr="002E3695">
        <w:t xml:space="preserve">Hospital Clínico Universitario Virgen </w:t>
      </w:r>
      <w:r w:rsidR="00066DE8">
        <w:t>d</w:t>
      </w:r>
      <w:r w:rsidR="00066DE8" w:rsidRPr="002E3695">
        <w:t xml:space="preserve">e </w:t>
      </w:r>
      <w:r w:rsidR="00066DE8">
        <w:t>l</w:t>
      </w:r>
      <w:r w:rsidR="00066DE8" w:rsidRPr="002E3695">
        <w:t>a Arrixaca</w:t>
      </w:r>
      <w:r w:rsidR="00066DE8" w:rsidRPr="00DC3737">
        <w:t>, Murcia</w:t>
      </w:r>
      <w:r w:rsidR="00066DE8">
        <w:t xml:space="preserve">); </w:t>
      </w:r>
      <w:r w:rsidR="005E0A23">
        <w:t>Dr.</w:t>
      </w:r>
      <w:r w:rsidR="00066DE8">
        <w:t xml:space="preserve"> </w:t>
      </w:r>
      <w:r w:rsidR="002E3695" w:rsidRPr="002E3695">
        <w:t>Pedro García Urruticoechea</w:t>
      </w:r>
      <w:r w:rsidR="00066DE8">
        <w:t xml:space="preserve"> (</w:t>
      </w:r>
      <w:r w:rsidR="002E3695" w:rsidRPr="002E3695">
        <w:t xml:space="preserve">Hospital General Universitario </w:t>
      </w:r>
      <w:r w:rsidR="002E3695" w:rsidRPr="002E3695">
        <w:lastRenderedPageBreak/>
        <w:t>Santa Lucia</w:t>
      </w:r>
      <w:r w:rsidR="00066DE8">
        <w:t>,</w:t>
      </w:r>
      <w:r w:rsidR="00DC3737" w:rsidRPr="00DC3737">
        <w:t xml:space="preserve"> Murcia</w:t>
      </w:r>
      <w:r w:rsidR="00066DE8">
        <w:t xml:space="preserve">); </w:t>
      </w:r>
      <w:r w:rsidR="005E0A23">
        <w:t>Dr.</w:t>
      </w:r>
      <w:r w:rsidR="00066DE8">
        <w:t xml:space="preserve"> </w:t>
      </w:r>
      <w:r w:rsidR="002E3695" w:rsidRPr="002E3695">
        <w:t>José Garcia Gomez</w:t>
      </w:r>
      <w:r w:rsidR="00066DE8">
        <w:t xml:space="preserve"> (</w:t>
      </w:r>
      <w:r w:rsidR="00066DE8" w:rsidRPr="002E3695">
        <w:t>Hospital General Universitario Santa Lucia</w:t>
      </w:r>
      <w:r w:rsidR="00066DE8">
        <w:t>,</w:t>
      </w:r>
      <w:r w:rsidR="00066DE8" w:rsidRPr="00DC3737">
        <w:t xml:space="preserve"> Murcia</w:t>
      </w:r>
      <w:r w:rsidR="00066DE8">
        <w:t>)</w:t>
      </w:r>
      <w:r w:rsidR="00DC3737">
        <w:t>.</w:t>
      </w:r>
    </w:p>
    <w:sectPr w:rsidR="002E3695" w:rsidSect="002E36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6B"/>
    <w:rsid w:val="0002793D"/>
    <w:rsid w:val="00066DE8"/>
    <w:rsid w:val="000954B3"/>
    <w:rsid w:val="00096E55"/>
    <w:rsid w:val="000F4E46"/>
    <w:rsid w:val="00111190"/>
    <w:rsid w:val="00163C06"/>
    <w:rsid w:val="001D1E14"/>
    <w:rsid w:val="00220C6B"/>
    <w:rsid w:val="00242D4F"/>
    <w:rsid w:val="00284792"/>
    <w:rsid w:val="002E3695"/>
    <w:rsid w:val="002F1915"/>
    <w:rsid w:val="00313248"/>
    <w:rsid w:val="003D426B"/>
    <w:rsid w:val="00420A7C"/>
    <w:rsid w:val="004A481B"/>
    <w:rsid w:val="004E323D"/>
    <w:rsid w:val="005E0A23"/>
    <w:rsid w:val="006128E4"/>
    <w:rsid w:val="006573D2"/>
    <w:rsid w:val="0068055C"/>
    <w:rsid w:val="00694951"/>
    <w:rsid w:val="006D7C31"/>
    <w:rsid w:val="00744712"/>
    <w:rsid w:val="007D49BC"/>
    <w:rsid w:val="00801089"/>
    <w:rsid w:val="00823408"/>
    <w:rsid w:val="0082694B"/>
    <w:rsid w:val="0089432F"/>
    <w:rsid w:val="008F224C"/>
    <w:rsid w:val="009011B0"/>
    <w:rsid w:val="00933CBC"/>
    <w:rsid w:val="009B2FD9"/>
    <w:rsid w:val="009E4A27"/>
    <w:rsid w:val="00A046C9"/>
    <w:rsid w:val="00AA7607"/>
    <w:rsid w:val="00AC0262"/>
    <w:rsid w:val="00AC29B0"/>
    <w:rsid w:val="00B0755F"/>
    <w:rsid w:val="00BE0779"/>
    <w:rsid w:val="00BF1774"/>
    <w:rsid w:val="00C04778"/>
    <w:rsid w:val="00D67540"/>
    <w:rsid w:val="00D755DF"/>
    <w:rsid w:val="00DB634A"/>
    <w:rsid w:val="00DC3737"/>
    <w:rsid w:val="00E63358"/>
    <w:rsid w:val="00E86F54"/>
    <w:rsid w:val="00EE5B15"/>
    <w:rsid w:val="00F23F40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40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E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1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1E1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D1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128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28E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28E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28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28E4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0F4E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2724</Words>
  <Characters>14983</Characters>
  <Application>Microsoft Office Word</Application>
  <DocSecurity>0</DocSecurity>
  <Lines>124</Lines>
  <Paragraphs>35</Paragraphs>
  <ScaleCrop>false</ScaleCrop>
  <Company/>
  <LinksUpToDate>false</LinksUpToDate>
  <CharactersWithSpaces>17672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2021-09-30T09:20:00Z</dcterms:created>
  <dcterms:modified xsi:type="dcterms:W3CDTF">2021-11-10T12:13:00Z</dcterms:modified>
</cp:coreProperties>
</file>