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C0" w:rsidRPr="00DE45C0" w:rsidRDefault="00DE45C0" w:rsidP="006F2149">
      <w:pPr>
        <w:jc w:val="both"/>
        <w:rPr>
          <w:b/>
        </w:rPr>
      </w:pPr>
      <w:r w:rsidRPr="00DE45C0">
        <w:rPr>
          <w:b/>
        </w:rPr>
        <w:t>SUPPLEMENTARY DATA</w:t>
      </w:r>
    </w:p>
    <w:p w:rsidR="00DE45C0" w:rsidRDefault="00DE45C0" w:rsidP="006F2149">
      <w:pPr>
        <w:jc w:val="both"/>
      </w:pPr>
    </w:p>
    <w:p w:rsidR="0037172D" w:rsidRDefault="006F2149" w:rsidP="006F2149">
      <w:pPr>
        <w:jc w:val="both"/>
      </w:pPr>
      <w:r>
        <w:t>REFERENCES</w:t>
      </w:r>
    </w:p>
    <w:p w:rsidR="006F2149" w:rsidRDefault="006F2149" w:rsidP="00DE45C0">
      <w:pPr>
        <w:spacing w:line="480" w:lineRule="auto"/>
        <w:jc w:val="both"/>
      </w:pPr>
      <w:proofErr w:type="spellStart"/>
      <w:r>
        <w:t>Cooke</w:t>
      </w:r>
      <w:proofErr w:type="spellEnd"/>
      <w:r>
        <w:t xml:space="preserve"> JC, </w:t>
      </w:r>
      <w:proofErr w:type="spellStart"/>
      <w:r>
        <w:t>Dupuche</w:t>
      </w:r>
      <w:proofErr w:type="spellEnd"/>
      <w:r>
        <w:t xml:space="preserve"> DR, Gay TJ. </w:t>
      </w:r>
      <w:proofErr w:type="spellStart"/>
      <w:r>
        <w:t>Quadricuspid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valve</w:t>
      </w:r>
      <w:proofErr w:type="spellEnd"/>
      <w:r>
        <w:t xml:space="preserve">. </w:t>
      </w:r>
      <w:proofErr w:type="spellStart"/>
      <w:r w:rsidRPr="006F2149">
        <w:rPr>
          <w:i/>
        </w:rPr>
        <w:t>Echocardiography</w:t>
      </w:r>
      <w:proofErr w:type="spellEnd"/>
      <w:r w:rsidRPr="006F2149">
        <w:rPr>
          <w:i/>
        </w:rPr>
        <w:t>.</w:t>
      </w:r>
      <w:r>
        <w:t xml:space="preserve"> 2000</w:t>
      </w:r>
      <w:proofErr w:type="gramStart"/>
      <w:r>
        <w:t>;</w:t>
      </w:r>
      <w:r>
        <w:t>17:699</w:t>
      </w:r>
      <w:proofErr w:type="gramEnd"/>
      <w:r>
        <w:t>.</w:t>
      </w:r>
    </w:p>
    <w:p w:rsidR="006F2149" w:rsidRDefault="006F2149" w:rsidP="00DE45C0">
      <w:pPr>
        <w:spacing w:line="480" w:lineRule="auto"/>
        <w:jc w:val="both"/>
      </w:pPr>
      <w:proofErr w:type="spellStart"/>
      <w:r>
        <w:t>Yildirim</w:t>
      </w:r>
      <w:proofErr w:type="spellEnd"/>
      <w:r>
        <w:t xml:space="preserve"> SV, </w:t>
      </w:r>
      <w:proofErr w:type="spellStart"/>
      <w:r>
        <w:t>Gümüş</w:t>
      </w:r>
      <w:proofErr w:type="spellEnd"/>
      <w:r>
        <w:t xml:space="preserve"> A, </w:t>
      </w:r>
      <w:proofErr w:type="spellStart"/>
      <w:r>
        <w:t>Coşkun</w:t>
      </w:r>
      <w:proofErr w:type="spellEnd"/>
      <w:r>
        <w:t xml:space="preserve"> I, </w:t>
      </w:r>
      <w:proofErr w:type="spellStart"/>
      <w:r>
        <w:t>Türköz</w:t>
      </w:r>
      <w:proofErr w:type="spellEnd"/>
      <w:r>
        <w:t xml:space="preserve"> R</w:t>
      </w:r>
      <w:r>
        <w:t xml:space="preserve">. </w:t>
      </w:r>
      <w:proofErr w:type="spellStart"/>
      <w:r>
        <w:t>Quadricuspid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valve</w:t>
      </w:r>
      <w:proofErr w:type="spellEnd"/>
      <w:r>
        <w:t xml:space="preserve">: a </w:t>
      </w:r>
      <w:proofErr w:type="spellStart"/>
      <w:r>
        <w:t>rare</w:t>
      </w:r>
      <w:proofErr w:type="spellEnd"/>
      <w:r>
        <w:t xml:space="preserve"> cause of 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regurgitation</w:t>
      </w:r>
      <w:proofErr w:type="spellEnd"/>
      <w:r>
        <w:t xml:space="preserve"> and </w:t>
      </w:r>
      <w:proofErr w:type="spellStart"/>
      <w:r>
        <w:t>stenosis</w:t>
      </w:r>
      <w:proofErr w:type="spellEnd"/>
      <w:r>
        <w:t xml:space="preserve">. </w:t>
      </w:r>
      <w:proofErr w:type="spellStart"/>
      <w:r w:rsidRPr="006F2149">
        <w:rPr>
          <w:i/>
        </w:rPr>
        <w:t>Turk</w:t>
      </w:r>
      <w:proofErr w:type="spellEnd"/>
      <w:r w:rsidRPr="006F2149">
        <w:rPr>
          <w:i/>
        </w:rPr>
        <w:t xml:space="preserve"> J </w:t>
      </w:r>
      <w:proofErr w:type="spellStart"/>
      <w:r w:rsidRPr="006F2149">
        <w:rPr>
          <w:i/>
        </w:rPr>
        <w:t>Pediatr</w:t>
      </w:r>
      <w:proofErr w:type="spellEnd"/>
      <w:r w:rsidRPr="006F2149">
        <w:rPr>
          <w:i/>
        </w:rPr>
        <w:t>.</w:t>
      </w:r>
      <w:r>
        <w:t xml:space="preserve"> 2008</w:t>
      </w:r>
      <w:proofErr w:type="gramStart"/>
      <w:r>
        <w:t>;50:500</w:t>
      </w:r>
      <w:proofErr w:type="gramEnd"/>
      <w:r>
        <w:t>-</w:t>
      </w:r>
      <w:r>
        <w:t>502.</w:t>
      </w:r>
    </w:p>
    <w:p w:rsidR="006F2149" w:rsidRDefault="006F2149" w:rsidP="00DE45C0">
      <w:pPr>
        <w:spacing w:line="480" w:lineRule="auto"/>
        <w:jc w:val="both"/>
      </w:pPr>
      <w:r>
        <w:t xml:space="preserve">Di Pino A, </w:t>
      </w:r>
      <w:proofErr w:type="spellStart"/>
      <w:r>
        <w:t>Gitto</w:t>
      </w:r>
      <w:proofErr w:type="spellEnd"/>
      <w:r>
        <w:t xml:space="preserve"> P, Silvia A, Bianca I. </w:t>
      </w:r>
      <w:proofErr w:type="spellStart"/>
      <w:r>
        <w:t>Congenital</w:t>
      </w:r>
      <w:proofErr w:type="spellEnd"/>
      <w:r>
        <w:t xml:space="preserve"> </w:t>
      </w:r>
      <w:proofErr w:type="spellStart"/>
      <w:r>
        <w:t>quadricuspid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valve</w:t>
      </w:r>
      <w:proofErr w:type="spellEnd"/>
      <w:r>
        <w:t xml:space="preserve"> in </w:t>
      </w:r>
      <w:proofErr w:type="spellStart"/>
      <w:r>
        <w:t>ch</w:t>
      </w:r>
      <w:r>
        <w:t>ildren</w:t>
      </w:r>
      <w:proofErr w:type="spellEnd"/>
      <w:r>
        <w:t xml:space="preserve">. </w:t>
      </w:r>
      <w:r w:rsidRPr="006F2149">
        <w:rPr>
          <w:i/>
        </w:rPr>
        <w:t>Cardiol Young.</w:t>
      </w:r>
      <w:r>
        <w:t xml:space="preserve"> 2008</w:t>
      </w:r>
      <w:proofErr w:type="gramStart"/>
      <w:r>
        <w:t>;18:324</w:t>
      </w:r>
      <w:proofErr w:type="gramEnd"/>
      <w:r>
        <w:t>-</w:t>
      </w:r>
      <w:r>
        <w:t>327.</w:t>
      </w:r>
    </w:p>
    <w:p w:rsidR="006F2149" w:rsidRDefault="006F2149" w:rsidP="00DE45C0">
      <w:pPr>
        <w:spacing w:line="480" w:lineRule="auto"/>
        <w:jc w:val="both"/>
      </w:pPr>
      <w:proofErr w:type="spellStart"/>
      <w:r>
        <w:t>Ozlü</w:t>
      </w:r>
      <w:proofErr w:type="spellEnd"/>
      <w:r>
        <w:t xml:space="preserve"> MF, </w:t>
      </w:r>
      <w:proofErr w:type="spellStart"/>
      <w:r>
        <w:t>Ozcan</w:t>
      </w:r>
      <w:proofErr w:type="spellEnd"/>
      <w:r>
        <w:t xml:space="preserve"> F, </w:t>
      </w:r>
      <w:proofErr w:type="spellStart"/>
      <w:r>
        <w:t>Cagli</w:t>
      </w:r>
      <w:proofErr w:type="spellEnd"/>
      <w:r>
        <w:t xml:space="preserve"> K, </w:t>
      </w:r>
      <w:proofErr w:type="spellStart"/>
      <w:r>
        <w:t>Golbasi</w:t>
      </w:r>
      <w:proofErr w:type="spellEnd"/>
      <w:r>
        <w:t xml:space="preserve"> Z. </w:t>
      </w:r>
      <w:proofErr w:type="spellStart"/>
      <w:r>
        <w:t>Q</w:t>
      </w:r>
      <w:bookmarkStart w:id="0" w:name="_GoBack"/>
      <w:bookmarkEnd w:id="0"/>
      <w:r>
        <w:t>uadricuspid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valve</w:t>
      </w:r>
      <w:proofErr w:type="spellEnd"/>
      <w:r>
        <w:t xml:space="preserve"> in a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mitral </w:t>
      </w:r>
      <w:proofErr w:type="spellStart"/>
      <w:r>
        <w:t>valve</w:t>
      </w:r>
      <w:proofErr w:type="spellEnd"/>
      <w:r>
        <w:t xml:space="preserve"> </w:t>
      </w:r>
      <w:proofErr w:type="spellStart"/>
      <w:r>
        <w:t>prolapse</w:t>
      </w:r>
      <w:proofErr w:type="spellEnd"/>
      <w:r>
        <w:t xml:space="preserve">. </w:t>
      </w:r>
      <w:r w:rsidRPr="006F2149">
        <w:rPr>
          <w:i/>
        </w:rPr>
        <w:t>Can J Cardiol</w:t>
      </w:r>
      <w:r w:rsidRPr="006F2149">
        <w:rPr>
          <w:i/>
        </w:rPr>
        <w:t>.</w:t>
      </w:r>
      <w:r>
        <w:t xml:space="preserve"> 2008</w:t>
      </w:r>
      <w:proofErr w:type="gramStart"/>
      <w:r>
        <w:t>;</w:t>
      </w:r>
      <w:r>
        <w:t>24:e27</w:t>
      </w:r>
      <w:proofErr w:type="gramEnd"/>
      <w:r>
        <w:t>.</w:t>
      </w:r>
    </w:p>
    <w:p w:rsidR="006F2149" w:rsidRDefault="006F2149" w:rsidP="00DE45C0">
      <w:pPr>
        <w:spacing w:line="480" w:lineRule="auto"/>
        <w:jc w:val="both"/>
      </w:pPr>
      <w:proofErr w:type="spellStart"/>
      <w:r>
        <w:t>Jagannath</w:t>
      </w:r>
      <w:proofErr w:type="spellEnd"/>
      <w:r>
        <w:t xml:space="preserve"> AD, </w:t>
      </w:r>
      <w:proofErr w:type="spellStart"/>
      <w:r>
        <w:t>Johri</w:t>
      </w:r>
      <w:proofErr w:type="spellEnd"/>
      <w:r>
        <w:t xml:space="preserve"> AM, </w:t>
      </w:r>
      <w:proofErr w:type="spellStart"/>
      <w:r>
        <w:t>Liberthson</w:t>
      </w:r>
      <w:proofErr w:type="spellEnd"/>
      <w:r>
        <w:t xml:space="preserve"> R</w:t>
      </w:r>
      <w:r>
        <w:t>,</w:t>
      </w:r>
      <w:r>
        <w:t xml:space="preserve"> et al. </w:t>
      </w:r>
      <w:proofErr w:type="spellStart"/>
      <w:r>
        <w:t>Quadricuspid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valve</w:t>
      </w:r>
      <w:proofErr w:type="spellEnd"/>
      <w:r>
        <w:t xml:space="preserve">: a </w:t>
      </w:r>
      <w:proofErr w:type="spellStart"/>
      <w:r>
        <w:t>report</w:t>
      </w:r>
      <w:proofErr w:type="spellEnd"/>
      <w:r>
        <w:t xml:space="preserve"> of 12 cases and a </w:t>
      </w:r>
      <w:proofErr w:type="spellStart"/>
      <w:r>
        <w:t>review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literature</w:t>
      </w:r>
      <w:proofErr w:type="spellEnd"/>
      <w:r>
        <w:t>.</w:t>
      </w:r>
      <w:r>
        <w:t xml:space="preserve"> </w:t>
      </w:r>
      <w:proofErr w:type="spellStart"/>
      <w:r w:rsidRPr="006F2149">
        <w:rPr>
          <w:i/>
        </w:rPr>
        <w:t>Echocardiography</w:t>
      </w:r>
      <w:proofErr w:type="spellEnd"/>
      <w:r w:rsidRPr="006F2149">
        <w:rPr>
          <w:i/>
        </w:rPr>
        <w:t xml:space="preserve">. </w:t>
      </w:r>
      <w:r>
        <w:t>2011</w:t>
      </w:r>
      <w:proofErr w:type="gramStart"/>
      <w:r>
        <w:t>;28:1035</w:t>
      </w:r>
      <w:proofErr w:type="gramEnd"/>
      <w:r>
        <w:t>-</w:t>
      </w:r>
      <w:r>
        <w:t>1040.</w:t>
      </w:r>
    </w:p>
    <w:p w:rsidR="006F2149" w:rsidRDefault="006F2149" w:rsidP="00DE45C0">
      <w:pPr>
        <w:spacing w:line="480" w:lineRule="auto"/>
        <w:jc w:val="both"/>
      </w:pPr>
      <w:r>
        <w:t xml:space="preserve">George BA, </w:t>
      </w:r>
      <w:proofErr w:type="spellStart"/>
      <w:r>
        <w:t>O'Hayre</w:t>
      </w:r>
      <w:proofErr w:type="spellEnd"/>
      <w:r>
        <w:t xml:space="preserve"> TA, </w:t>
      </w:r>
      <w:proofErr w:type="spellStart"/>
      <w:r>
        <w:t>Schussler</w:t>
      </w:r>
      <w:proofErr w:type="spellEnd"/>
      <w:r>
        <w:t xml:space="preserve"> JM.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congenitally</w:t>
      </w:r>
      <w:proofErr w:type="spellEnd"/>
      <w:r>
        <w:t xml:space="preserve"> </w:t>
      </w:r>
      <w:proofErr w:type="spellStart"/>
      <w:r>
        <w:t>quadricuspid</w:t>
      </w:r>
      <w:proofErr w:type="spellEnd"/>
      <w:r>
        <w:t xml:space="preserve"> </w:t>
      </w:r>
      <w:proofErr w:type="spellStart"/>
      <w:r>
        <w:t>aortic</w:t>
      </w:r>
      <w:proofErr w:type="spellEnd"/>
      <w:r>
        <w:t xml:space="preserve"> </w:t>
      </w:r>
      <w:proofErr w:type="spellStart"/>
      <w:r>
        <w:t>valveand</w:t>
      </w:r>
      <w:proofErr w:type="spellEnd"/>
      <w:r>
        <w:t xml:space="preserve"> mitral </w:t>
      </w:r>
      <w:proofErr w:type="spellStart"/>
      <w:r>
        <w:t>valve</w:t>
      </w:r>
      <w:proofErr w:type="spellEnd"/>
      <w:r>
        <w:t xml:space="preserve"> </w:t>
      </w:r>
      <w:proofErr w:type="spellStart"/>
      <w:r>
        <w:t>prolapse</w:t>
      </w:r>
      <w:proofErr w:type="spellEnd"/>
      <w:r>
        <w:t xml:space="preserve">. </w:t>
      </w:r>
      <w:proofErr w:type="spellStart"/>
      <w:r w:rsidRPr="006F2149">
        <w:rPr>
          <w:i/>
        </w:rPr>
        <w:t>Proc</w:t>
      </w:r>
      <w:proofErr w:type="spellEnd"/>
      <w:r w:rsidRPr="006F2149">
        <w:rPr>
          <w:i/>
        </w:rPr>
        <w:t xml:space="preserve"> (</w:t>
      </w:r>
      <w:proofErr w:type="spellStart"/>
      <w:r w:rsidRPr="006F2149">
        <w:rPr>
          <w:i/>
        </w:rPr>
        <w:t>Bayl</w:t>
      </w:r>
      <w:proofErr w:type="spellEnd"/>
      <w:r w:rsidRPr="006F2149">
        <w:rPr>
          <w:i/>
        </w:rPr>
        <w:t xml:space="preserve"> </w:t>
      </w:r>
      <w:proofErr w:type="spellStart"/>
      <w:r w:rsidRPr="006F2149">
        <w:rPr>
          <w:i/>
        </w:rPr>
        <w:t>Uni</w:t>
      </w:r>
      <w:r w:rsidRPr="006F2149">
        <w:rPr>
          <w:i/>
        </w:rPr>
        <w:t>v</w:t>
      </w:r>
      <w:proofErr w:type="spellEnd"/>
      <w:r w:rsidRPr="006F2149">
        <w:rPr>
          <w:i/>
        </w:rPr>
        <w:t xml:space="preserve"> </w:t>
      </w:r>
      <w:proofErr w:type="spellStart"/>
      <w:r w:rsidRPr="006F2149">
        <w:rPr>
          <w:i/>
        </w:rPr>
        <w:t>Med</w:t>
      </w:r>
      <w:proofErr w:type="spellEnd"/>
      <w:r w:rsidRPr="006F2149">
        <w:rPr>
          <w:i/>
        </w:rPr>
        <w:t xml:space="preserve"> Cent).</w:t>
      </w:r>
      <w:r>
        <w:t xml:space="preserve"> 2013</w:t>
      </w:r>
      <w:proofErr w:type="gramStart"/>
      <w:r>
        <w:t>;26:272</w:t>
      </w:r>
      <w:proofErr w:type="gramEnd"/>
      <w:r>
        <w:t>-274.</w:t>
      </w:r>
    </w:p>
    <w:sectPr w:rsidR="006F21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E0NDEyMDSwtDC3MDJT0lEKTi0uzszPAykwrAUAMtX7zCwAAAA="/>
  </w:docVars>
  <w:rsids>
    <w:rsidRoot w:val="006F2149"/>
    <w:rsid w:val="00197259"/>
    <w:rsid w:val="0037172D"/>
    <w:rsid w:val="006F2149"/>
    <w:rsid w:val="00D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Gómez</dc:creator>
  <cp:lastModifiedBy>Helena Gómez</cp:lastModifiedBy>
  <cp:revision>1</cp:revision>
  <dcterms:created xsi:type="dcterms:W3CDTF">2019-10-07T09:30:00Z</dcterms:created>
  <dcterms:modified xsi:type="dcterms:W3CDTF">2019-10-07T09:53:00Z</dcterms:modified>
</cp:coreProperties>
</file>